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D4" w:rsidRDefault="001E25D4" w:rsidP="001E25D4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Pr="002E69CF">
        <w:rPr>
          <w:b/>
          <w:color w:val="000000"/>
          <w:spacing w:val="2"/>
          <w:sz w:val="32"/>
          <w:szCs w:val="32"/>
        </w:rPr>
        <w:t>а</w:t>
      </w:r>
      <w:r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1E25D4" w:rsidRDefault="001E25D4" w:rsidP="001E25D4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</w:t>
      </w:r>
    </w:p>
    <w:p w:rsidR="001E25D4" w:rsidRDefault="001E25D4" w:rsidP="001E25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F71ABE">
        <w:rPr>
          <w:b/>
          <w:bCs/>
          <w:color w:val="000000"/>
          <w:spacing w:val="2"/>
          <w:sz w:val="32"/>
          <w:szCs w:val="32"/>
          <w:u w:val="single"/>
        </w:rPr>
        <w:t>2</w:t>
      </w:r>
      <w:r>
        <w:rPr>
          <w:b/>
          <w:bCs/>
          <w:color w:val="000000"/>
          <w:spacing w:val="2"/>
          <w:sz w:val="32"/>
          <w:szCs w:val="32"/>
          <w:u w:val="single"/>
        </w:rPr>
        <w:t>2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>
        <w:rPr>
          <w:b/>
          <w:color w:val="242424"/>
          <w:spacing w:val="-1"/>
          <w:sz w:val="32"/>
          <w:szCs w:val="32"/>
          <w:u w:val="single"/>
        </w:rPr>
        <w:t>ноября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>
        <w:rPr>
          <w:b/>
          <w:color w:val="242424"/>
          <w:spacing w:val="-1"/>
          <w:sz w:val="32"/>
          <w:szCs w:val="32"/>
          <w:u w:val="single"/>
        </w:rPr>
        <w:t>7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>
        <w:rPr>
          <w:b/>
          <w:color w:val="242424"/>
          <w:spacing w:val="-1"/>
          <w:sz w:val="32"/>
          <w:szCs w:val="32"/>
          <w:u w:val="single"/>
        </w:rPr>
        <w:t>среда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1E25D4" w:rsidRPr="00481E54" w:rsidRDefault="001E25D4" w:rsidP="001E25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r w:rsidRPr="00E7709F">
        <w:rPr>
          <w:color w:val="242424"/>
          <w:spacing w:val="-1"/>
          <w:sz w:val="24"/>
          <w:szCs w:val="24"/>
        </w:rPr>
        <w:t>А</w:t>
      </w:r>
      <w:r w:rsidRPr="00E7709F">
        <w:rPr>
          <w:sz w:val="24"/>
          <w:szCs w:val="24"/>
        </w:rPr>
        <w:t xml:space="preserve">гроинженерия, природообустройство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Pr="00E7709F">
        <w:rPr>
          <w:sz w:val="24"/>
          <w:szCs w:val="24"/>
        </w:rPr>
        <w:t>техносферная</w:t>
      </w:r>
      <w:proofErr w:type="spellEnd"/>
      <w:r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>
        <w:rPr>
          <w:sz w:val="24"/>
          <w:szCs w:val="24"/>
        </w:rPr>
        <w:t xml:space="preserve">, </w:t>
      </w:r>
      <w:r w:rsidRPr="00E7709F">
        <w:rPr>
          <w:sz w:val="24"/>
          <w:szCs w:val="24"/>
        </w:rPr>
        <w:t xml:space="preserve">туризм, государственное и муниципальное управление, </w:t>
      </w:r>
      <w:proofErr w:type="spellStart"/>
      <w:r w:rsidRPr="00E7709F">
        <w:rPr>
          <w:sz w:val="24"/>
          <w:szCs w:val="24"/>
        </w:rPr>
        <w:t>проф</w:t>
      </w:r>
      <w:r>
        <w:rPr>
          <w:sz w:val="24"/>
          <w:szCs w:val="24"/>
        </w:rPr>
        <w:t>.</w:t>
      </w:r>
      <w:r w:rsidRPr="00E7709F"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, </w:t>
      </w:r>
      <w:r w:rsidRPr="00E7709F">
        <w:rPr>
          <w:sz w:val="24"/>
          <w:szCs w:val="24"/>
        </w:rPr>
        <w:t xml:space="preserve"> прикладная и бизнес-информатика</w:t>
      </w:r>
      <w:r>
        <w:rPr>
          <w:sz w:val="24"/>
          <w:szCs w:val="24"/>
        </w:rPr>
        <w:t xml:space="preserve">, </w:t>
      </w:r>
      <w:r w:rsidRPr="00E7709F">
        <w:rPr>
          <w:sz w:val="24"/>
          <w:szCs w:val="24"/>
        </w:rPr>
        <w:t>ре</w:t>
      </w:r>
      <w:r>
        <w:rPr>
          <w:sz w:val="24"/>
          <w:szCs w:val="24"/>
        </w:rPr>
        <w:t>клама и связи с общественностью</w:t>
      </w:r>
      <w:r w:rsidRPr="00E7709F">
        <w:rPr>
          <w:sz w:val="24"/>
          <w:szCs w:val="24"/>
        </w:rPr>
        <w:t xml:space="preserve">   и др.</w:t>
      </w:r>
    </w:p>
    <w:p w:rsidR="001E25D4" w:rsidRDefault="001E25D4" w:rsidP="001E25D4">
      <w:pPr>
        <w:jc w:val="center"/>
        <w:rPr>
          <w:rStyle w:val="a4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4"/>
          <w:sz w:val="32"/>
          <w:szCs w:val="32"/>
        </w:rPr>
        <w:t xml:space="preserve">ЦНБ им. Н.И. Железнова (Лиственничная ал. </w:t>
      </w:r>
      <w:r>
        <w:rPr>
          <w:rStyle w:val="a4"/>
          <w:sz w:val="32"/>
          <w:szCs w:val="32"/>
        </w:rPr>
        <w:t>д.</w:t>
      </w:r>
      <w:r w:rsidRPr="00325C69">
        <w:rPr>
          <w:rStyle w:val="a4"/>
          <w:sz w:val="28"/>
          <w:szCs w:val="28"/>
        </w:rPr>
        <w:t xml:space="preserve"> </w:t>
      </w:r>
      <w:r w:rsidRPr="003C6B7D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 к.1</w:t>
      </w:r>
      <w:r w:rsidRPr="00570390">
        <w:rPr>
          <w:rStyle w:val="a4"/>
          <w:sz w:val="32"/>
          <w:szCs w:val="32"/>
        </w:rPr>
        <w:t xml:space="preserve">) </w:t>
      </w:r>
    </w:p>
    <w:p w:rsidR="001E25D4" w:rsidRPr="00F65703" w:rsidRDefault="001E25D4" w:rsidP="001E25D4">
      <w:pPr>
        <w:jc w:val="center"/>
        <w:rPr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1E25D4" w:rsidRPr="00F65703" w:rsidTr="004079FE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1E25D4" w:rsidRDefault="001E25D4" w:rsidP="004079FE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E25D4" w:rsidRDefault="001E25D4" w:rsidP="004079FE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Pr="00F65703" w:rsidRDefault="001E25D4" w:rsidP="004079FE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Pr="00F65703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1E25D4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1E25D4" w:rsidRDefault="001E25D4" w:rsidP="004079FE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1E25D4" w:rsidRPr="005C6B3B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Pr="00F65703" w:rsidRDefault="001E25D4" w:rsidP="004079FE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1E25D4" w:rsidRPr="003367A8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844"/>
        </w:trPr>
        <w:tc>
          <w:tcPr>
            <w:tcW w:w="3686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1E25D4" w:rsidRPr="003367A8" w:rsidRDefault="001E25D4" w:rsidP="004079F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25D4" w:rsidRPr="00F65703" w:rsidTr="001E25D4">
        <w:trPr>
          <w:trHeight w:hRule="exact" w:val="1003"/>
        </w:trPr>
        <w:tc>
          <w:tcPr>
            <w:tcW w:w="3686" w:type="dxa"/>
            <w:shd w:val="clear" w:color="auto" w:fill="FFFFFF"/>
          </w:tcPr>
          <w:p w:rsidR="001E25D4" w:rsidRPr="00DC4FCB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Вам  интересны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?</w:t>
            </w:r>
          </w:p>
        </w:tc>
        <w:tc>
          <w:tcPr>
            <w:tcW w:w="6662" w:type="dxa"/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1E25D4" w:rsidRPr="00F65703" w:rsidTr="004079FE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1E25D4" w:rsidRPr="00F65703" w:rsidTr="004079FE">
        <w:trPr>
          <w:trHeight w:hRule="exact" w:val="86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1E25D4" w:rsidRPr="00F65703" w:rsidTr="004079FE">
        <w:trPr>
          <w:trHeight w:hRule="exact" w:val="10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5D4" w:rsidRDefault="001E25D4" w:rsidP="004079F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демонстрацию слайд-шоу или рекламного ролика?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5D4" w:rsidRPr="00F65703" w:rsidRDefault="001E25D4" w:rsidP="004079FE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1E25D4" w:rsidRPr="00CA75FF" w:rsidRDefault="001E25D4" w:rsidP="001E25D4">
      <w:pPr>
        <w:shd w:val="clear" w:color="auto" w:fill="FFFFFF"/>
        <w:spacing w:before="29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15</w:t>
      </w:r>
      <w:r w:rsidRPr="00570390">
        <w:rPr>
          <w:b/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ноября</w:t>
      </w:r>
    </w:p>
    <w:p w:rsidR="001E25D4" w:rsidRPr="0063306E" w:rsidRDefault="001E25D4" w:rsidP="001E25D4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  <w:r w:rsidRPr="00F65703">
        <w:rPr>
          <w:sz w:val="28"/>
          <w:szCs w:val="28"/>
          <w:lang w:val="en-US"/>
        </w:rPr>
        <w:t>e</w:t>
      </w:r>
      <w:r w:rsidRPr="002E787A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r w:rsidRPr="002E787A">
        <w:rPr>
          <w:sz w:val="28"/>
          <w:szCs w:val="28"/>
          <w:lang w:val="en-US"/>
        </w:rPr>
        <w:t xml:space="preserve">: </w:t>
      </w:r>
      <w:hyperlink r:id="rId4" w:history="1">
        <w:r w:rsidRPr="006F0C0B">
          <w:rPr>
            <w:rStyle w:val="a3"/>
            <w:b/>
            <w:sz w:val="28"/>
            <w:szCs w:val="28"/>
            <w:lang w:val="en-US"/>
          </w:rPr>
          <w:t>job@rgau-msha.ru</w:t>
        </w:r>
      </w:hyperlink>
      <w:r w:rsidRPr="002E787A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Pr="002E787A">
        <w:rPr>
          <w:sz w:val="28"/>
          <w:szCs w:val="28"/>
          <w:lang w:val="en-US"/>
        </w:rPr>
        <w:t xml:space="preserve">.+7 499 976 30 94 </w:t>
      </w:r>
    </w:p>
    <w:p w:rsidR="00A62BCB" w:rsidRPr="001E25D4" w:rsidRDefault="00A62BCB">
      <w:pPr>
        <w:rPr>
          <w:lang w:val="en-US"/>
        </w:rPr>
      </w:pPr>
    </w:p>
    <w:sectPr w:rsidR="00A62BCB" w:rsidRPr="001E25D4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4"/>
    <w:rsid w:val="001E25D4"/>
    <w:rsid w:val="007C2D81"/>
    <w:rsid w:val="00A62BCB"/>
    <w:rsid w:val="00D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094"/>
  <w15:chartTrackingRefBased/>
  <w15:docId w15:val="{126CF788-9CC9-4914-BDC1-2EF15C3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5D4"/>
    <w:rPr>
      <w:color w:val="0000FF"/>
      <w:u w:val="single"/>
    </w:rPr>
  </w:style>
  <w:style w:type="character" w:styleId="a4">
    <w:name w:val="Strong"/>
    <w:basedOn w:val="a0"/>
    <w:qFormat/>
    <w:rsid w:val="001E2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Ханжиян</dc:creator>
  <cp:keywords/>
  <dc:description/>
  <cp:lastModifiedBy>Карина Ханжиян</cp:lastModifiedBy>
  <cp:revision>1</cp:revision>
  <dcterms:created xsi:type="dcterms:W3CDTF">2017-10-26T07:48:00Z</dcterms:created>
  <dcterms:modified xsi:type="dcterms:W3CDTF">2017-10-26T07:54:00Z</dcterms:modified>
</cp:coreProperties>
</file>