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DB" w:rsidRPr="002D33D2" w:rsidRDefault="002D33D2" w:rsidP="00FC498E">
      <w:pPr>
        <w:pStyle w:val="Default"/>
        <w:rPr>
          <w:noProof/>
          <w:sz w:val="28"/>
          <w:szCs w:val="28"/>
        </w:rPr>
      </w:pPr>
      <w:r>
        <w:rPr>
          <w:noProof/>
          <w:sz w:val="20"/>
          <w:lang w:val="en-US"/>
        </w:rPr>
        <w:tab/>
      </w:r>
      <w:r>
        <w:rPr>
          <w:noProof/>
          <w:sz w:val="20"/>
          <w:lang w:val="en-US"/>
        </w:rPr>
        <w:tab/>
      </w:r>
    </w:p>
    <w:tbl>
      <w:tblPr>
        <w:tblW w:w="9995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86"/>
        <w:gridCol w:w="5009"/>
      </w:tblGrid>
      <w:tr w:rsidR="00FC498E" w:rsidRPr="00FF50F9" w:rsidTr="008A5622">
        <w:tc>
          <w:tcPr>
            <w:tcW w:w="4986" w:type="dxa"/>
            <w:tcBorders>
              <w:top w:val="nil"/>
              <w:bottom w:val="nil"/>
              <w:right w:val="nil"/>
            </w:tcBorders>
          </w:tcPr>
          <w:p w:rsidR="00FC498E" w:rsidRPr="00FF50F9" w:rsidRDefault="00FC498E" w:rsidP="008A5622">
            <w:pPr>
              <w:pStyle w:val="4"/>
              <w:rPr>
                <w:b w:val="0"/>
                <w:bCs w:val="0"/>
              </w:rPr>
            </w:pPr>
            <w:r w:rsidRPr="00FF50F9">
              <w:rPr>
                <w:b w:val="0"/>
                <w:bCs w:val="0"/>
              </w:rPr>
              <w:t>Принято Ученым советом</w:t>
            </w:r>
          </w:p>
          <w:p w:rsidR="00FC498E" w:rsidRPr="00FF50F9" w:rsidRDefault="00FC498E" w:rsidP="008A5622">
            <w:pPr>
              <w:pStyle w:val="4"/>
              <w:rPr>
                <w:b w:val="0"/>
              </w:rPr>
            </w:pPr>
            <w:r w:rsidRPr="00FF50F9">
              <w:rPr>
                <w:b w:val="0"/>
              </w:rPr>
              <w:t>ФГБОУ ВО РГАУ – МСХА</w:t>
            </w:r>
          </w:p>
          <w:p w:rsidR="00FC498E" w:rsidRPr="00FF50F9" w:rsidRDefault="00FC498E" w:rsidP="008A5622">
            <w:pPr>
              <w:rPr>
                <w:sz w:val="28"/>
                <w:szCs w:val="28"/>
              </w:rPr>
            </w:pPr>
            <w:r w:rsidRPr="00FF50F9">
              <w:rPr>
                <w:sz w:val="28"/>
                <w:szCs w:val="28"/>
              </w:rPr>
              <w:t>имени К.А. Тимирязева</w:t>
            </w:r>
          </w:p>
          <w:p w:rsidR="00FC498E" w:rsidRPr="00C47C8D" w:rsidRDefault="00FC498E" w:rsidP="008A5622">
            <w:pPr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3B2B42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>»</w:t>
            </w:r>
            <w:r w:rsidRPr="00C25AE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</w:t>
            </w:r>
            <w:r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201</w:t>
            </w:r>
            <w:r w:rsidRPr="00021EDC">
              <w:rPr>
                <w:bCs/>
                <w:sz w:val="28"/>
                <w:szCs w:val="28"/>
              </w:rPr>
              <w:t>8</w:t>
            </w:r>
            <w:r w:rsidRPr="00FF50F9">
              <w:rPr>
                <w:bCs/>
                <w:sz w:val="28"/>
                <w:szCs w:val="28"/>
              </w:rPr>
              <w:t>г., протокол №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</w:tcBorders>
          </w:tcPr>
          <w:p w:rsidR="00FC498E" w:rsidRPr="002D3328" w:rsidRDefault="00FC498E" w:rsidP="008A5622">
            <w:pPr>
              <w:jc w:val="center"/>
              <w:rPr>
                <w:sz w:val="28"/>
                <w:szCs w:val="28"/>
              </w:rPr>
            </w:pPr>
            <w:r w:rsidRPr="002D3328">
              <w:rPr>
                <w:bCs/>
                <w:caps/>
                <w:sz w:val="28"/>
                <w:szCs w:val="28"/>
              </w:rPr>
              <w:t xml:space="preserve">     </w:t>
            </w:r>
            <w:r w:rsidRPr="002D3328">
              <w:rPr>
                <w:sz w:val="28"/>
                <w:szCs w:val="28"/>
              </w:rPr>
              <w:t>УТВЕРЖДАЮ</w:t>
            </w:r>
          </w:p>
          <w:p w:rsidR="00FC498E" w:rsidRPr="002D3328" w:rsidRDefault="00FC498E" w:rsidP="008A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</w:t>
            </w:r>
            <w:r w:rsidRPr="002D3328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Pr="002D3328">
              <w:rPr>
                <w:sz w:val="28"/>
                <w:szCs w:val="28"/>
              </w:rPr>
              <w:t xml:space="preserve"> ФГБОУ ВО РГАУ - МСХА</w:t>
            </w:r>
          </w:p>
          <w:p w:rsidR="00FC498E" w:rsidRPr="002D3328" w:rsidRDefault="00FC498E" w:rsidP="008A5622">
            <w:pPr>
              <w:rPr>
                <w:sz w:val="28"/>
                <w:szCs w:val="28"/>
              </w:rPr>
            </w:pPr>
            <w:r w:rsidRPr="002D3328">
              <w:rPr>
                <w:sz w:val="28"/>
                <w:szCs w:val="28"/>
              </w:rPr>
              <w:t>имени К.А. Тимирязева</w:t>
            </w:r>
          </w:p>
          <w:p w:rsidR="00FC498E" w:rsidRPr="00010F41" w:rsidRDefault="00FC498E" w:rsidP="008A5622">
            <w:pPr>
              <w:rPr>
                <w:sz w:val="28"/>
                <w:szCs w:val="28"/>
              </w:rPr>
            </w:pPr>
            <w:r w:rsidRPr="002D3328">
              <w:rPr>
                <w:sz w:val="28"/>
                <w:szCs w:val="28"/>
              </w:rPr>
              <w:t xml:space="preserve"> </w:t>
            </w:r>
          </w:p>
          <w:p w:rsidR="00FC498E" w:rsidRPr="002D3328" w:rsidRDefault="00FC498E" w:rsidP="008A5622">
            <w:pPr>
              <w:rPr>
                <w:sz w:val="28"/>
                <w:szCs w:val="28"/>
              </w:rPr>
            </w:pPr>
            <w:r w:rsidRPr="002D3328">
              <w:rPr>
                <w:sz w:val="28"/>
                <w:szCs w:val="28"/>
              </w:rPr>
              <w:t xml:space="preserve"> _________________    </w:t>
            </w:r>
            <w:r>
              <w:rPr>
                <w:sz w:val="28"/>
                <w:szCs w:val="28"/>
              </w:rPr>
              <w:t>В.П.Чайка</w:t>
            </w:r>
          </w:p>
          <w:p w:rsidR="00FC498E" w:rsidRPr="00FF50F9" w:rsidRDefault="00FC498E" w:rsidP="008A5622">
            <w:pPr>
              <w:rPr>
                <w:bCs/>
                <w:sz w:val="28"/>
                <w:szCs w:val="28"/>
              </w:rPr>
            </w:pPr>
            <w:r w:rsidRPr="002D3328">
              <w:rPr>
                <w:sz w:val="28"/>
                <w:szCs w:val="28"/>
              </w:rPr>
              <w:t>«___»        ________      201</w:t>
            </w:r>
            <w:r w:rsidRPr="006A7AA7">
              <w:rPr>
                <w:sz w:val="28"/>
                <w:szCs w:val="28"/>
              </w:rPr>
              <w:t>8</w:t>
            </w:r>
            <w:r w:rsidRPr="002D3328">
              <w:rPr>
                <w:sz w:val="28"/>
                <w:szCs w:val="28"/>
              </w:rPr>
              <w:t xml:space="preserve"> г.</w:t>
            </w:r>
          </w:p>
        </w:tc>
      </w:tr>
    </w:tbl>
    <w:p w:rsidR="00E11FDB" w:rsidRPr="002D33D2" w:rsidRDefault="00E11FDB">
      <w:pPr>
        <w:pStyle w:val="a3"/>
        <w:ind w:left="101" w:firstLine="0"/>
        <w:jc w:val="left"/>
        <w:rPr>
          <w:noProof/>
          <w:sz w:val="20"/>
          <w:lang w:bidi="ar-SA"/>
        </w:rPr>
      </w:pPr>
    </w:p>
    <w:p w:rsidR="00E11FDB" w:rsidRPr="002D33D2" w:rsidRDefault="00E11FDB">
      <w:pPr>
        <w:pStyle w:val="a3"/>
        <w:ind w:left="101" w:firstLine="0"/>
        <w:jc w:val="left"/>
        <w:rPr>
          <w:sz w:val="20"/>
        </w:rPr>
      </w:pPr>
    </w:p>
    <w:p w:rsidR="00BC02FC" w:rsidRDefault="006258CD" w:rsidP="00E11FDB">
      <w:pPr>
        <w:pStyle w:val="Heading1"/>
        <w:spacing w:before="21"/>
        <w:ind w:right="150" w:firstLine="719"/>
        <w:jc w:val="both"/>
        <w:rPr>
          <w:b w:val="0"/>
        </w:rPr>
      </w:pPr>
      <w:r>
        <w:t>План мероприятий («дорожная карта») федерального государственного бю</w:t>
      </w:r>
      <w:r>
        <w:t>д</w:t>
      </w:r>
      <w:r>
        <w:t xml:space="preserve">жетного образовательного учреждения высшего образования </w:t>
      </w:r>
      <w:r w:rsidR="00E11FDB" w:rsidRPr="00E11FDB">
        <w:t>"Российский госуда</w:t>
      </w:r>
      <w:r w:rsidR="00E11FDB" w:rsidRPr="00E11FDB">
        <w:t>р</w:t>
      </w:r>
      <w:r w:rsidR="00E11FDB" w:rsidRPr="00E11FDB">
        <w:t>ственный аграрный университет - МСХА имени К.А.Тимирязева"</w:t>
      </w:r>
      <w:r>
        <w:t xml:space="preserve"> по повышению значений показателей доступности для инвалидов и лиц с ограниченными возмо</w:t>
      </w:r>
      <w:r>
        <w:t>ж</w:t>
      </w:r>
      <w:r>
        <w:t>ностями здоровья объектов и предоставляемых услуг в сфере образования на период до 20</w:t>
      </w:r>
      <w:r w:rsidR="00787275" w:rsidRPr="00787275">
        <w:t>23</w:t>
      </w:r>
      <w:r>
        <w:t xml:space="preserve"> года</w:t>
      </w:r>
    </w:p>
    <w:p w:rsidR="00BC02FC" w:rsidRDefault="00BC02FC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C02FC" w:rsidRDefault="006258CD">
      <w:pPr>
        <w:pStyle w:val="a3"/>
        <w:ind w:left="399" w:right="406" w:firstLine="0"/>
        <w:jc w:val="center"/>
      </w:pPr>
      <w:r>
        <w:t>1 Общие положения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226"/>
        </w:tabs>
        <w:ind w:firstLine="708"/>
        <w:jc w:val="both"/>
        <w:rPr>
          <w:sz w:val="24"/>
        </w:rPr>
      </w:pPr>
      <w:proofErr w:type="gramStart"/>
      <w:r>
        <w:rPr>
          <w:sz w:val="24"/>
        </w:rPr>
        <w:t>План мероприятий («дорожная карта») федерального государственного бю</w:t>
      </w:r>
      <w:r>
        <w:rPr>
          <w:sz w:val="24"/>
        </w:rPr>
        <w:t>д</w:t>
      </w:r>
      <w:r>
        <w:rPr>
          <w:sz w:val="24"/>
        </w:rPr>
        <w:t xml:space="preserve">жетного образовательного учреждения высшего образования </w:t>
      </w:r>
      <w:r w:rsidR="00E11FDB" w:rsidRPr="00E11FDB">
        <w:t>"Российский государственный аграрный университет - МСХА имени К.А.Тимирязева"</w:t>
      </w:r>
      <w:r w:rsidR="00E11FDB">
        <w:rPr>
          <w:b/>
          <w:sz w:val="24"/>
        </w:rPr>
        <w:t xml:space="preserve"> </w:t>
      </w:r>
      <w:r>
        <w:rPr>
          <w:sz w:val="24"/>
        </w:rPr>
        <w:t xml:space="preserve"> (далее – Университет) по повышению значений показателей доступности для инвалидов и лиц с ограниченными возможностями здоровья объектов и предоставляемых на них услуг в сфере образования на период до 20</w:t>
      </w:r>
      <w:r w:rsidR="00787275" w:rsidRPr="00787275">
        <w:rPr>
          <w:sz w:val="24"/>
        </w:rPr>
        <w:t>23</w:t>
      </w:r>
      <w:r>
        <w:rPr>
          <w:sz w:val="24"/>
        </w:rPr>
        <w:t xml:space="preserve"> года (далее – «дорожная карта») направлен на обеспечение условий доступности для</w:t>
      </w:r>
      <w:r>
        <w:rPr>
          <w:spacing w:val="-34"/>
          <w:sz w:val="24"/>
        </w:rPr>
        <w:t xml:space="preserve"> </w:t>
      </w:r>
      <w:r>
        <w:rPr>
          <w:sz w:val="24"/>
        </w:rPr>
        <w:t>инвалидов объектов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оперативном 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101"/>
        </w:tabs>
        <w:spacing w:before="1"/>
        <w:ind w:right="112" w:firstLine="708"/>
        <w:jc w:val="both"/>
        <w:rPr>
          <w:sz w:val="24"/>
        </w:rPr>
      </w:pPr>
      <w:r>
        <w:rPr>
          <w:sz w:val="24"/>
        </w:rPr>
        <w:t>Основной целью «дорожной карты» является поэтапное повышение с учетом финансовых возможностей уровня доступности для инвалидов объектов и предоставля</w:t>
      </w:r>
      <w:r>
        <w:rPr>
          <w:sz w:val="24"/>
        </w:rPr>
        <w:t>е</w:t>
      </w:r>
      <w:r>
        <w:rPr>
          <w:sz w:val="24"/>
        </w:rPr>
        <w:t>мых на них услуг в сфере образования (далее -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услуги).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055"/>
        </w:tabs>
        <w:ind w:left="1054" w:right="0" w:hanging="244"/>
        <w:rPr>
          <w:sz w:val="24"/>
        </w:rPr>
      </w:pPr>
      <w:r>
        <w:rPr>
          <w:sz w:val="24"/>
        </w:rPr>
        <w:t>«Дорожной картой»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определяются: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50"/>
        </w:tabs>
        <w:ind w:right="0" w:firstLine="708"/>
        <w:jc w:val="left"/>
        <w:rPr>
          <w:sz w:val="24"/>
        </w:rPr>
      </w:pPr>
      <w:r>
        <w:rPr>
          <w:sz w:val="24"/>
        </w:rPr>
        <w:t>цели обеспечения доступности для инвалидов объектов 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38"/>
        </w:tabs>
        <w:ind w:left="937" w:right="0" w:hanging="127"/>
        <w:jc w:val="left"/>
        <w:rPr>
          <w:sz w:val="24"/>
        </w:rPr>
      </w:pPr>
      <w:proofErr w:type="gramStart"/>
      <w:r>
        <w:rPr>
          <w:sz w:val="24"/>
        </w:rPr>
        <w:t>значения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2"/>
          <w:sz w:val="24"/>
        </w:rPr>
        <w:t xml:space="preserve"> </w:t>
      </w:r>
      <w:r>
        <w:rPr>
          <w:sz w:val="24"/>
        </w:rPr>
        <w:t>(на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4"/>
          <w:sz w:val="24"/>
        </w:rPr>
        <w:t xml:space="preserve"> </w:t>
      </w:r>
      <w:r>
        <w:rPr>
          <w:sz w:val="24"/>
        </w:rPr>
        <w:t>201</w:t>
      </w:r>
      <w:r w:rsidR="00787275" w:rsidRPr="00787275">
        <w:rPr>
          <w:sz w:val="24"/>
        </w:rPr>
        <w:t>9</w:t>
      </w:r>
      <w:proofErr w:type="gramEnd"/>
    </w:p>
    <w:p w:rsidR="00BC02FC" w:rsidRDefault="006258CD">
      <w:pPr>
        <w:pStyle w:val="a3"/>
        <w:ind w:firstLine="0"/>
        <w:jc w:val="left"/>
      </w:pPr>
      <w:proofErr w:type="gramStart"/>
      <w:r>
        <w:t>- 20</w:t>
      </w:r>
      <w:r w:rsidR="00787275">
        <w:rPr>
          <w:lang w:val="en-US"/>
        </w:rPr>
        <w:t>23</w:t>
      </w:r>
      <w:r>
        <w:t xml:space="preserve"> годов);</w:t>
      </w:r>
      <w:proofErr w:type="gramEnd"/>
    </w:p>
    <w:p w:rsidR="00BC02FC" w:rsidRDefault="006258CD">
      <w:pPr>
        <w:pStyle w:val="a4"/>
        <w:numPr>
          <w:ilvl w:val="0"/>
          <w:numId w:val="3"/>
        </w:numPr>
        <w:tabs>
          <w:tab w:val="left" w:pos="971"/>
        </w:tabs>
        <w:ind w:right="107" w:firstLine="708"/>
        <w:rPr>
          <w:sz w:val="24"/>
        </w:rPr>
      </w:pPr>
      <w:r>
        <w:rPr>
          <w:sz w:val="24"/>
        </w:rPr>
        <w:t>перечень мероприятий, реализуемых для достижения запланированных значений показателей доступности для инвалидов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050"/>
        </w:tabs>
        <w:ind w:left="1050" w:right="0" w:hanging="240"/>
        <w:rPr>
          <w:sz w:val="24"/>
        </w:rPr>
      </w:pPr>
      <w:r>
        <w:rPr>
          <w:sz w:val="24"/>
        </w:rPr>
        <w:t>Целями реализации «дорожной карты»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62"/>
        </w:tabs>
        <w:ind w:right="107" w:firstLine="708"/>
        <w:rPr>
          <w:sz w:val="24"/>
        </w:rPr>
      </w:pPr>
      <w:r>
        <w:rPr>
          <w:sz w:val="24"/>
        </w:rPr>
        <w:t>создание условий доступности для инвалидов объектов и услуг, а также оказание им при этом необходимой помощи в пределах полномочий,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ремонта;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1034"/>
        </w:tabs>
        <w:ind w:right="108" w:firstLine="708"/>
        <w:rPr>
          <w:sz w:val="24"/>
        </w:rPr>
      </w:pPr>
      <w:r>
        <w:rPr>
          <w:sz w:val="24"/>
        </w:rPr>
        <w:t>установление показателей, позволяющих оценивать степень доступности для и</w:t>
      </w:r>
      <w:r>
        <w:rPr>
          <w:sz w:val="24"/>
        </w:rPr>
        <w:t>н</w:t>
      </w:r>
      <w:r>
        <w:rPr>
          <w:sz w:val="24"/>
        </w:rPr>
        <w:t>валидов объектов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47"/>
        </w:tabs>
        <w:ind w:firstLine="708"/>
        <w:rPr>
          <w:sz w:val="24"/>
        </w:rPr>
      </w:pPr>
      <w:r>
        <w:rPr>
          <w:sz w:val="24"/>
        </w:rPr>
        <w:t>оснащение объектов приспособлениями, средствами и источниками информации</w:t>
      </w:r>
      <w:r>
        <w:rPr>
          <w:spacing w:val="-34"/>
          <w:sz w:val="24"/>
        </w:rPr>
        <w:t xml:space="preserve"> </w:t>
      </w:r>
      <w:r>
        <w:rPr>
          <w:sz w:val="24"/>
        </w:rPr>
        <w:t>в доступной</w:t>
      </w:r>
      <w:r>
        <w:rPr>
          <w:spacing w:val="-1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8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17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9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инвалидов</w:t>
      </w:r>
      <w:proofErr w:type="gramEnd"/>
      <w:r>
        <w:rPr>
          <w:spacing w:val="-18"/>
          <w:sz w:val="24"/>
        </w:rPr>
        <w:t xml:space="preserve"> </w:t>
      </w:r>
      <w:r>
        <w:rPr>
          <w:sz w:val="24"/>
        </w:rPr>
        <w:t>предоставляемых на них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81"/>
        </w:tabs>
        <w:ind w:firstLine="708"/>
        <w:rPr>
          <w:sz w:val="24"/>
        </w:rPr>
      </w:pPr>
      <w:r>
        <w:rPr>
          <w:sz w:val="24"/>
        </w:rPr>
        <w:t>проведение паспортизации объектов и услуг, принятие и реализация решений о сроках</w:t>
      </w:r>
      <w:r>
        <w:rPr>
          <w:spacing w:val="-18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8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1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9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8"/>
          <w:sz w:val="24"/>
        </w:rPr>
        <w:t xml:space="preserve"> </w:t>
      </w:r>
      <w:r>
        <w:rPr>
          <w:sz w:val="24"/>
        </w:rPr>
        <w:t>требований, предусмотренных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091"/>
        </w:tabs>
        <w:ind w:firstLine="708"/>
        <w:jc w:val="both"/>
        <w:rPr>
          <w:sz w:val="24"/>
        </w:rPr>
      </w:pPr>
      <w:proofErr w:type="gramStart"/>
      <w:r>
        <w:rPr>
          <w:sz w:val="24"/>
        </w:rPr>
        <w:t>Для достижения поставленных целей «дорожной картой» разработан перечень мероприятий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</w:t>
      </w:r>
      <w:r>
        <w:rPr>
          <w:sz w:val="24"/>
        </w:rPr>
        <w:t>а</w:t>
      </w:r>
      <w:r>
        <w:rPr>
          <w:sz w:val="24"/>
        </w:rPr>
        <w:t>занных требований при разработке проектных решений на новое строительство и реко</w:t>
      </w:r>
      <w:r>
        <w:rPr>
          <w:sz w:val="24"/>
        </w:rPr>
        <w:t>н</w:t>
      </w:r>
      <w:r>
        <w:rPr>
          <w:sz w:val="24"/>
        </w:rPr>
        <w:t>струкцию объектов либо (в случае, когда существующие объекты, на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которых</w:t>
      </w:r>
      <w:proofErr w:type="gramEnd"/>
    </w:p>
    <w:p w:rsidR="00BC02FC" w:rsidRDefault="00BC02FC">
      <w:pPr>
        <w:jc w:val="both"/>
        <w:rPr>
          <w:sz w:val="24"/>
        </w:rPr>
        <w:sectPr w:rsidR="00BC02FC" w:rsidSect="002D33D2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p w:rsidR="00BC02FC" w:rsidRDefault="006258CD">
      <w:pPr>
        <w:pStyle w:val="a3"/>
        <w:spacing w:before="67"/>
        <w:ind w:firstLine="0"/>
        <w:jc w:val="left"/>
      </w:pPr>
      <w:r>
        <w:lastRenderedPageBreak/>
        <w:t>предоставляются услуги, невозможно полностью приспособить с учетом потребностей и</w:t>
      </w:r>
      <w:r>
        <w:t>н</w:t>
      </w:r>
      <w:r>
        <w:t>валидов) обеспечения доступа инвалидов к месту предоставления услуги.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137"/>
        </w:tabs>
        <w:ind w:right="113" w:firstLine="708"/>
        <w:jc w:val="both"/>
        <w:rPr>
          <w:sz w:val="24"/>
        </w:rPr>
      </w:pPr>
      <w:r>
        <w:rPr>
          <w:sz w:val="24"/>
        </w:rPr>
        <w:t>«Дорожной картой» предусматривается создание необходимых условий для р</w:t>
      </w:r>
      <w:r>
        <w:rPr>
          <w:sz w:val="24"/>
        </w:rPr>
        <w:t>е</w:t>
      </w:r>
      <w:r>
        <w:rPr>
          <w:sz w:val="24"/>
        </w:rPr>
        <w:t>шения основных проблем с обеспечением для инвалидов беспрепятственного доступа к объектам и услугам, таких</w:t>
      </w:r>
      <w:r>
        <w:rPr>
          <w:spacing w:val="3"/>
          <w:sz w:val="24"/>
        </w:rPr>
        <w:t xml:space="preserve"> </w:t>
      </w:r>
      <w:r>
        <w:rPr>
          <w:sz w:val="24"/>
        </w:rPr>
        <w:t>как: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59"/>
        </w:tabs>
        <w:ind w:right="116" w:firstLine="708"/>
        <w:rPr>
          <w:sz w:val="24"/>
        </w:rPr>
      </w:pPr>
      <w:r>
        <w:rPr>
          <w:sz w:val="24"/>
        </w:rPr>
        <w:t>наличие объектов с низкой степенью доступности и полностью не доступных для инвалидов, в которых им предоставляются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83"/>
        </w:tabs>
        <w:ind w:right="110" w:firstLine="708"/>
        <w:rPr>
          <w:sz w:val="24"/>
        </w:rPr>
      </w:pPr>
      <w:r>
        <w:rPr>
          <w:sz w:val="24"/>
        </w:rPr>
        <w:t>наличие объектов, которые невозможно до их реконструкции или капитального ремонта приспособить с учетом 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1055"/>
        </w:tabs>
        <w:ind w:right="113" w:firstLine="708"/>
        <w:rPr>
          <w:sz w:val="24"/>
        </w:rPr>
      </w:pPr>
      <w:r>
        <w:rPr>
          <w:sz w:val="24"/>
        </w:rPr>
        <w:t>отсутствие или неполная оснащенность части объектов приспособлениями, сре</w:t>
      </w:r>
      <w:r>
        <w:rPr>
          <w:sz w:val="24"/>
        </w:rPr>
        <w:t>д</w:t>
      </w:r>
      <w:r>
        <w:rPr>
          <w:sz w:val="24"/>
        </w:rPr>
        <w:t>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 и</w:t>
      </w:r>
      <w:r>
        <w:rPr>
          <w:sz w:val="24"/>
        </w:rPr>
        <w:t>н</w:t>
      </w:r>
      <w:r>
        <w:rPr>
          <w:sz w:val="24"/>
        </w:rPr>
        <w:t>валидами услуг наравне 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1077"/>
        </w:tabs>
        <w:spacing w:before="1"/>
        <w:ind w:right="105" w:firstLine="708"/>
        <w:rPr>
          <w:sz w:val="24"/>
        </w:rPr>
      </w:pPr>
      <w:r>
        <w:rPr>
          <w:sz w:val="24"/>
        </w:rPr>
        <w:t>наличие работников, предоставляющих услуги инвалидам, не прошедших инс</w:t>
      </w:r>
      <w:r>
        <w:rPr>
          <w:sz w:val="24"/>
        </w:rPr>
        <w:t>т</w:t>
      </w:r>
      <w:r>
        <w:rPr>
          <w:sz w:val="24"/>
        </w:rPr>
        <w:t>руктирование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ок</w:t>
      </w:r>
      <w:r>
        <w:rPr>
          <w:sz w:val="24"/>
        </w:rPr>
        <w:t>а</w:t>
      </w:r>
      <w:r>
        <w:rPr>
          <w:sz w:val="24"/>
        </w:rPr>
        <w:t>занием при этом помощи инвалидам, и не владеющих необходимыми для этого знаниями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86"/>
        </w:tabs>
        <w:ind w:right="112" w:firstLine="708"/>
        <w:rPr>
          <w:sz w:val="24"/>
        </w:rPr>
      </w:pPr>
      <w:r>
        <w:rPr>
          <w:sz w:val="24"/>
        </w:rPr>
        <w:t>отсутствие паспортов доступности объектов, содержащих решения об объеме и сроках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поэтапному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беспрепятственного доступа к ним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1043"/>
        </w:tabs>
        <w:ind w:right="109" w:firstLine="708"/>
        <w:rPr>
          <w:sz w:val="24"/>
        </w:rPr>
      </w:pPr>
      <w:r>
        <w:rPr>
          <w:sz w:val="24"/>
        </w:rPr>
        <w:t>отсутствие в локальных нормативных документах, а также в должностных инс</w:t>
      </w:r>
      <w:r>
        <w:rPr>
          <w:sz w:val="24"/>
        </w:rPr>
        <w:t>т</w:t>
      </w:r>
      <w:r>
        <w:rPr>
          <w:sz w:val="24"/>
        </w:rPr>
        <w:t>рукциях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6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по ок</w:t>
      </w:r>
      <w:r>
        <w:rPr>
          <w:sz w:val="24"/>
        </w:rPr>
        <w:t>а</w:t>
      </w:r>
      <w:r>
        <w:rPr>
          <w:sz w:val="24"/>
        </w:rPr>
        <w:t>занию</w:t>
      </w:r>
      <w:r>
        <w:rPr>
          <w:spacing w:val="-17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барьеров,</w:t>
      </w:r>
      <w:r>
        <w:rPr>
          <w:spacing w:val="-16"/>
          <w:sz w:val="24"/>
        </w:rPr>
        <w:t xml:space="preserve"> </w:t>
      </w:r>
      <w:r>
        <w:rPr>
          <w:sz w:val="24"/>
        </w:rPr>
        <w:t>мешающих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получению ими услуг наравне 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BC02FC" w:rsidRDefault="006258CD">
      <w:pPr>
        <w:pStyle w:val="a3"/>
        <w:ind w:right="109" w:firstLine="707"/>
      </w:pPr>
      <w:r>
        <w:t>«Дорожной картой» предусматривается проведение мероприятий по поэтапному повышению</w:t>
      </w:r>
      <w:r>
        <w:rPr>
          <w:spacing w:val="-14"/>
        </w:rPr>
        <w:t xml:space="preserve"> </w:t>
      </w:r>
      <w:r>
        <w:t>значений</w:t>
      </w:r>
      <w:r>
        <w:rPr>
          <w:spacing w:val="-13"/>
        </w:rPr>
        <w:t xml:space="preserve"> </w:t>
      </w:r>
      <w:r>
        <w:t>показателей</w:t>
      </w:r>
      <w:r>
        <w:rPr>
          <w:spacing w:val="-13"/>
        </w:rPr>
        <w:t xml:space="preserve"> </w:t>
      </w:r>
      <w:r>
        <w:t>предоставляемых</w:t>
      </w:r>
      <w:r>
        <w:rPr>
          <w:spacing w:val="-10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инвалидам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имеющихся у них нарушений функций организма, а также оказанию им помощи в преодолении барь</w:t>
      </w:r>
      <w:r>
        <w:t>е</w:t>
      </w:r>
      <w:r>
        <w:t>ров, препятствующих получению услуг, таких</w:t>
      </w:r>
      <w:r>
        <w:rPr>
          <w:spacing w:val="3"/>
        </w:rPr>
        <w:t xml:space="preserve"> </w:t>
      </w:r>
      <w:r>
        <w:t>как: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1168"/>
        </w:tabs>
        <w:ind w:right="110" w:firstLine="708"/>
        <w:rPr>
          <w:sz w:val="24"/>
        </w:rPr>
      </w:pPr>
      <w:r>
        <w:rPr>
          <w:sz w:val="24"/>
        </w:rPr>
        <w:t>внесение в локальные нормативные акты Университета положений, обеспеч</w:t>
      </w:r>
      <w:r>
        <w:rPr>
          <w:sz w:val="24"/>
        </w:rPr>
        <w:t>и</w:t>
      </w:r>
      <w:r>
        <w:rPr>
          <w:sz w:val="24"/>
        </w:rPr>
        <w:t>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42"/>
        </w:tabs>
        <w:ind w:right="111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9"/>
          <w:sz w:val="24"/>
        </w:rPr>
        <w:t xml:space="preserve"> </w:t>
      </w:r>
      <w:r>
        <w:rPr>
          <w:sz w:val="24"/>
        </w:rPr>
        <w:t>инвалидам,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 альтернативными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методами;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995"/>
        </w:tabs>
        <w:ind w:right="117" w:firstLine="708"/>
        <w:rPr>
          <w:sz w:val="24"/>
        </w:rPr>
      </w:pPr>
      <w:r>
        <w:rPr>
          <w:sz w:val="24"/>
        </w:rPr>
        <w:t>расширение перечня оказываемых услуг, доступных для лиц с ограниченными возможностями, через информационно-телекоммуникационную сеть</w:t>
      </w:r>
      <w:r>
        <w:rPr>
          <w:spacing w:val="-7"/>
          <w:sz w:val="24"/>
        </w:rPr>
        <w:t xml:space="preserve"> </w:t>
      </w:r>
      <w:r>
        <w:rPr>
          <w:sz w:val="24"/>
        </w:rPr>
        <w:t>«Интернет».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067"/>
        </w:tabs>
        <w:ind w:right="114" w:firstLine="708"/>
        <w:jc w:val="both"/>
        <w:rPr>
          <w:sz w:val="24"/>
        </w:rPr>
      </w:pPr>
      <w:r>
        <w:rPr>
          <w:sz w:val="24"/>
        </w:rPr>
        <w:t>Планируемое повышение значений показателей доступности объектов и услуг и сроки их достижения определены в «дорожной карте» исходя из</w:t>
      </w:r>
      <w:r>
        <w:rPr>
          <w:spacing w:val="-7"/>
          <w:sz w:val="24"/>
        </w:rPr>
        <w:t xml:space="preserve"> </w:t>
      </w:r>
      <w:r>
        <w:rPr>
          <w:sz w:val="24"/>
        </w:rPr>
        <w:t>норм:</w:t>
      </w:r>
    </w:p>
    <w:p w:rsidR="00BC02FC" w:rsidRDefault="006258CD">
      <w:pPr>
        <w:pStyle w:val="a4"/>
        <w:numPr>
          <w:ilvl w:val="0"/>
          <w:numId w:val="3"/>
        </w:numPr>
        <w:tabs>
          <w:tab w:val="left" w:pos="1005"/>
        </w:tabs>
        <w:ind w:right="110" w:firstLine="708"/>
        <w:rPr>
          <w:sz w:val="24"/>
        </w:rPr>
      </w:pPr>
      <w:r>
        <w:rPr>
          <w:sz w:val="24"/>
        </w:rPr>
        <w:t xml:space="preserve">Федерального закона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</w:t>
      </w:r>
      <w:r>
        <w:rPr>
          <w:sz w:val="24"/>
        </w:rPr>
        <w:t>е</w:t>
      </w:r>
      <w:r>
        <w:rPr>
          <w:sz w:val="24"/>
        </w:rPr>
        <w:t>дерации»;</w:t>
      </w:r>
    </w:p>
    <w:p w:rsidR="00DD0483" w:rsidRPr="00DD0483" w:rsidRDefault="00DD0483">
      <w:pPr>
        <w:pStyle w:val="a4"/>
        <w:numPr>
          <w:ilvl w:val="0"/>
          <w:numId w:val="3"/>
        </w:numPr>
        <w:tabs>
          <w:tab w:val="left" w:pos="1005"/>
        </w:tabs>
        <w:ind w:right="110" w:firstLine="708"/>
        <w:rPr>
          <w:sz w:val="24"/>
          <w:szCs w:val="24"/>
        </w:rPr>
      </w:pPr>
      <w:r w:rsidRPr="00DD0483">
        <w:rPr>
          <w:rStyle w:val="extended-textshort"/>
          <w:bCs/>
          <w:sz w:val="24"/>
          <w:szCs w:val="24"/>
        </w:rPr>
        <w:t>Федеральный</w:t>
      </w:r>
      <w:r w:rsidRPr="00DD0483">
        <w:rPr>
          <w:rStyle w:val="extended-textshort"/>
          <w:sz w:val="24"/>
          <w:szCs w:val="24"/>
        </w:rPr>
        <w:t xml:space="preserve"> </w:t>
      </w:r>
      <w:r w:rsidRPr="00DD0483">
        <w:rPr>
          <w:rStyle w:val="extended-textshort"/>
          <w:bCs/>
          <w:sz w:val="24"/>
          <w:szCs w:val="24"/>
        </w:rPr>
        <w:t>закон</w:t>
      </w:r>
      <w:r w:rsidRPr="00DD0483">
        <w:rPr>
          <w:rStyle w:val="extended-textshort"/>
          <w:sz w:val="24"/>
          <w:szCs w:val="24"/>
        </w:rPr>
        <w:t xml:space="preserve"> </w:t>
      </w:r>
      <w:r w:rsidRPr="00DD0483">
        <w:rPr>
          <w:rStyle w:val="extended-textshort"/>
          <w:bCs/>
          <w:sz w:val="24"/>
          <w:szCs w:val="24"/>
        </w:rPr>
        <w:t>от</w:t>
      </w:r>
      <w:r w:rsidRPr="00DD0483">
        <w:rPr>
          <w:rStyle w:val="extended-textshort"/>
          <w:sz w:val="24"/>
          <w:szCs w:val="24"/>
        </w:rPr>
        <w:t xml:space="preserve"> </w:t>
      </w:r>
      <w:r w:rsidRPr="00DD0483">
        <w:rPr>
          <w:rStyle w:val="extended-textshort"/>
          <w:bCs/>
          <w:sz w:val="24"/>
          <w:szCs w:val="24"/>
        </w:rPr>
        <w:t>1</w:t>
      </w:r>
      <w:r w:rsidRPr="00DD0483">
        <w:rPr>
          <w:rStyle w:val="extended-textshort"/>
          <w:sz w:val="24"/>
          <w:szCs w:val="24"/>
        </w:rPr>
        <w:t xml:space="preserve"> </w:t>
      </w:r>
      <w:r w:rsidRPr="00DD0483">
        <w:rPr>
          <w:rStyle w:val="extended-textshort"/>
          <w:bCs/>
          <w:sz w:val="24"/>
          <w:szCs w:val="24"/>
        </w:rPr>
        <w:t>декабря</w:t>
      </w:r>
      <w:r w:rsidRPr="00DD0483">
        <w:rPr>
          <w:rStyle w:val="extended-textshort"/>
          <w:sz w:val="24"/>
          <w:szCs w:val="24"/>
        </w:rPr>
        <w:t xml:space="preserve"> </w:t>
      </w:r>
      <w:r w:rsidRPr="00DD0483">
        <w:rPr>
          <w:rStyle w:val="extended-textshort"/>
          <w:bCs/>
          <w:sz w:val="24"/>
          <w:szCs w:val="24"/>
        </w:rPr>
        <w:t>2014</w:t>
      </w:r>
      <w:r w:rsidRPr="00DD0483">
        <w:rPr>
          <w:rStyle w:val="extended-textshort"/>
          <w:sz w:val="24"/>
          <w:szCs w:val="24"/>
        </w:rPr>
        <w:t xml:space="preserve"> г. N </w:t>
      </w:r>
      <w:r w:rsidRPr="00DD0483">
        <w:rPr>
          <w:rStyle w:val="extended-textshort"/>
          <w:bCs/>
          <w:sz w:val="24"/>
          <w:szCs w:val="24"/>
        </w:rPr>
        <w:t>419</w:t>
      </w:r>
      <w:r w:rsidRPr="00DD0483">
        <w:rPr>
          <w:rStyle w:val="extended-textshort"/>
          <w:sz w:val="24"/>
          <w:szCs w:val="24"/>
        </w:rPr>
        <w:t>-</w:t>
      </w:r>
      <w:r w:rsidRPr="00DD0483">
        <w:rPr>
          <w:rStyle w:val="extended-textshort"/>
          <w:bCs/>
          <w:sz w:val="24"/>
          <w:szCs w:val="24"/>
        </w:rPr>
        <w:t>ФЗ</w:t>
      </w:r>
      <w:r w:rsidRPr="00DD0483">
        <w:rPr>
          <w:rStyle w:val="extended-textshort"/>
          <w:sz w:val="24"/>
          <w:szCs w:val="24"/>
        </w:rPr>
        <w:t xml:space="preserve"> "О внесении изменений в о</w:t>
      </w:r>
      <w:r w:rsidRPr="00DD0483">
        <w:rPr>
          <w:rStyle w:val="extended-textshort"/>
          <w:sz w:val="24"/>
          <w:szCs w:val="24"/>
        </w:rPr>
        <w:t>т</w:t>
      </w:r>
      <w:r w:rsidRPr="00DD0483">
        <w:rPr>
          <w:rStyle w:val="extended-textshort"/>
          <w:sz w:val="24"/>
          <w:szCs w:val="24"/>
        </w:rPr>
        <w:t>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</w:p>
    <w:p w:rsidR="00BC02FC" w:rsidRPr="003C422F" w:rsidRDefault="006258CD">
      <w:pPr>
        <w:pStyle w:val="a4"/>
        <w:numPr>
          <w:ilvl w:val="0"/>
          <w:numId w:val="3"/>
        </w:numPr>
        <w:tabs>
          <w:tab w:val="left" w:pos="981"/>
        </w:tabs>
        <w:ind w:firstLine="708"/>
        <w:rPr>
          <w:sz w:val="24"/>
        </w:rPr>
      </w:pPr>
      <w:proofErr w:type="gramStart"/>
      <w:r w:rsidRPr="003C422F">
        <w:rPr>
          <w:sz w:val="24"/>
        </w:rPr>
        <w:t>П</w:t>
      </w:r>
      <w:proofErr w:type="gramEnd"/>
      <w:r w:rsidR="000248A8" w:rsidRPr="003C422F">
        <w:fldChar w:fldCharType="begin"/>
      </w:r>
      <w:r w:rsidR="00BC02FC" w:rsidRPr="003C422F">
        <w:instrText>HYPERLINK "http://e.kazenychet.ru/npd-doc.aspx?npmid=99&amp;amp;npid=420243891" \h</w:instrText>
      </w:r>
      <w:r w:rsidR="000248A8" w:rsidRPr="003C422F">
        <w:fldChar w:fldCharType="separate"/>
      </w:r>
      <w:r w:rsidRPr="003C422F">
        <w:rPr>
          <w:sz w:val="24"/>
        </w:rPr>
        <w:t xml:space="preserve">остановления Правительства Российской Федерации от 26.12.2014 №1521 </w:t>
      </w:r>
      <w:r w:rsidRPr="003C422F">
        <w:rPr>
          <w:spacing w:val="-4"/>
          <w:sz w:val="24"/>
        </w:rPr>
        <w:t>«Об</w:t>
      </w:r>
      <w:r w:rsidR="000248A8" w:rsidRPr="003C422F">
        <w:fldChar w:fldCharType="end"/>
      </w:r>
      <w:hyperlink r:id="rId6">
        <w:r w:rsidRPr="003C422F">
          <w:rPr>
            <w:spacing w:val="52"/>
            <w:sz w:val="24"/>
          </w:rPr>
          <w:t xml:space="preserve"> </w:t>
        </w:r>
        <w:r w:rsidRPr="003C422F">
          <w:rPr>
            <w:sz w:val="24"/>
          </w:rPr>
          <w:t>утверждении перечня национальных стандартов и сводов правил (частей таких стандартов</w:t>
        </w:r>
      </w:hyperlink>
      <w:hyperlink r:id="rId7">
        <w:r w:rsidRPr="003C422F">
          <w:rPr>
            <w:sz w:val="24"/>
          </w:rPr>
          <w:t xml:space="preserve"> и</w:t>
        </w:r>
        <w:r w:rsidRPr="003C422F">
          <w:rPr>
            <w:spacing w:val="-14"/>
            <w:sz w:val="24"/>
          </w:rPr>
          <w:t xml:space="preserve"> </w:t>
        </w:r>
        <w:r w:rsidRPr="003C422F">
          <w:rPr>
            <w:sz w:val="24"/>
          </w:rPr>
          <w:t>сводов</w:t>
        </w:r>
        <w:r w:rsidRPr="003C422F">
          <w:rPr>
            <w:spacing w:val="-16"/>
            <w:sz w:val="24"/>
          </w:rPr>
          <w:t xml:space="preserve"> </w:t>
        </w:r>
        <w:r w:rsidRPr="003C422F">
          <w:rPr>
            <w:sz w:val="24"/>
          </w:rPr>
          <w:t>правил),</w:t>
        </w:r>
        <w:r w:rsidRPr="003C422F">
          <w:rPr>
            <w:spacing w:val="-15"/>
            <w:sz w:val="24"/>
          </w:rPr>
          <w:t xml:space="preserve"> </w:t>
        </w:r>
        <w:r w:rsidRPr="003C422F">
          <w:rPr>
            <w:sz w:val="24"/>
          </w:rPr>
          <w:t>в</w:t>
        </w:r>
        <w:r w:rsidRPr="003C422F">
          <w:rPr>
            <w:spacing w:val="-15"/>
            <w:sz w:val="24"/>
          </w:rPr>
          <w:t xml:space="preserve"> </w:t>
        </w:r>
        <w:r w:rsidRPr="003C422F">
          <w:rPr>
            <w:sz w:val="24"/>
          </w:rPr>
          <w:t>результате</w:t>
        </w:r>
        <w:r w:rsidRPr="003C422F">
          <w:rPr>
            <w:spacing w:val="-15"/>
            <w:sz w:val="24"/>
          </w:rPr>
          <w:t xml:space="preserve"> </w:t>
        </w:r>
        <w:r w:rsidRPr="003C422F">
          <w:rPr>
            <w:sz w:val="24"/>
          </w:rPr>
          <w:t>применения</w:t>
        </w:r>
        <w:r w:rsidRPr="003C422F">
          <w:rPr>
            <w:spacing w:val="-15"/>
            <w:sz w:val="24"/>
          </w:rPr>
          <w:t xml:space="preserve"> </w:t>
        </w:r>
        <w:r w:rsidRPr="003C422F">
          <w:rPr>
            <w:sz w:val="24"/>
          </w:rPr>
          <w:t>которых</w:t>
        </w:r>
        <w:r w:rsidRPr="003C422F">
          <w:rPr>
            <w:spacing w:val="-13"/>
            <w:sz w:val="24"/>
          </w:rPr>
          <w:t xml:space="preserve"> </w:t>
        </w:r>
        <w:r w:rsidRPr="003C422F">
          <w:rPr>
            <w:sz w:val="24"/>
          </w:rPr>
          <w:t>на</w:t>
        </w:r>
        <w:r w:rsidRPr="003C422F">
          <w:rPr>
            <w:spacing w:val="-15"/>
            <w:sz w:val="24"/>
          </w:rPr>
          <w:t xml:space="preserve"> </w:t>
        </w:r>
        <w:r w:rsidRPr="003C422F">
          <w:rPr>
            <w:sz w:val="24"/>
          </w:rPr>
          <w:t>обязательной</w:t>
        </w:r>
        <w:r w:rsidRPr="003C422F">
          <w:rPr>
            <w:spacing w:val="-14"/>
            <w:sz w:val="24"/>
          </w:rPr>
          <w:t xml:space="preserve"> </w:t>
        </w:r>
        <w:r w:rsidRPr="003C422F">
          <w:rPr>
            <w:sz w:val="24"/>
          </w:rPr>
          <w:t>основе</w:t>
        </w:r>
        <w:r w:rsidRPr="003C422F">
          <w:rPr>
            <w:spacing w:val="-16"/>
            <w:sz w:val="24"/>
          </w:rPr>
          <w:t xml:space="preserve"> </w:t>
        </w:r>
        <w:r w:rsidRPr="003C422F">
          <w:rPr>
            <w:sz w:val="24"/>
          </w:rPr>
          <w:t>обеспечивается</w:t>
        </w:r>
      </w:hyperlink>
      <w:hyperlink r:id="rId8">
        <w:r w:rsidRPr="003C422F">
          <w:rPr>
            <w:sz w:val="24"/>
          </w:rPr>
          <w:t xml:space="preserve"> соблюдение требований Федерального закона «Технический регламент о безопасности</w:t>
        </w:r>
      </w:hyperlink>
      <w:hyperlink r:id="rId9">
        <w:r w:rsidRPr="003C422F">
          <w:rPr>
            <w:sz w:val="24"/>
          </w:rPr>
          <w:t xml:space="preserve"> зданий и</w:t>
        </w:r>
        <w:r w:rsidRPr="003C422F">
          <w:rPr>
            <w:spacing w:val="1"/>
            <w:sz w:val="24"/>
          </w:rPr>
          <w:t xml:space="preserve"> </w:t>
        </w:r>
        <w:r w:rsidRPr="003C422F">
          <w:rPr>
            <w:sz w:val="24"/>
          </w:rPr>
          <w:t>сооружений</w:t>
        </w:r>
      </w:hyperlink>
      <w:r w:rsidRPr="003C422F">
        <w:rPr>
          <w:sz w:val="24"/>
        </w:rPr>
        <w:t>»;</w:t>
      </w:r>
    </w:p>
    <w:p w:rsidR="00BC02FC" w:rsidRPr="00BF1D66" w:rsidRDefault="006258CD">
      <w:pPr>
        <w:pStyle w:val="a4"/>
        <w:numPr>
          <w:ilvl w:val="0"/>
          <w:numId w:val="3"/>
        </w:numPr>
        <w:tabs>
          <w:tab w:val="left" w:pos="998"/>
        </w:tabs>
        <w:spacing w:before="67"/>
        <w:ind w:firstLine="708"/>
        <w:rPr>
          <w:sz w:val="24"/>
        </w:rPr>
      </w:pPr>
      <w:r w:rsidRPr="00BF1D66">
        <w:rPr>
          <w:sz w:val="24"/>
        </w:rPr>
        <w:t xml:space="preserve">Приказ </w:t>
      </w:r>
      <w:proofErr w:type="spellStart"/>
      <w:r w:rsidRPr="00BF1D66">
        <w:rPr>
          <w:sz w:val="24"/>
        </w:rPr>
        <w:t>Минобрнауки</w:t>
      </w:r>
      <w:proofErr w:type="spellEnd"/>
      <w:r w:rsidRPr="00BF1D66">
        <w:rPr>
          <w:sz w:val="24"/>
        </w:rPr>
        <w:t xml:space="preserve"> России от 09.11.2015 № 1309 </w:t>
      </w:r>
      <w:r w:rsidRPr="00BF1D66">
        <w:rPr>
          <w:spacing w:val="-3"/>
          <w:sz w:val="24"/>
        </w:rPr>
        <w:t xml:space="preserve">«Об </w:t>
      </w:r>
      <w:r w:rsidRPr="00BF1D66">
        <w:rPr>
          <w:sz w:val="24"/>
        </w:rPr>
        <w:t>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</w:t>
      </w:r>
      <w:r w:rsidRPr="00BF1D66">
        <w:rPr>
          <w:spacing w:val="-16"/>
          <w:sz w:val="24"/>
        </w:rPr>
        <w:t xml:space="preserve"> </w:t>
      </w:r>
      <w:r w:rsidRPr="00BF1D66">
        <w:rPr>
          <w:sz w:val="24"/>
        </w:rPr>
        <w:t>помощи»;</w:t>
      </w:r>
    </w:p>
    <w:p w:rsidR="00BC02FC" w:rsidRPr="00BF1D66" w:rsidRDefault="006258CD">
      <w:pPr>
        <w:pStyle w:val="a4"/>
        <w:numPr>
          <w:ilvl w:val="0"/>
          <w:numId w:val="3"/>
        </w:numPr>
        <w:tabs>
          <w:tab w:val="left" w:pos="1029"/>
        </w:tabs>
        <w:ind w:right="113" w:firstLine="708"/>
        <w:rPr>
          <w:sz w:val="24"/>
        </w:rPr>
      </w:pPr>
      <w:r w:rsidRPr="00BF1D66">
        <w:rPr>
          <w:sz w:val="24"/>
        </w:rPr>
        <w:t xml:space="preserve">Приказ </w:t>
      </w:r>
      <w:proofErr w:type="spellStart"/>
      <w:r w:rsidRPr="00BF1D66">
        <w:rPr>
          <w:sz w:val="24"/>
        </w:rPr>
        <w:t>Минобрнауки</w:t>
      </w:r>
      <w:proofErr w:type="spellEnd"/>
      <w:r w:rsidRPr="00BF1D66">
        <w:rPr>
          <w:sz w:val="24"/>
        </w:rPr>
        <w:t xml:space="preserve"> России от 02.12.2015 №1399 </w:t>
      </w:r>
      <w:r w:rsidRPr="00BF1D66">
        <w:rPr>
          <w:spacing w:val="-3"/>
          <w:sz w:val="24"/>
        </w:rPr>
        <w:t xml:space="preserve">«Об </w:t>
      </w:r>
      <w:r w:rsidRPr="00BF1D66">
        <w:rPr>
          <w:sz w:val="24"/>
        </w:rPr>
        <w:t>утверждении Плана м</w:t>
      </w:r>
      <w:r w:rsidRPr="00BF1D66">
        <w:rPr>
          <w:sz w:val="24"/>
        </w:rPr>
        <w:t>е</w:t>
      </w:r>
      <w:r w:rsidRPr="00BF1D66">
        <w:rPr>
          <w:sz w:val="24"/>
        </w:rPr>
        <w:t>роприятий («дорожной карты») Министерства образования и науки Российской Федер</w:t>
      </w:r>
      <w:r w:rsidRPr="00BF1D66">
        <w:rPr>
          <w:sz w:val="24"/>
        </w:rPr>
        <w:t>а</w:t>
      </w:r>
      <w:r w:rsidRPr="00BF1D66">
        <w:rPr>
          <w:sz w:val="24"/>
        </w:rPr>
        <w:t>ции по повышению значений показателей доступности для инвалидов объектов и предо</w:t>
      </w:r>
      <w:r w:rsidRPr="00BF1D66">
        <w:rPr>
          <w:sz w:val="24"/>
        </w:rPr>
        <w:t>с</w:t>
      </w:r>
      <w:r w:rsidRPr="00BF1D66">
        <w:rPr>
          <w:sz w:val="24"/>
        </w:rPr>
        <w:t>тавляемых на них услуг в сфере</w:t>
      </w:r>
      <w:r w:rsidRPr="00BF1D66">
        <w:rPr>
          <w:spacing w:val="1"/>
          <w:sz w:val="24"/>
        </w:rPr>
        <w:t xml:space="preserve"> </w:t>
      </w:r>
      <w:r w:rsidRPr="00BF1D66">
        <w:rPr>
          <w:sz w:val="24"/>
        </w:rPr>
        <w:t>образования»;</w:t>
      </w:r>
    </w:p>
    <w:p w:rsidR="00BC02FC" w:rsidRPr="00BF1D66" w:rsidRDefault="006258CD">
      <w:pPr>
        <w:pStyle w:val="a4"/>
        <w:numPr>
          <w:ilvl w:val="0"/>
          <w:numId w:val="3"/>
        </w:numPr>
        <w:tabs>
          <w:tab w:val="left" w:pos="971"/>
        </w:tabs>
        <w:ind w:right="110" w:firstLine="708"/>
        <w:rPr>
          <w:sz w:val="24"/>
        </w:rPr>
      </w:pPr>
      <w:r w:rsidRPr="00BF1D66">
        <w:rPr>
          <w:sz w:val="24"/>
        </w:rPr>
        <w:t xml:space="preserve">Приказа Министерства регионального развития России от 27.12.2011 № 605 </w:t>
      </w:r>
      <w:r w:rsidRPr="00BF1D66">
        <w:rPr>
          <w:spacing w:val="-4"/>
          <w:sz w:val="24"/>
        </w:rPr>
        <w:t>«Об</w:t>
      </w:r>
      <w:r w:rsidRPr="00BF1D66">
        <w:rPr>
          <w:spacing w:val="52"/>
          <w:sz w:val="24"/>
        </w:rPr>
        <w:t xml:space="preserve"> </w:t>
      </w:r>
      <w:r w:rsidRPr="00BF1D66">
        <w:rPr>
          <w:sz w:val="24"/>
        </w:rPr>
        <w:t xml:space="preserve">утверждении свода правил </w:t>
      </w:r>
      <w:r w:rsidRPr="00BF1D66">
        <w:rPr>
          <w:spacing w:val="-3"/>
          <w:sz w:val="24"/>
        </w:rPr>
        <w:t>«</w:t>
      </w:r>
      <w:proofErr w:type="spellStart"/>
      <w:r w:rsidRPr="00BF1D66">
        <w:rPr>
          <w:spacing w:val="-3"/>
          <w:sz w:val="24"/>
        </w:rPr>
        <w:t>СНиП</w:t>
      </w:r>
      <w:proofErr w:type="spellEnd"/>
      <w:r w:rsidRPr="00BF1D66">
        <w:rPr>
          <w:spacing w:val="-3"/>
          <w:sz w:val="24"/>
        </w:rPr>
        <w:t xml:space="preserve"> </w:t>
      </w:r>
      <w:r w:rsidRPr="00BF1D66">
        <w:rPr>
          <w:sz w:val="24"/>
        </w:rPr>
        <w:t xml:space="preserve">35-01-2001 «Доступность зданий и сооружений для </w:t>
      </w:r>
      <w:proofErr w:type="spellStart"/>
      <w:r w:rsidRPr="00BF1D66">
        <w:rPr>
          <w:sz w:val="24"/>
        </w:rPr>
        <w:t>м</w:t>
      </w:r>
      <w:r w:rsidRPr="00BF1D66">
        <w:rPr>
          <w:sz w:val="24"/>
        </w:rPr>
        <w:t>а</w:t>
      </w:r>
      <w:r w:rsidRPr="00BF1D66">
        <w:rPr>
          <w:sz w:val="24"/>
        </w:rPr>
        <w:t>ломобильных</w:t>
      </w:r>
      <w:proofErr w:type="spellEnd"/>
      <w:r w:rsidRPr="00BF1D66">
        <w:rPr>
          <w:sz w:val="24"/>
        </w:rPr>
        <w:t xml:space="preserve"> групп населения» (СП</w:t>
      </w:r>
      <w:r w:rsidRPr="00BF1D66">
        <w:rPr>
          <w:spacing w:val="-9"/>
          <w:sz w:val="24"/>
        </w:rPr>
        <w:t xml:space="preserve"> </w:t>
      </w:r>
      <w:r w:rsidRPr="00BF1D66">
        <w:rPr>
          <w:sz w:val="24"/>
        </w:rPr>
        <w:t>59.13330.2012)»;</w:t>
      </w:r>
    </w:p>
    <w:p w:rsidR="00BC02FC" w:rsidRPr="00BC553D" w:rsidRDefault="006258CD">
      <w:pPr>
        <w:pStyle w:val="a4"/>
        <w:numPr>
          <w:ilvl w:val="0"/>
          <w:numId w:val="3"/>
        </w:numPr>
        <w:tabs>
          <w:tab w:val="left" w:pos="954"/>
        </w:tabs>
        <w:ind w:left="954" w:right="0" w:hanging="144"/>
        <w:jc w:val="left"/>
        <w:rPr>
          <w:sz w:val="24"/>
        </w:rPr>
      </w:pPr>
      <w:r w:rsidRPr="00BC553D">
        <w:rPr>
          <w:sz w:val="24"/>
        </w:rPr>
        <w:lastRenderedPageBreak/>
        <w:t xml:space="preserve">инструктивного письма заместителя министра </w:t>
      </w:r>
      <w:proofErr w:type="spellStart"/>
      <w:r w:rsidRPr="00BC553D">
        <w:rPr>
          <w:sz w:val="24"/>
        </w:rPr>
        <w:t>Минобрнауки</w:t>
      </w:r>
      <w:proofErr w:type="spellEnd"/>
      <w:r w:rsidRPr="00BC553D">
        <w:rPr>
          <w:sz w:val="24"/>
        </w:rPr>
        <w:t xml:space="preserve"> России от</w:t>
      </w:r>
      <w:r w:rsidRPr="00BC553D">
        <w:rPr>
          <w:spacing w:val="19"/>
          <w:sz w:val="24"/>
        </w:rPr>
        <w:t xml:space="preserve"> </w:t>
      </w:r>
      <w:r w:rsidRPr="00BC553D">
        <w:rPr>
          <w:sz w:val="24"/>
        </w:rPr>
        <w:t>12.02.2016</w:t>
      </w:r>
    </w:p>
    <w:p w:rsidR="00BC02FC" w:rsidRPr="00BC553D" w:rsidRDefault="006258CD">
      <w:pPr>
        <w:pStyle w:val="a3"/>
        <w:ind w:firstLine="0"/>
        <w:jc w:val="left"/>
      </w:pPr>
      <w:r w:rsidRPr="00BC553D">
        <w:t>№ ВК-270/07«Об обеспечении условий доступности для инвалидов объектов и услуг в сф</w:t>
      </w:r>
      <w:r w:rsidRPr="00BC553D">
        <w:t>е</w:t>
      </w:r>
      <w:r w:rsidRPr="00BC553D">
        <w:t>ре образования»;</w:t>
      </w:r>
    </w:p>
    <w:p w:rsidR="00BC02FC" w:rsidRPr="00BF1D66" w:rsidRDefault="006258CD">
      <w:pPr>
        <w:pStyle w:val="a4"/>
        <w:numPr>
          <w:ilvl w:val="0"/>
          <w:numId w:val="3"/>
        </w:numPr>
        <w:tabs>
          <w:tab w:val="left" w:pos="1086"/>
        </w:tabs>
        <w:spacing w:before="1"/>
        <w:ind w:right="108" w:firstLine="708"/>
        <w:rPr>
          <w:sz w:val="24"/>
        </w:rPr>
      </w:pPr>
      <w:r w:rsidRPr="00BF1D66">
        <w:rPr>
          <w:sz w:val="24"/>
        </w:rPr>
        <w:t>Порядка организации и осуществления образовательной деятельности по обр</w:t>
      </w:r>
      <w:r w:rsidRPr="00BF1D66">
        <w:rPr>
          <w:sz w:val="24"/>
        </w:rPr>
        <w:t>а</w:t>
      </w:r>
      <w:r w:rsidRPr="00BF1D66">
        <w:rPr>
          <w:sz w:val="24"/>
        </w:rPr>
        <w:t xml:space="preserve">зовательным программам высшего образования - программам бакалавриата, программам специалитета, программам магистратуры (утвержденного приказом </w:t>
      </w:r>
      <w:proofErr w:type="spellStart"/>
      <w:r w:rsidRPr="00BF1D66">
        <w:rPr>
          <w:sz w:val="24"/>
        </w:rPr>
        <w:t>Минобрнауки</w:t>
      </w:r>
      <w:proofErr w:type="spellEnd"/>
      <w:r w:rsidRPr="00BF1D66">
        <w:rPr>
          <w:sz w:val="24"/>
        </w:rPr>
        <w:t xml:space="preserve"> РФ от 19.12.2013 №</w:t>
      </w:r>
      <w:r w:rsidRPr="00BF1D66">
        <w:rPr>
          <w:spacing w:val="-3"/>
          <w:sz w:val="24"/>
        </w:rPr>
        <w:t xml:space="preserve"> </w:t>
      </w:r>
      <w:r w:rsidRPr="00BF1D66">
        <w:rPr>
          <w:sz w:val="24"/>
        </w:rPr>
        <w:t>1367);</w:t>
      </w:r>
    </w:p>
    <w:p w:rsidR="00BC02FC" w:rsidRPr="00BF1D66" w:rsidRDefault="006258CD">
      <w:pPr>
        <w:pStyle w:val="a4"/>
        <w:numPr>
          <w:ilvl w:val="0"/>
          <w:numId w:val="3"/>
        </w:numPr>
        <w:tabs>
          <w:tab w:val="left" w:pos="1031"/>
        </w:tabs>
        <w:ind w:right="110" w:firstLine="708"/>
        <w:rPr>
          <w:sz w:val="24"/>
        </w:rPr>
      </w:pPr>
      <w:r w:rsidRPr="00BF1D66">
        <w:rPr>
          <w:sz w:val="24"/>
        </w:rPr>
        <w:t>Методических рекомендаций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</w:t>
      </w:r>
      <w:r w:rsidRPr="00BF1D66">
        <w:rPr>
          <w:spacing w:val="-39"/>
          <w:sz w:val="24"/>
        </w:rPr>
        <w:t xml:space="preserve"> </w:t>
      </w:r>
      <w:r w:rsidRPr="00BF1D66">
        <w:rPr>
          <w:sz w:val="24"/>
        </w:rPr>
        <w:t xml:space="preserve">процесса (утвержденных приказом </w:t>
      </w:r>
      <w:proofErr w:type="spellStart"/>
      <w:r w:rsidRPr="00BF1D66">
        <w:rPr>
          <w:sz w:val="24"/>
        </w:rPr>
        <w:t>Минобрнауки</w:t>
      </w:r>
      <w:proofErr w:type="spellEnd"/>
      <w:r w:rsidRPr="00BF1D66">
        <w:rPr>
          <w:sz w:val="24"/>
        </w:rPr>
        <w:t xml:space="preserve"> РФ от 08.04.2014</w:t>
      </w:r>
      <w:r w:rsidRPr="00BF1D66">
        <w:rPr>
          <w:spacing w:val="-4"/>
          <w:sz w:val="24"/>
        </w:rPr>
        <w:t xml:space="preserve"> </w:t>
      </w:r>
      <w:r w:rsidRPr="00BF1D66">
        <w:rPr>
          <w:sz w:val="24"/>
        </w:rPr>
        <w:t>№АК-44/05вн).</w:t>
      </w:r>
    </w:p>
    <w:p w:rsidR="00BC02FC" w:rsidRDefault="006258CD">
      <w:pPr>
        <w:pStyle w:val="a4"/>
        <w:numPr>
          <w:ilvl w:val="0"/>
          <w:numId w:val="4"/>
        </w:numPr>
        <w:tabs>
          <w:tab w:val="left" w:pos="1161"/>
        </w:tabs>
        <w:ind w:right="107" w:firstLine="708"/>
        <w:jc w:val="both"/>
        <w:rPr>
          <w:sz w:val="24"/>
        </w:rPr>
      </w:pPr>
      <w:r>
        <w:rPr>
          <w:sz w:val="24"/>
        </w:rPr>
        <w:t xml:space="preserve">Университет располагает </w:t>
      </w:r>
      <w:r w:rsidR="003D7D72">
        <w:rPr>
          <w:sz w:val="24"/>
        </w:rPr>
        <w:t>54</w:t>
      </w:r>
      <w:r>
        <w:rPr>
          <w:sz w:val="24"/>
        </w:rPr>
        <w:t xml:space="preserve"> объектами недвижимого имущества, которые я</w:t>
      </w:r>
      <w:r>
        <w:rPr>
          <w:sz w:val="24"/>
        </w:rPr>
        <w:t>в</w:t>
      </w:r>
      <w:r>
        <w:rPr>
          <w:sz w:val="24"/>
        </w:rPr>
        <w:t>ляются государственной собственностью и находятся в оперативном управлении униве</w:t>
      </w:r>
      <w:r>
        <w:rPr>
          <w:sz w:val="24"/>
        </w:rPr>
        <w:t>р</w:t>
      </w:r>
      <w:r>
        <w:rPr>
          <w:sz w:val="24"/>
        </w:rPr>
        <w:t>ситета.</w:t>
      </w:r>
    </w:p>
    <w:p w:rsidR="009B3255" w:rsidRPr="00D37A9F" w:rsidRDefault="006258CD">
      <w:pPr>
        <w:pStyle w:val="a3"/>
        <w:ind w:right="105" w:firstLine="707"/>
      </w:pPr>
      <w:r w:rsidRPr="00D37A9F">
        <w:t>Учитывая особенности реализации университетом образовательной функции, соо</w:t>
      </w:r>
      <w:r w:rsidRPr="00D37A9F">
        <w:t>т</w:t>
      </w:r>
      <w:r w:rsidRPr="00D37A9F">
        <w:t>ветствующие мероприятия по обеспечению доступности для инвалидов объектов и услуг</w:t>
      </w:r>
      <w:r w:rsidRPr="00D37A9F">
        <w:rPr>
          <w:spacing w:val="-13"/>
        </w:rPr>
        <w:t xml:space="preserve"> </w:t>
      </w:r>
      <w:r w:rsidRPr="00D37A9F">
        <w:t>планируется</w:t>
      </w:r>
      <w:r w:rsidRPr="00D37A9F">
        <w:rPr>
          <w:spacing w:val="-13"/>
        </w:rPr>
        <w:t xml:space="preserve"> </w:t>
      </w:r>
      <w:r w:rsidRPr="00D37A9F">
        <w:t>реализовать</w:t>
      </w:r>
      <w:r w:rsidRPr="00D37A9F">
        <w:rPr>
          <w:spacing w:val="-14"/>
        </w:rPr>
        <w:t xml:space="preserve"> </w:t>
      </w:r>
      <w:r w:rsidRPr="00D37A9F">
        <w:t>на</w:t>
      </w:r>
      <w:r w:rsidRPr="00D37A9F">
        <w:rPr>
          <w:spacing w:val="-10"/>
        </w:rPr>
        <w:t xml:space="preserve"> </w:t>
      </w:r>
      <w:r w:rsidR="00F42F01" w:rsidRPr="00D37A9F">
        <w:t>6</w:t>
      </w:r>
      <w:r w:rsidR="003D7D72" w:rsidRPr="00D37A9F">
        <w:t xml:space="preserve"> </w:t>
      </w:r>
      <w:r w:rsidRPr="00D37A9F">
        <w:t>главных</w:t>
      </w:r>
      <w:r w:rsidRPr="00D37A9F">
        <w:rPr>
          <w:spacing w:val="-11"/>
        </w:rPr>
        <w:t xml:space="preserve"> </w:t>
      </w:r>
      <w:r w:rsidRPr="00D37A9F">
        <w:t>объектах,</w:t>
      </w:r>
      <w:r w:rsidRPr="00D37A9F">
        <w:rPr>
          <w:spacing w:val="-13"/>
        </w:rPr>
        <w:t xml:space="preserve"> </w:t>
      </w:r>
      <w:r w:rsidRPr="00D37A9F">
        <w:t>в</w:t>
      </w:r>
      <w:r w:rsidR="00F6126F" w:rsidRPr="00D37A9F">
        <w:t xml:space="preserve"> </w:t>
      </w:r>
      <w:r w:rsidR="00F6126F" w:rsidRPr="00D37A9F">
        <w:rPr>
          <w:spacing w:val="-15"/>
        </w:rPr>
        <w:t xml:space="preserve">том </w:t>
      </w:r>
      <w:r w:rsidRPr="00D37A9F">
        <w:t>числе</w:t>
      </w:r>
      <w:r w:rsidRPr="00D37A9F">
        <w:rPr>
          <w:spacing w:val="-12"/>
        </w:rPr>
        <w:t xml:space="preserve"> </w:t>
      </w:r>
      <w:r w:rsidR="00F42F01" w:rsidRPr="00D37A9F">
        <w:t xml:space="preserve">3 </w:t>
      </w:r>
      <w:r w:rsidRPr="00D37A9F">
        <w:t>учебных</w:t>
      </w:r>
      <w:r w:rsidRPr="00D37A9F">
        <w:rPr>
          <w:spacing w:val="-11"/>
        </w:rPr>
        <w:t xml:space="preserve"> </w:t>
      </w:r>
      <w:r w:rsidRPr="00D37A9F">
        <w:t>корпус</w:t>
      </w:r>
      <w:r w:rsidR="00F6126F" w:rsidRPr="00D37A9F">
        <w:t>а</w:t>
      </w:r>
      <w:r w:rsidRPr="00D37A9F">
        <w:rPr>
          <w:spacing w:val="-14"/>
        </w:rPr>
        <w:t xml:space="preserve"> </w:t>
      </w:r>
      <w:r w:rsidR="009B3255" w:rsidRPr="00D37A9F">
        <w:t>12755</w:t>
      </w:r>
      <w:r w:rsidRPr="00D37A9F">
        <w:t xml:space="preserve">0, г. </w:t>
      </w:r>
      <w:r w:rsidR="009B3255" w:rsidRPr="00D37A9F">
        <w:t>Москва</w:t>
      </w:r>
      <w:r w:rsidRPr="00D37A9F">
        <w:t xml:space="preserve">, </w:t>
      </w:r>
      <w:r w:rsidR="009B3255" w:rsidRPr="00D37A9F">
        <w:t>Учебный корпус №</w:t>
      </w:r>
      <w:r w:rsidR="00F42F01" w:rsidRPr="00D37A9F">
        <w:t xml:space="preserve"> </w:t>
      </w:r>
      <w:r w:rsidR="009B3255" w:rsidRPr="00D37A9F">
        <w:t xml:space="preserve">21, </w:t>
      </w:r>
      <w:r w:rsidRPr="00D37A9F">
        <w:t xml:space="preserve">ул. </w:t>
      </w:r>
      <w:r w:rsidR="009B3255" w:rsidRPr="00D37A9F">
        <w:t>Прянишникова</w:t>
      </w:r>
      <w:r w:rsidRPr="00D37A9F">
        <w:t xml:space="preserve">, </w:t>
      </w:r>
      <w:r w:rsidR="009B3255" w:rsidRPr="00D37A9F">
        <w:t>д.14, стрен.6;</w:t>
      </w:r>
      <w:r w:rsidRPr="00D37A9F">
        <w:t xml:space="preserve"> Учебный корпус № 1</w:t>
      </w:r>
      <w:r w:rsidR="009B3255" w:rsidRPr="00D37A9F">
        <w:t xml:space="preserve">6. Ул.  </w:t>
      </w:r>
      <w:proofErr w:type="spellStart"/>
      <w:r w:rsidR="009B3255" w:rsidRPr="00D37A9F">
        <w:t>Тимирязевская</w:t>
      </w:r>
      <w:proofErr w:type="spellEnd"/>
      <w:r w:rsidR="009B3255" w:rsidRPr="00D37A9F">
        <w:t>, д.44, строен.1;</w:t>
      </w:r>
      <w:r w:rsidRPr="00D37A9F">
        <w:t xml:space="preserve"> Учебный корпус № </w:t>
      </w:r>
      <w:r w:rsidR="00D37A9F" w:rsidRPr="00D37A9F">
        <w:t>12</w:t>
      </w:r>
      <w:r w:rsidR="00B9267C">
        <w:t xml:space="preserve">. </w:t>
      </w:r>
      <w:r w:rsidR="00D37A9F" w:rsidRPr="00D37A9F">
        <w:t xml:space="preserve">127550, г. Москва, ал. </w:t>
      </w:r>
      <w:proofErr w:type="gramStart"/>
      <w:r w:rsidR="00D37A9F" w:rsidRPr="00D37A9F">
        <w:t>Лис</w:t>
      </w:r>
      <w:r w:rsidR="00D37A9F" w:rsidRPr="00D37A9F">
        <w:t>т</w:t>
      </w:r>
      <w:r w:rsidR="00D37A9F" w:rsidRPr="00D37A9F">
        <w:t>венничная, д.2, Учебный корпус № 1</w:t>
      </w:r>
      <w:r w:rsidR="00B9267C">
        <w:t>.</w:t>
      </w:r>
      <w:r w:rsidR="00D37A9F" w:rsidRPr="00D37A9F">
        <w:t xml:space="preserve"> 127550, г. Москва, аллея Лиственничная, д.4а</w:t>
      </w:r>
      <w:r w:rsidRPr="00D37A9F">
        <w:t xml:space="preserve">, </w:t>
      </w:r>
      <w:r w:rsidR="00526BDC" w:rsidRPr="00D37A9F">
        <w:t>и.т.д.</w:t>
      </w:r>
      <w:proofErr w:type="gramEnd"/>
    </w:p>
    <w:p w:rsidR="0085687F" w:rsidRPr="00D37A9F" w:rsidRDefault="006258CD">
      <w:pPr>
        <w:pStyle w:val="a3"/>
        <w:ind w:right="105" w:firstLine="707"/>
      </w:pPr>
      <w:r w:rsidRPr="00D37A9F">
        <w:t xml:space="preserve">Общежитие № </w:t>
      </w:r>
      <w:r w:rsidR="009B3255" w:rsidRPr="00D37A9F">
        <w:t xml:space="preserve">10,  г. Москва, </w:t>
      </w:r>
      <w:proofErr w:type="spellStart"/>
      <w:r w:rsidR="009B3255" w:rsidRPr="00D37A9F">
        <w:t>ш</w:t>
      </w:r>
      <w:proofErr w:type="spellEnd"/>
      <w:r w:rsidR="009B3255" w:rsidRPr="00D37A9F">
        <w:t>. Дмитровское, д.47</w:t>
      </w:r>
      <w:r w:rsidRPr="00D37A9F">
        <w:t>;</w:t>
      </w:r>
      <w:r w:rsidR="009B3255" w:rsidRPr="00D37A9F">
        <w:t xml:space="preserve"> </w:t>
      </w:r>
    </w:p>
    <w:p w:rsidR="009B3255" w:rsidRPr="00D37A9F" w:rsidRDefault="009B3255">
      <w:pPr>
        <w:pStyle w:val="a3"/>
        <w:ind w:right="105" w:firstLine="707"/>
      </w:pPr>
      <w:r w:rsidRPr="00D37A9F">
        <w:t>Общежитие № 11</w:t>
      </w:r>
      <w:r w:rsidR="006258CD" w:rsidRPr="00D37A9F">
        <w:t xml:space="preserve"> 67500,</w:t>
      </w:r>
      <w:r w:rsidRPr="00D37A9F">
        <w:t xml:space="preserve"> г. Москва, </w:t>
      </w:r>
      <w:proofErr w:type="spellStart"/>
      <w:r w:rsidRPr="00D37A9F">
        <w:t>ш</w:t>
      </w:r>
      <w:proofErr w:type="spellEnd"/>
      <w:r w:rsidRPr="00D37A9F">
        <w:t xml:space="preserve">. </w:t>
      </w:r>
      <w:proofErr w:type="gramStart"/>
      <w:r w:rsidRPr="00D37A9F">
        <w:t>Дмитровское</w:t>
      </w:r>
      <w:proofErr w:type="gramEnd"/>
      <w:r w:rsidRPr="00D37A9F">
        <w:t>, д.47</w:t>
      </w:r>
      <w:r w:rsidR="006258CD" w:rsidRPr="00D37A9F">
        <w:t xml:space="preserve"> </w:t>
      </w:r>
      <w:r w:rsidRPr="00D37A9F">
        <w:t xml:space="preserve">корп.2; </w:t>
      </w:r>
    </w:p>
    <w:p w:rsidR="00BC02FC" w:rsidRPr="00D37A9F" w:rsidRDefault="00E356ED">
      <w:pPr>
        <w:pStyle w:val="a3"/>
        <w:ind w:right="105" w:firstLine="707"/>
      </w:pPr>
      <w:r w:rsidRPr="00D37A9F">
        <w:t>Столовая, 127550, г. Москва, ал. Лиственничная, д.2Д</w:t>
      </w:r>
      <w:r w:rsidR="006258CD" w:rsidRPr="00D37A9F">
        <w:t>.</w:t>
      </w:r>
    </w:p>
    <w:p w:rsidR="00787275" w:rsidRPr="00D37A9F" w:rsidRDefault="00787275">
      <w:pPr>
        <w:pStyle w:val="a3"/>
        <w:ind w:right="105" w:firstLine="707"/>
      </w:pPr>
      <w:r w:rsidRPr="00D37A9F">
        <w:t xml:space="preserve">Библиотека, 127550, г. Москва, </w:t>
      </w:r>
      <w:proofErr w:type="spellStart"/>
      <w:r w:rsidRPr="00D37A9F">
        <w:t>алл</w:t>
      </w:r>
      <w:proofErr w:type="spellEnd"/>
      <w:r w:rsidRPr="00D37A9F">
        <w:t>. Лиственничная, д.2, корп.1</w:t>
      </w:r>
    </w:p>
    <w:p w:rsidR="002D2BEF" w:rsidRPr="00787275" w:rsidRDefault="00F6126F">
      <w:pPr>
        <w:pStyle w:val="a3"/>
        <w:ind w:right="105" w:firstLine="707"/>
      </w:pPr>
      <w:r w:rsidRPr="00864871">
        <w:t>Спортивный комплекс,</w:t>
      </w:r>
      <w:r w:rsidR="00864871" w:rsidRPr="00864871">
        <w:t xml:space="preserve">127550, г. Москва, </w:t>
      </w:r>
      <w:proofErr w:type="spellStart"/>
      <w:r w:rsidR="00864871" w:rsidRPr="00864871">
        <w:t>алл</w:t>
      </w:r>
      <w:proofErr w:type="spellEnd"/>
      <w:r w:rsidR="00864871" w:rsidRPr="00864871">
        <w:t>. Лиственничная, д.12б</w:t>
      </w:r>
      <w:r w:rsidR="00864871" w:rsidRPr="00787275">
        <w:t xml:space="preserve"> </w:t>
      </w:r>
      <w:r w:rsidR="006258CD" w:rsidRPr="00787275">
        <w:t>Необход</w:t>
      </w:r>
      <w:r w:rsidR="006258CD" w:rsidRPr="00787275">
        <w:t>и</w:t>
      </w:r>
      <w:r w:rsidR="006258CD" w:rsidRPr="00787275">
        <w:t xml:space="preserve">мость в создании условий доступности для инвалидов отсутствует на </w:t>
      </w:r>
      <w:r w:rsidR="0085687F" w:rsidRPr="00787275">
        <w:t xml:space="preserve">42 </w:t>
      </w:r>
      <w:r w:rsidR="006258CD" w:rsidRPr="00787275">
        <w:t>объектах,</w:t>
      </w:r>
      <w:r w:rsidR="006258CD" w:rsidRPr="00787275">
        <w:rPr>
          <w:spacing w:val="-14"/>
        </w:rPr>
        <w:t xml:space="preserve"> </w:t>
      </w:r>
      <w:r w:rsidR="006258CD" w:rsidRPr="00787275">
        <w:t>нах</w:t>
      </w:r>
      <w:r w:rsidR="006258CD" w:rsidRPr="00787275">
        <w:t>о</w:t>
      </w:r>
      <w:r w:rsidR="006258CD" w:rsidRPr="00787275">
        <w:t>дящихся</w:t>
      </w:r>
      <w:r w:rsidR="006258CD" w:rsidRPr="00787275">
        <w:rPr>
          <w:spacing w:val="-13"/>
        </w:rPr>
        <w:t xml:space="preserve"> </w:t>
      </w:r>
      <w:r w:rsidR="006258CD" w:rsidRPr="00787275">
        <w:t>в</w:t>
      </w:r>
      <w:r w:rsidR="006258CD" w:rsidRPr="00787275">
        <w:rPr>
          <w:spacing w:val="-12"/>
        </w:rPr>
        <w:t xml:space="preserve"> </w:t>
      </w:r>
      <w:r w:rsidR="006258CD" w:rsidRPr="00787275">
        <w:t>оперативном</w:t>
      </w:r>
      <w:r w:rsidR="006258CD" w:rsidRPr="00787275">
        <w:rPr>
          <w:spacing w:val="-9"/>
        </w:rPr>
        <w:t xml:space="preserve"> </w:t>
      </w:r>
      <w:r w:rsidR="006258CD" w:rsidRPr="00787275">
        <w:t>управлении</w:t>
      </w:r>
      <w:r w:rsidR="006258CD" w:rsidRPr="00787275">
        <w:rPr>
          <w:spacing w:val="-13"/>
        </w:rPr>
        <w:t xml:space="preserve"> </w:t>
      </w:r>
      <w:r w:rsidR="006258CD" w:rsidRPr="00787275">
        <w:t>вуза.</w:t>
      </w:r>
      <w:r w:rsidR="006258CD" w:rsidRPr="00787275">
        <w:rPr>
          <w:spacing w:val="-11"/>
        </w:rPr>
        <w:t xml:space="preserve"> </w:t>
      </w:r>
      <w:r w:rsidR="006258CD" w:rsidRPr="00787275">
        <w:t>Среди</w:t>
      </w:r>
      <w:r w:rsidR="006258CD" w:rsidRPr="00787275">
        <w:rPr>
          <w:spacing w:val="-10"/>
        </w:rPr>
        <w:t xml:space="preserve"> </w:t>
      </w:r>
      <w:r w:rsidR="006258CD" w:rsidRPr="00787275">
        <w:t>них</w:t>
      </w:r>
      <w:r w:rsidR="006258CD" w:rsidRPr="00787275">
        <w:rPr>
          <w:spacing w:val="-9"/>
        </w:rPr>
        <w:t xml:space="preserve"> </w:t>
      </w:r>
      <w:r w:rsidR="006258CD" w:rsidRPr="00787275">
        <w:t>объекты,</w:t>
      </w:r>
      <w:r w:rsidR="006258CD" w:rsidRPr="00787275">
        <w:rPr>
          <w:spacing w:val="-12"/>
        </w:rPr>
        <w:t xml:space="preserve"> </w:t>
      </w:r>
      <w:r w:rsidR="006258CD" w:rsidRPr="00787275">
        <w:t>выполняющие администр</w:t>
      </w:r>
      <w:r w:rsidR="006258CD" w:rsidRPr="00787275">
        <w:t>а</w:t>
      </w:r>
      <w:r w:rsidR="006258CD" w:rsidRPr="00787275">
        <w:t>тивно-хозяйственные</w:t>
      </w:r>
      <w:r w:rsidR="006258CD" w:rsidRPr="00787275">
        <w:rPr>
          <w:spacing w:val="-14"/>
        </w:rPr>
        <w:t xml:space="preserve"> </w:t>
      </w:r>
      <w:r w:rsidR="006258CD" w:rsidRPr="00787275">
        <w:t>функции</w:t>
      </w:r>
      <w:r w:rsidR="006258CD" w:rsidRPr="00787275">
        <w:rPr>
          <w:spacing w:val="-13"/>
        </w:rPr>
        <w:t xml:space="preserve"> </w:t>
      </w:r>
      <w:r w:rsidR="006258CD" w:rsidRPr="00787275">
        <w:t>архитектурно-планировочные</w:t>
      </w:r>
      <w:r w:rsidR="006258CD" w:rsidRPr="00787275">
        <w:rPr>
          <w:spacing w:val="-14"/>
        </w:rPr>
        <w:t xml:space="preserve"> </w:t>
      </w:r>
      <w:proofErr w:type="gramStart"/>
      <w:r w:rsidR="006258CD" w:rsidRPr="00787275">
        <w:t>решения</w:t>
      </w:r>
      <w:proofErr w:type="gramEnd"/>
      <w:r w:rsidR="006258CD" w:rsidRPr="00787275">
        <w:rPr>
          <w:spacing w:val="-13"/>
        </w:rPr>
        <w:t xml:space="preserve"> </w:t>
      </w:r>
      <w:r w:rsidR="006258CD" w:rsidRPr="00787275">
        <w:t>которых не дают возможности для модернизации</w:t>
      </w:r>
      <w:r w:rsidR="002D2BEF" w:rsidRPr="00787275">
        <w:t xml:space="preserve">. </w:t>
      </w:r>
      <w:r w:rsidR="006258CD" w:rsidRPr="00787275">
        <w:t xml:space="preserve"> </w:t>
      </w:r>
    </w:p>
    <w:p w:rsidR="00BC02FC" w:rsidRPr="00CA7E3D" w:rsidRDefault="006258CD">
      <w:pPr>
        <w:pStyle w:val="a3"/>
        <w:ind w:right="105" w:firstLine="707"/>
      </w:pPr>
      <w:r w:rsidRPr="00CA7E3D">
        <w:t xml:space="preserve">На </w:t>
      </w:r>
      <w:r w:rsidR="0085687F" w:rsidRPr="00CA7E3D">
        <w:t>28</w:t>
      </w:r>
      <w:r w:rsidRPr="00CA7E3D">
        <w:t xml:space="preserve"> объектах, которые не нуждаются в создании условий доступности в связи с тем,</w:t>
      </w:r>
      <w:r w:rsidRPr="00CA7E3D">
        <w:rPr>
          <w:spacing w:val="-14"/>
        </w:rPr>
        <w:t xml:space="preserve"> </w:t>
      </w:r>
      <w:r w:rsidRPr="00CA7E3D">
        <w:t>что</w:t>
      </w:r>
      <w:r w:rsidRPr="00CA7E3D">
        <w:rPr>
          <w:spacing w:val="-13"/>
        </w:rPr>
        <w:t xml:space="preserve"> </w:t>
      </w:r>
      <w:r w:rsidRPr="00CA7E3D">
        <w:t>на</w:t>
      </w:r>
      <w:r w:rsidRPr="00CA7E3D">
        <w:rPr>
          <w:spacing w:val="-14"/>
        </w:rPr>
        <w:t xml:space="preserve"> </w:t>
      </w:r>
      <w:r w:rsidRPr="00CA7E3D">
        <w:t>данных</w:t>
      </w:r>
      <w:r w:rsidRPr="00CA7E3D">
        <w:rPr>
          <w:spacing w:val="-13"/>
        </w:rPr>
        <w:t xml:space="preserve"> </w:t>
      </w:r>
      <w:r w:rsidRPr="00CA7E3D">
        <w:t>объектах</w:t>
      </w:r>
      <w:r w:rsidRPr="00CA7E3D">
        <w:rPr>
          <w:spacing w:val="-14"/>
        </w:rPr>
        <w:t xml:space="preserve"> </w:t>
      </w:r>
      <w:r w:rsidRPr="00CA7E3D">
        <w:t>не</w:t>
      </w:r>
      <w:r w:rsidRPr="00CA7E3D">
        <w:rPr>
          <w:spacing w:val="-14"/>
        </w:rPr>
        <w:t xml:space="preserve"> </w:t>
      </w:r>
      <w:proofErr w:type="gramStart"/>
      <w:r w:rsidRPr="00CA7E3D">
        <w:t>оказываются</w:t>
      </w:r>
      <w:proofErr w:type="gramEnd"/>
      <w:r w:rsidRPr="00CA7E3D">
        <w:rPr>
          <w:spacing w:val="-15"/>
        </w:rPr>
        <w:t xml:space="preserve"> </w:t>
      </w:r>
      <w:r w:rsidRPr="00CA7E3D">
        <w:t>и</w:t>
      </w:r>
      <w:r w:rsidRPr="00CA7E3D">
        <w:rPr>
          <w:spacing w:val="-13"/>
        </w:rPr>
        <w:t xml:space="preserve"> </w:t>
      </w:r>
      <w:r w:rsidRPr="00CA7E3D">
        <w:t>не</w:t>
      </w:r>
      <w:r w:rsidRPr="00CA7E3D">
        <w:rPr>
          <w:spacing w:val="-14"/>
        </w:rPr>
        <w:t xml:space="preserve"> </w:t>
      </w:r>
      <w:r w:rsidRPr="00CA7E3D">
        <w:t>предполагается</w:t>
      </w:r>
      <w:r w:rsidRPr="00CA7E3D">
        <w:rPr>
          <w:spacing w:val="-15"/>
        </w:rPr>
        <w:t xml:space="preserve"> </w:t>
      </w:r>
      <w:r w:rsidRPr="00CA7E3D">
        <w:t>оказание</w:t>
      </w:r>
      <w:r w:rsidRPr="00CA7E3D">
        <w:rPr>
          <w:spacing w:val="-12"/>
        </w:rPr>
        <w:t xml:space="preserve"> </w:t>
      </w:r>
      <w:r w:rsidRPr="00CA7E3D">
        <w:t>услуг</w:t>
      </w:r>
      <w:r w:rsidRPr="00CA7E3D">
        <w:rPr>
          <w:spacing w:val="-14"/>
        </w:rPr>
        <w:t xml:space="preserve"> </w:t>
      </w:r>
      <w:r w:rsidRPr="00CA7E3D">
        <w:t>инвалидам (Приложение</w:t>
      </w:r>
      <w:r w:rsidR="0085687F" w:rsidRPr="00CA7E3D">
        <w:rPr>
          <w:spacing w:val="-9"/>
        </w:rPr>
        <w:t xml:space="preserve"> 1 </w:t>
      </w:r>
      <w:r w:rsidRPr="00CA7E3D">
        <w:t>к</w:t>
      </w:r>
      <w:r w:rsidRPr="00CA7E3D">
        <w:rPr>
          <w:spacing w:val="-4"/>
        </w:rPr>
        <w:t xml:space="preserve"> </w:t>
      </w:r>
      <w:r w:rsidRPr="00CA7E3D">
        <w:t>«дорожной</w:t>
      </w:r>
      <w:r w:rsidRPr="00CA7E3D">
        <w:rPr>
          <w:spacing w:val="-7"/>
        </w:rPr>
        <w:t xml:space="preserve"> </w:t>
      </w:r>
      <w:r w:rsidRPr="00CA7E3D">
        <w:t>карте»</w:t>
      </w:r>
      <w:r w:rsidRPr="00CA7E3D">
        <w:rPr>
          <w:spacing w:val="-12"/>
        </w:rPr>
        <w:t xml:space="preserve"> </w:t>
      </w:r>
      <w:r w:rsidRPr="00CA7E3D">
        <w:t>-</w:t>
      </w:r>
      <w:r w:rsidRPr="00CA7E3D">
        <w:rPr>
          <w:spacing w:val="-8"/>
        </w:rPr>
        <w:t xml:space="preserve"> </w:t>
      </w:r>
      <w:r w:rsidR="00CA7E3D" w:rsidRPr="00CA7E3D">
        <w:t>42</w:t>
      </w:r>
      <w:r w:rsidRPr="00CA7E3D">
        <w:rPr>
          <w:spacing w:val="-7"/>
        </w:rPr>
        <w:t xml:space="preserve"> </w:t>
      </w:r>
      <w:r w:rsidRPr="00CA7E3D">
        <w:t>объектов).</w:t>
      </w:r>
      <w:r w:rsidRPr="00CA7E3D">
        <w:rPr>
          <w:spacing w:val="-9"/>
        </w:rPr>
        <w:t xml:space="preserve"> </w:t>
      </w:r>
      <w:proofErr w:type="gramStart"/>
      <w:r w:rsidRPr="00CA7E3D">
        <w:t>Важно</w:t>
      </w:r>
      <w:r w:rsidRPr="00CA7E3D">
        <w:rPr>
          <w:spacing w:val="-7"/>
        </w:rPr>
        <w:t xml:space="preserve"> </w:t>
      </w:r>
      <w:r w:rsidRPr="00CA7E3D">
        <w:t>подчеркнуть,</w:t>
      </w:r>
      <w:r w:rsidRPr="00CA7E3D">
        <w:rPr>
          <w:spacing w:val="-7"/>
        </w:rPr>
        <w:t xml:space="preserve"> </w:t>
      </w:r>
      <w:r w:rsidRPr="00CA7E3D">
        <w:t>что</w:t>
      </w:r>
      <w:r w:rsidRPr="00CA7E3D">
        <w:rPr>
          <w:spacing w:val="-8"/>
        </w:rPr>
        <w:t xml:space="preserve"> </w:t>
      </w:r>
      <w:r w:rsidRPr="00CA7E3D">
        <w:t>среди</w:t>
      </w:r>
      <w:r w:rsidRPr="00CA7E3D">
        <w:rPr>
          <w:spacing w:val="-4"/>
        </w:rPr>
        <w:t xml:space="preserve"> </w:t>
      </w:r>
      <w:r w:rsidRPr="00CA7E3D">
        <w:t>указа</w:t>
      </w:r>
      <w:r w:rsidRPr="00CA7E3D">
        <w:t>н</w:t>
      </w:r>
      <w:r w:rsidRPr="00CA7E3D">
        <w:t xml:space="preserve">ных объектов имеются </w:t>
      </w:r>
      <w:r w:rsidR="007433A7" w:rsidRPr="00CA7E3D">
        <w:t>7</w:t>
      </w:r>
      <w:r w:rsidRPr="00CA7E3D">
        <w:t xml:space="preserve"> здани</w:t>
      </w:r>
      <w:r w:rsidR="007433A7" w:rsidRPr="00CA7E3D">
        <w:t>й</w:t>
      </w:r>
      <w:r w:rsidRPr="00CA7E3D">
        <w:t>, которые являются объектами культурного наследия р</w:t>
      </w:r>
      <w:r w:rsidRPr="00CA7E3D">
        <w:t>е</w:t>
      </w:r>
      <w:r w:rsidRPr="00CA7E3D">
        <w:t>гионального</w:t>
      </w:r>
      <w:r w:rsidRPr="00CA7E3D">
        <w:rPr>
          <w:spacing w:val="-14"/>
        </w:rPr>
        <w:t xml:space="preserve"> </w:t>
      </w:r>
      <w:r w:rsidRPr="00CA7E3D">
        <w:t>значения</w:t>
      </w:r>
      <w:r w:rsidRPr="00CA7E3D">
        <w:rPr>
          <w:spacing w:val="-13"/>
        </w:rPr>
        <w:t xml:space="preserve"> </w:t>
      </w:r>
      <w:r w:rsidRPr="00CA7E3D">
        <w:t>(</w:t>
      </w:r>
      <w:r w:rsidR="007433A7" w:rsidRPr="00CA7E3D">
        <w:t xml:space="preserve">127550, г. Москва, ул. </w:t>
      </w:r>
      <w:proofErr w:type="spellStart"/>
      <w:r w:rsidR="007433A7" w:rsidRPr="00CA7E3D">
        <w:t>Тимирязевская</w:t>
      </w:r>
      <w:proofErr w:type="spellEnd"/>
      <w:r w:rsidR="007433A7" w:rsidRPr="00CA7E3D">
        <w:t xml:space="preserve">,  д.48; 127550, г. Москва, ул. </w:t>
      </w:r>
      <w:proofErr w:type="spellStart"/>
      <w:r w:rsidR="007433A7" w:rsidRPr="00CA7E3D">
        <w:t>Тимирязевская</w:t>
      </w:r>
      <w:proofErr w:type="spellEnd"/>
      <w:r w:rsidR="007433A7" w:rsidRPr="00CA7E3D">
        <w:t xml:space="preserve">,  д.47; 127550, г. Москва, ул. </w:t>
      </w:r>
      <w:proofErr w:type="spellStart"/>
      <w:r w:rsidR="007433A7" w:rsidRPr="00CA7E3D">
        <w:t>Тимирязевская</w:t>
      </w:r>
      <w:proofErr w:type="spellEnd"/>
      <w:r w:rsidR="007433A7" w:rsidRPr="00CA7E3D">
        <w:t xml:space="preserve">,  д.52; 127550, г. Москва, ул. </w:t>
      </w:r>
      <w:proofErr w:type="spellStart"/>
      <w:r w:rsidR="007433A7" w:rsidRPr="00CA7E3D">
        <w:t>Тимирязевская</w:t>
      </w:r>
      <w:proofErr w:type="spellEnd"/>
      <w:r w:rsidR="007433A7" w:rsidRPr="00CA7E3D">
        <w:t xml:space="preserve">,  д.49; 127550, г. Москва, ул. </w:t>
      </w:r>
      <w:proofErr w:type="spellStart"/>
      <w:r w:rsidR="007433A7" w:rsidRPr="00CA7E3D">
        <w:t>Тимирязевская</w:t>
      </w:r>
      <w:proofErr w:type="spellEnd"/>
      <w:r w:rsidR="007433A7" w:rsidRPr="00CA7E3D">
        <w:t>,  д.54;</w:t>
      </w:r>
      <w:proofErr w:type="gramEnd"/>
      <w:r w:rsidR="007433A7" w:rsidRPr="00CA7E3D">
        <w:t xml:space="preserve"> 127550, г. Москва</w:t>
      </w:r>
      <w:r w:rsidR="007433A7" w:rsidRPr="000C461E">
        <w:rPr>
          <w:highlight w:val="darkGreen"/>
        </w:rPr>
        <w:t xml:space="preserve">, </w:t>
      </w:r>
      <w:r w:rsidR="007433A7" w:rsidRPr="00CA7E3D">
        <w:t>ул. Прянишникова, д.17; 127550, г. Москва, ул. Прянишникова, д.12</w:t>
      </w:r>
      <w:r w:rsidRPr="00CA7E3D">
        <w:t>)</w:t>
      </w:r>
      <w:proofErr w:type="gramStart"/>
      <w:r w:rsidRPr="00CA7E3D">
        <w:t>.</w:t>
      </w:r>
      <w:proofErr w:type="gramEnd"/>
      <w:r w:rsidRPr="00CA7E3D">
        <w:t xml:space="preserve"> </w:t>
      </w:r>
      <w:proofErr w:type="gramStart"/>
      <w:r w:rsidR="00CA7E3D">
        <w:t>и</w:t>
      </w:r>
      <w:proofErr w:type="gramEnd"/>
      <w:r w:rsidR="00CA7E3D">
        <w:t xml:space="preserve"> 4 здания </w:t>
      </w:r>
      <w:r w:rsidR="00CA7E3D" w:rsidRPr="003C6F7B">
        <w:rPr>
          <w:sz w:val="28"/>
        </w:rPr>
        <w:t xml:space="preserve">*- </w:t>
      </w:r>
      <w:r w:rsidR="00CA7E3D" w:rsidRPr="00CA7E3D">
        <w:t>отнес</w:t>
      </w:r>
      <w:r w:rsidR="00CA7E3D" w:rsidRPr="00CA7E3D">
        <w:t>е</w:t>
      </w:r>
      <w:r w:rsidR="00CA7E3D" w:rsidRPr="00CA7E3D">
        <w:t>ние к объектам культурного наследия будет после проведения историко-культурной эксперт</w:t>
      </w:r>
      <w:r w:rsidR="00CA7E3D" w:rsidRPr="00CA7E3D">
        <w:t>и</w:t>
      </w:r>
      <w:r w:rsidR="00CA7E3D" w:rsidRPr="00CA7E3D">
        <w:t>зы</w:t>
      </w:r>
      <w:r w:rsidR="00CA7E3D">
        <w:t>.</w:t>
      </w:r>
      <w:r w:rsidR="00CA7E3D" w:rsidRPr="00CA7E3D">
        <w:t xml:space="preserve"> </w:t>
      </w:r>
      <w:r w:rsidRPr="00CA7E3D">
        <w:t>Производство на данных объектах каких-либо работ, связа</w:t>
      </w:r>
      <w:r w:rsidRPr="00CA7E3D">
        <w:t>н</w:t>
      </w:r>
      <w:r w:rsidRPr="00CA7E3D">
        <w:t>ных с созданием условий доступности для инвалидов должны осуществляться в особом</w:t>
      </w:r>
      <w:r w:rsidRPr="00CA7E3D">
        <w:rPr>
          <w:spacing w:val="-19"/>
        </w:rPr>
        <w:t xml:space="preserve"> </w:t>
      </w:r>
      <w:r w:rsidRPr="00CA7E3D">
        <w:t>поря</w:t>
      </w:r>
      <w:r w:rsidRPr="00CA7E3D">
        <w:t>д</w:t>
      </w:r>
      <w:r w:rsidRPr="00CA7E3D">
        <w:t>ке.</w:t>
      </w:r>
    </w:p>
    <w:p w:rsidR="00BC02FC" w:rsidRPr="00CA7E3D" w:rsidRDefault="00BC02FC">
      <w:pPr>
        <w:sectPr w:rsidR="00BC02FC" w:rsidRPr="00CA7E3D">
          <w:pgSz w:w="11910" w:h="16840"/>
          <w:pgMar w:top="900" w:right="740" w:bottom="280" w:left="1600" w:header="720" w:footer="720" w:gutter="0"/>
          <w:cols w:space="720"/>
        </w:sectPr>
      </w:pPr>
    </w:p>
    <w:p w:rsidR="00BC02FC" w:rsidRDefault="006258CD">
      <w:pPr>
        <w:pStyle w:val="a3"/>
        <w:spacing w:before="67"/>
        <w:ind w:right="107" w:firstLine="707"/>
      </w:pPr>
      <w:r>
        <w:lastRenderedPageBreak/>
        <w:t>Ввиду конструктивных, технических особенностей главных объектов недвижимого имущества, где планируются соответствующие мероприятия по обеспечению доступности для инвалидов объектов и услуг, установка адаптированных лифтов и раздвижных дверей не возможна. В этой связи на данных объектах, будут применены альтернативные формы оказания (предоставления) услуги: в дистанционной форме, выделение зон на объекте или оказание помощи работниками объекта для обеспечения доступности, наличие кнопки в</w:t>
      </w:r>
      <w:r>
        <w:t>ы</w:t>
      </w:r>
      <w:r>
        <w:t>зова персонала данного объекта, организация предоставления услуг на другом объекте.</w:t>
      </w:r>
    </w:p>
    <w:p w:rsidR="00BC02FC" w:rsidRDefault="006258CD">
      <w:pPr>
        <w:pStyle w:val="a3"/>
        <w:ind w:right="105" w:firstLine="707"/>
      </w:pPr>
      <w:proofErr w:type="gramStart"/>
      <w:r>
        <w:t>Согласно положения</w:t>
      </w:r>
      <w:proofErr w:type="gramEnd"/>
      <w:r>
        <w:t xml:space="preserve"> </w:t>
      </w:r>
      <w:proofErr w:type="spellStart"/>
      <w:r>
        <w:t>СНиП</w:t>
      </w:r>
      <w:proofErr w:type="spellEnd"/>
      <w:r>
        <w:t xml:space="preserve"> 35-01-2001 «проектные решения объектов, доступных для инвалидов, не должны ограничивать условия жизнедеятельности других групп нас</w:t>
      </w:r>
      <w:r>
        <w:t>е</w:t>
      </w:r>
      <w:r>
        <w:t>ления, а также эффективность эксплуатации зданий», поэтому реализуется положение Конвенции о правах инвалидов о «разумном приспособлении».</w:t>
      </w:r>
    </w:p>
    <w:p w:rsidR="00BC02FC" w:rsidRDefault="006258CD">
      <w:pPr>
        <w:pStyle w:val="a3"/>
        <w:ind w:right="113" w:firstLine="707"/>
      </w:pPr>
      <w:r>
        <w:t>«Дорожная карта» будет реализована за счет средств федерального бюджета и вн</w:t>
      </w:r>
      <w:r>
        <w:t>е</w:t>
      </w:r>
      <w:r>
        <w:t>бюджетных средств университета.</w:t>
      </w:r>
    </w:p>
    <w:p w:rsidR="00BC02FC" w:rsidRDefault="006258CD">
      <w:pPr>
        <w:pStyle w:val="a3"/>
        <w:spacing w:before="1"/>
        <w:ind w:right="108" w:firstLine="707"/>
      </w:pPr>
      <w:r>
        <w:t>Основные ожидаемые результаты реализации «дорожной карты» – увеличение</w:t>
      </w:r>
      <w:r>
        <w:rPr>
          <w:spacing w:val="-39"/>
        </w:rPr>
        <w:t xml:space="preserve"> </w:t>
      </w:r>
      <w:r>
        <w:t>доли доступных для инвалидов объектов в их общем количестве от 10 % на настоящий момент до 15 % в 2020 году и 20 % в 20</w:t>
      </w:r>
      <w:r w:rsidR="00F6126F">
        <w:t>23</w:t>
      </w:r>
      <w:r>
        <w:rPr>
          <w:spacing w:val="-8"/>
        </w:rPr>
        <w:t xml:space="preserve"> </w:t>
      </w:r>
      <w:r>
        <w:t>году.</w:t>
      </w:r>
    </w:p>
    <w:p w:rsidR="00BC02FC" w:rsidRDefault="00BC02FC">
      <w:pPr>
        <w:sectPr w:rsidR="00BC02FC">
          <w:pgSz w:w="11910" w:h="16840"/>
          <w:pgMar w:top="900" w:right="740" w:bottom="280" w:left="1600" w:header="720" w:footer="720" w:gutter="0"/>
          <w:cols w:space="720"/>
        </w:sectPr>
      </w:pPr>
    </w:p>
    <w:p w:rsidR="00BC02FC" w:rsidRDefault="006258CD">
      <w:pPr>
        <w:pStyle w:val="Heading1"/>
        <w:spacing w:before="62" w:after="4"/>
        <w:ind w:left="2892"/>
      </w:pPr>
      <w:r>
        <w:lastRenderedPageBreak/>
        <w:t>Таблица повышения значений показателей доступности для инвалидов объектов и услуг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7"/>
        <w:gridCol w:w="6017"/>
        <w:gridCol w:w="1134"/>
        <w:gridCol w:w="1134"/>
        <w:gridCol w:w="993"/>
        <w:gridCol w:w="1134"/>
        <w:gridCol w:w="1134"/>
        <w:gridCol w:w="992"/>
        <w:gridCol w:w="24"/>
        <w:gridCol w:w="2386"/>
      </w:tblGrid>
      <w:tr w:rsidR="00BC02FC" w:rsidTr="008A5622">
        <w:trPr>
          <w:trHeight w:val="734"/>
        </w:trPr>
        <w:tc>
          <w:tcPr>
            <w:tcW w:w="677" w:type="dxa"/>
            <w:vMerge w:val="restart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BC02FC" w:rsidRDefault="006258C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BC02FC" w:rsidRDefault="006258CD">
            <w:pPr>
              <w:pStyle w:val="TableParagraph"/>
              <w:ind w:left="157" w:right="14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017" w:type="dxa"/>
            <w:vMerge w:val="restart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BC02FC" w:rsidRDefault="006258CD">
            <w:pPr>
              <w:pStyle w:val="TableParagraph"/>
              <w:ind w:left="981" w:right="112" w:hanging="841"/>
              <w:rPr>
                <w:sz w:val="24"/>
              </w:rPr>
            </w:pPr>
            <w:r>
              <w:rPr>
                <w:sz w:val="24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1134" w:type="dxa"/>
            <w:vMerge w:val="restart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BC02FC" w:rsidRPr="00DA55CC" w:rsidRDefault="006258CD" w:rsidP="008A5622">
            <w:pPr>
              <w:pStyle w:val="TableParagraph"/>
              <w:ind w:left="95" w:right="81"/>
              <w:jc w:val="center"/>
              <w:rPr>
                <w:sz w:val="20"/>
                <w:szCs w:val="20"/>
              </w:rPr>
            </w:pPr>
            <w:r w:rsidRPr="00DA55CC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5387" w:type="dxa"/>
            <w:gridSpan w:val="5"/>
          </w:tcPr>
          <w:p w:rsidR="00BC02FC" w:rsidRDefault="006258CD" w:rsidP="008A5622">
            <w:pPr>
              <w:pStyle w:val="TableParagraph"/>
              <w:spacing w:before="220"/>
              <w:ind w:right="2278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показателей</w:t>
            </w:r>
          </w:p>
        </w:tc>
        <w:tc>
          <w:tcPr>
            <w:tcW w:w="2410" w:type="dxa"/>
            <w:gridSpan w:val="2"/>
            <w:vMerge w:val="restart"/>
          </w:tcPr>
          <w:p w:rsidR="00BC02FC" w:rsidRDefault="006258CD" w:rsidP="008A5622">
            <w:pPr>
              <w:pStyle w:val="TableParagraph"/>
              <w:spacing w:before="66"/>
              <w:ind w:left="164" w:right="151" w:firstLine="2"/>
              <w:jc w:val="both"/>
              <w:rPr>
                <w:sz w:val="24"/>
              </w:rPr>
            </w:pPr>
            <w:r>
              <w:rPr>
                <w:sz w:val="24"/>
              </w:rPr>
              <w:t>Структурное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разделение,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ственное за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 и</w:t>
            </w:r>
          </w:p>
          <w:p w:rsidR="00BC02FC" w:rsidRDefault="006258CD" w:rsidP="008A5622">
            <w:pPr>
              <w:pStyle w:val="TableParagraph"/>
              <w:ind w:left="121" w:right="109" w:firstLine="3"/>
              <w:jc w:val="both"/>
              <w:rPr>
                <w:sz w:val="24"/>
              </w:rPr>
            </w:pPr>
            <w:r>
              <w:rPr>
                <w:sz w:val="24"/>
              </w:rPr>
              <w:t>достижение запл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нированных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показателей</w:t>
            </w:r>
          </w:p>
          <w:p w:rsidR="00BC02FC" w:rsidRDefault="006258CD" w:rsidP="008A5622">
            <w:pPr>
              <w:pStyle w:val="TableParagraph"/>
              <w:ind w:left="157" w:right="148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доступности для инвалидов объектов и </w:t>
            </w:r>
            <w:r>
              <w:rPr>
                <w:spacing w:val="-6"/>
                <w:sz w:val="24"/>
              </w:rPr>
              <w:t>услуг</w:t>
            </w:r>
          </w:p>
        </w:tc>
      </w:tr>
      <w:tr w:rsidR="008A5622" w:rsidTr="00447339">
        <w:trPr>
          <w:trHeight w:val="2016"/>
        </w:trPr>
        <w:tc>
          <w:tcPr>
            <w:tcW w:w="677" w:type="dxa"/>
            <w:vMerge/>
            <w:tcBorders>
              <w:top w:val="nil"/>
            </w:tcBorders>
          </w:tcPr>
          <w:p w:rsidR="008A5622" w:rsidRDefault="008A5622">
            <w:pPr>
              <w:rPr>
                <w:sz w:val="2"/>
                <w:szCs w:val="2"/>
              </w:rPr>
            </w:pPr>
          </w:p>
        </w:tc>
        <w:tc>
          <w:tcPr>
            <w:tcW w:w="6017" w:type="dxa"/>
            <w:vMerge/>
            <w:tcBorders>
              <w:top w:val="nil"/>
            </w:tcBorders>
          </w:tcPr>
          <w:p w:rsidR="008A5622" w:rsidRDefault="008A56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A5622" w:rsidRDefault="008A562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8A5622" w:rsidRDefault="008A5622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8A5622" w:rsidRDefault="008A5622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8A5622" w:rsidRDefault="008A5622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8A5622" w:rsidRDefault="008A5622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8A5622" w:rsidRDefault="008A5622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:rsidR="008A5622" w:rsidRDefault="008A5622">
            <w:pPr>
              <w:rPr>
                <w:sz w:val="2"/>
                <w:szCs w:val="2"/>
              </w:rPr>
            </w:pPr>
          </w:p>
        </w:tc>
      </w:tr>
      <w:tr w:rsidR="008A5622" w:rsidTr="00447339">
        <w:trPr>
          <w:trHeight w:val="2330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spacing w:before="1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8"/>
              <w:ind w:left="148" w:right="424"/>
              <w:rPr>
                <w:sz w:val="24"/>
              </w:rPr>
            </w:pPr>
            <w:r>
              <w:rPr>
                <w:sz w:val="24"/>
              </w:rPr>
              <w:t xml:space="preserve">Удельный вес введенных в 201 </w:t>
            </w:r>
            <w:proofErr w:type="spellStart"/>
            <w:r>
              <w:rPr>
                <w:sz w:val="24"/>
              </w:rPr>
              <w:t>____году</w:t>
            </w:r>
            <w:proofErr w:type="spellEnd"/>
            <w:r>
              <w:rPr>
                <w:sz w:val="24"/>
              </w:rPr>
              <w:t xml:space="preserve"> в эксплу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тацию объектов (зданий, помещений), в которых предоставляются услуги, а также используемых для перевозки инвалидов транспортных</w:t>
            </w:r>
          </w:p>
          <w:p w:rsidR="008A5622" w:rsidRDefault="008A5622">
            <w:pPr>
              <w:pStyle w:val="TableParagraph"/>
              <w:ind w:left="148" w:right="388"/>
              <w:rPr>
                <w:sz w:val="24"/>
              </w:rPr>
            </w:pPr>
            <w:r>
              <w:rPr>
                <w:sz w:val="24"/>
              </w:rPr>
              <w:t>средств, полностью соответствующих требованиям доступности для инвалидов, от общего количества вновь вводимых объектов и используемых для пер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возки инвалидов транспортных средств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spacing w:before="1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BE351E">
            <w:pPr>
              <w:pStyle w:val="TableParagraph"/>
              <w:spacing w:before="1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5622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BE351E">
            <w:pPr>
              <w:pStyle w:val="TableParagraph"/>
              <w:spacing w:before="1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8A5622" w:rsidP="00BE351E">
            <w:pPr>
              <w:pStyle w:val="TableParagraph"/>
              <w:spacing w:before="1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E351E"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0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spacing w:before="1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2250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17" w:type="dxa"/>
          </w:tcPr>
          <w:p w:rsidR="008A5622" w:rsidRDefault="008A5622" w:rsidP="00077BB7">
            <w:pPr>
              <w:pStyle w:val="TableParagraph"/>
              <w:spacing w:before="66"/>
              <w:ind w:left="148" w:right="422"/>
              <w:rPr>
                <w:sz w:val="24"/>
              </w:rPr>
            </w:pPr>
            <w:r>
              <w:rPr>
                <w:sz w:val="24"/>
              </w:rPr>
              <w:t xml:space="preserve">Удельный вес существующих объектов, которые в результате проведения </w:t>
            </w:r>
            <w:r w:rsidR="00077BB7">
              <w:rPr>
                <w:sz w:val="24"/>
              </w:rPr>
              <w:t xml:space="preserve">в </w:t>
            </w:r>
            <w:r>
              <w:rPr>
                <w:sz w:val="24"/>
              </w:rPr>
              <w:t>201___года на них кап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тального ремонта, реконструкции, модернизации полностью соответствуют требованиям доступности для инвалидов объектов и услуг, от общего колич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ства объектов, прошедших капитальный ремонт,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конструкцию, модерниз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цию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2678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6"/>
              <w:ind w:left="148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  <w:proofErr w:type="gramEnd"/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16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229" w:right="21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86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5371"/>
        </w:trPr>
        <w:tc>
          <w:tcPr>
            <w:tcW w:w="677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17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spacing w:before="68"/>
              <w:ind w:left="148" w:right="147"/>
              <w:rPr>
                <w:sz w:val="24"/>
              </w:rPr>
            </w:pPr>
            <w:r>
              <w:rPr>
                <w:sz w:val="24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рых инвалидам предоставляются услуги,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на которых имеются: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ind w:right="460" w:firstLine="0"/>
              <w:rPr>
                <w:sz w:val="24"/>
              </w:rPr>
            </w:pPr>
            <w:r>
              <w:rPr>
                <w:sz w:val="24"/>
              </w:rPr>
              <w:t>выделенные стоянки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сменные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кресла-коляски;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лифты;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поручни;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пандусы;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подъемные платформы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(аппарели);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раздвижные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двери;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7" w:hanging="139"/>
              <w:rPr>
                <w:sz w:val="24"/>
              </w:rPr>
            </w:pPr>
            <w:r>
              <w:rPr>
                <w:sz w:val="24"/>
              </w:rPr>
              <w:t>доступные входные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/>
              <w:ind w:right="748" w:firstLine="0"/>
              <w:rPr>
                <w:sz w:val="24"/>
              </w:rPr>
            </w:pPr>
            <w:r>
              <w:rPr>
                <w:sz w:val="24"/>
              </w:rPr>
              <w:t>доступные санитарно-гигиенические помещ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ния;</w:t>
            </w:r>
          </w:p>
          <w:p w:rsidR="008A5622" w:rsidRDefault="008A562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>достаточная ширина дверных проемов в стенах, лестничных маршей,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9" w:right="21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86" w:type="dxa"/>
            <w:tcBorders>
              <w:bottom w:val="single" w:sz="4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BE351E" w:rsidTr="004473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6"/>
        </w:trPr>
        <w:tc>
          <w:tcPr>
            <w:tcW w:w="6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E351E" w:rsidRDefault="00BE351E">
            <w:pPr>
              <w:pStyle w:val="TableParagraph"/>
              <w:spacing w:before="1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 w:rsidP="00447339">
            <w:pPr>
              <w:pStyle w:val="TableParagraph"/>
              <w:spacing w:before="66"/>
              <w:ind w:left="148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Удельный вес объектов с надлежащим размещением оборудования и носителей информации, необходимых для обеспечения беспрепятственного доступа к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там (местам предоставления услуг) с учетом огранич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Pr="00447339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инвалидам предоставляются услуги</w:t>
            </w:r>
            <w:proofErr w:type="gramEnd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E351E" w:rsidRDefault="00BE351E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E351E" w:rsidRDefault="00BE351E" w:rsidP="00D95338">
            <w:pPr>
              <w:pStyle w:val="TableParagraph"/>
              <w:spacing w:before="1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E351E" w:rsidRDefault="00BE351E" w:rsidP="00D95338">
            <w:pPr>
              <w:pStyle w:val="TableParagraph"/>
              <w:spacing w:before="1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E351E" w:rsidRDefault="00BE351E" w:rsidP="00D95338">
            <w:pPr>
              <w:pStyle w:val="TableParagraph"/>
              <w:spacing w:before="1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E351E" w:rsidRDefault="00BE351E" w:rsidP="00D95338">
            <w:pPr>
              <w:pStyle w:val="TableParagraph"/>
              <w:spacing w:before="1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rPr>
                <w:b/>
                <w:sz w:val="26"/>
              </w:rPr>
            </w:pPr>
          </w:p>
          <w:p w:rsidR="00BE351E" w:rsidRDefault="00BE351E" w:rsidP="00D9533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E351E" w:rsidRDefault="00BE351E" w:rsidP="00D9533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rPr>
                <w:b/>
                <w:sz w:val="26"/>
              </w:rPr>
            </w:pPr>
          </w:p>
          <w:p w:rsidR="00BE351E" w:rsidRDefault="00BE351E">
            <w:pPr>
              <w:pStyle w:val="TableParagraph"/>
              <w:spacing w:before="7"/>
              <w:rPr>
                <w:b/>
                <w:sz w:val="33"/>
              </w:rPr>
            </w:pPr>
          </w:p>
          <w:p w:rsidR="00BE351E" w:rsidRDefault="00BE351E">
            <w:pPr>
              <w:pStyle w:val="TableParagraph"/>
              <w:spacing w:before="1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3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spacing w:before="68"/>
              <w:ind w:left="148" w:right="254"/>
              <w:rPr>
                <w:sz w:val="24"/>
              </w:rPr>
            </w:pPr>
            <w:r>
              <w:rPr>
                <w:sz w:val="24"/>
              </w:rPr>
              <w:t>Удельный вес объектов, в которых одно из помещ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ний, предназначенных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A5622" w:rsidRDefault="008A5622">
            <w:pPr>
              <w:pStyle w:val="TableParagraph"/>
              <w:ind w:left="148" w:right="850"/>
              <w:rPr>
                <w:sz w:val="24"/>
              </w:rPr>
            </w:pPr>
            <w:r>
              <w:rPr>
                <w:sz w:val="24"/>
              </w:rPr>
              <w:t>проведения массовых мероприятий, оборудов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 индукционной петлей и</w:t>
            </w:r>
          </w:p>
          <w:p w:rsidR="008A5622" w:rsidRDefault="008A5622">
            <w:pPr>
              <w:pStyle w:val="TableParagraph"/>
              <w:ind w:left="148" w:right="112"/>
              <w:rPr>
                <w:sz w:val="24"/>
              </w:rPr>
            </w:pPr>
            <w:r>
              <w:rPr>
                <w:sz w:val="24"/>
              </w:rPr>
              <w:t>звукоусиливающей аппаратурой, от общего количества объектов, на которых</w:t>
            </w:r>
          </w:p>
          <w:p w:rsidR="008A5622" w:rsidRDefault="008A562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инвалидам предоставляются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229"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78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90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8A5622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spacing w:before="66"/>
              <w:ind w:left="148" w:right="391"/>
              <w:rPr>
                <w:sz w:val="24"/>
              </w:rPr>
            </w:pPr>
            <w:r>
              <w:rPr>
                <w:sz w:val="24"/>
              </w:rPr>
              <w:t>Удельный вес объектов, имеющих утвержденные Паспорта доступности для инвалидов объекта и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луг, от общего количества объектов, на которых</w:t>
            </w:r>
          </w:p>
          <w:p w:rsidR="008A5622" w:rsidRDefault="008A562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предоставляются услуги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3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9" w:right="2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201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5"/>
        </w:trPr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8A5622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 w:rsidP="00447339">
            <w:pPr>
              <w:pStyle w:val="TableParagraph"/>
              <w:spacing w:before="66"/>
              <w:ind w:left="148" w:right="208"/>
              <w:rPr>
                <w:sz w:val="24"/>
              </w:rPr>
            </w:pPr>
            <w:r>
              <w:rPr>
                <w:sz w:val="24"/>
              </w:rPr>
              <w:t>Удельный вес услуг, предоставляемых с использов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нием русского жестового языка, с допуском </w:t>
            </w:r>
            <w:proofErr w:type="spellStart"/>
            <w:r>
              <w:rPr>
                <w:sz w:val="24"/>
              </w:rPr>
              <w:t>сурдоп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реводчика</w:t>
            </w:r>
            <w:proofErr w:type="spellEnd"/>
            <w:r>
              <w:rPr>
                <w:sz w:val="24"/>
              </w:rPr>
              <w:t xml:space="preserve"> и</w:t>
            </w:r>
            <w:r w:rsidR="00447339" w:rsidRPr="0044733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тифлосурдопереводчика</w:t>
            </w:r>
            <w:proofErr w:type="spellEnd"/>
            <w:r>
              <w:rPr>
                <w:sz w:val="24"/>
              </w:rPr>
              <w:t>, от общего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предоставляемых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A5622" w:rsidRDefault="00BE351E">
            <w:pPr>
              <w:pStyle w:val="TableParagraph"/>
              <w:ind w:left="229"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201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2311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6"/>
              <w:ind w:left="148"/>
              <w:rPr>
                <w:sz w:val="24"/>
              </w:rPr>
            </w:pPr>
            <w:r>
              <w:rPr>
                <w:sz w:val="24"/>
              </w:rPr>
              <w:t>Доля работников университета,</w:t>
            </w:r>
          </w:p>
          <w:p w:rsidR="008A5622" w:rsidRDefault="008A5622">
            <w:pPr>
              <w:pStyle w:val="TableParagraph"/>
              <w:ind w:left="148" w:right="146"/>
              <w:rPr>
                <w:sz w:val="24"/>
              </w:rPr>
            </w:pPr>
            <w:r>
              <w:rPr>
                <w:sz w:val="24"/>
              </w:rPr>
              <w:t>предоставляющих услуги, прошедших инструктиров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или обучение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инвалидами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связанным с обеспечением доступности для инв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лидов объектов и услуг в соответствии с законодател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ством Российской Федерации и законодательством субъектов Российской Федерации, от общего числа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ботников, предоставляющих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8A562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BE351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BE351E">
            <w:pPr>
              <w:pStyle w:val="TableParagraph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BE351E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BE351E" w:rsidP="00BE351E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6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A5622" w:rsidRDefault="00BE351E" w:rsidP="00BE351E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6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984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left="18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9"/>
              <w:ind w:left="148" w:right="344"/>
              <w:rPr>
                <w:sz w:val="24"/>
              </w:rPr>
            </w:pPr>
            <w:r>
              <w:rPr>
                <w:sz w:val="24"/>
              </w:rPr>
              <w:t xml:space="preserve">Удельный вес услуг, предоставляемых инвалидам с сопровождением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>, от общего количества предоставляемых инвалидам услуг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6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3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6" w:type="dxa"/>
          </w:tcPr>
          <w:p w:rsidR="008A5622" w:rsidRDefault="008A5622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1254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8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6"/>
              <w:ind w:left="148" w:right="348"/>
              <w:rPr>
                <w:sz w:val="24"/>
              </w:rPr>
            </w:pPr>
            <w:r>
              <w:rPr>
                <w:sz w:val="24"/>
              </w:rPr>
              <w:t>Удельный вес услуг, предоставляемых инвалидам с сопровождением ассистент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помощника, от общего количества</w:t>
            </w:r>
          </w:p>
          <w:p w:rsidR="008A5622" w:rsidRDefault="008A562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предоставляемых услуг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6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86" w:type="dxa"/>
          </w:tcPr>
          <w:p w:rsidR="008A5622" w:rsidRDefault="008A5622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695"/>
        </w:trPr>
        <w:tc>
          <w:tcPr>
            <w:tcW w:w="677" w:type="dxa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6"/>
              <w:ind w:left="148" w:right="424"/>
              <w:rPr>
                <w:sz w:val="24"/>
              </w:rPr>
            </w:pPr>
            <w:r>
              <w:rPr>
                <w:sz w:val="24"/>
              </w:rPr>
              <w:t>Адаптация официального сайта университета для лиц с нарушениями зрения (слабовидящих)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8A562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BE351E">
            <w:pPr>
              <w:pStyle w:val="TableParagraph"/>
              <w:spacing w:before="1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BE351E">
            <w:pPr>
              <w:pStyle w:val="TableParagraph"/>
              <w:spacing w:before="1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BE351E">
            <w:pPr>
              <w:pStyle w:val="TableParagraph"/>
              <w:spacing w:before="1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BE351E" w:rsidP="00BE351E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6" w:type="dxa"/>
            <w:gridSpan w:val="2"/>
          </w:tcPr>
          <w:p w:rsidR="008A5622" w:rsidRDefault="008A562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8A5622" w:rsidRDefault="00BE351E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8A5622"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8A5622" w:rsidRDefault="008A5622">
            <w:pPr>
              <w:pStyle w:val="TableParagraph"/>
              <w:spacing w:before="225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  <w:tr w:rsidR="008A5622" w:rsidTr="00447339">
        <w:trPr>
          <w:trHeight w:val="974"/>
        </w:trPr>
        <w:tc>
          <w:tcPr>
            <w:tcW w:w="677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8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17" w:type="dxa"/>
          </w:tcPr>
          <w:p w:rsidR="008A5622" w:rsidRDefault="008A5622">
            <w:pPr>
              <w:pStyle w:val="TableParagraph"/>
              <w:spacing w:before="68"/>
              <w:ind w:left="148" w:right="439"/>
              <w:rPr>
                <w:sz w:val="24"/>
              </w:rPr>
            </w:pPr>
            <w:r>
              <w:rPr>
                <w:sz w:val="24"/>
              </w:rPr>
              <w:t>Разработка адаптивных образовательных программ высшего образования для инвалидов и лиц с огр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ниченными возможностями здоровья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BE351E">
            <w:pPr>
              <w:pStyle w:val="TableParagraph"/>
              <w:spacing w:before="182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left="3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16" w:type="dxa"/>
            <w:gridSpan w:val="2"/>
          </w:tcPr>
          <w:p w:rsidR="008A5622" w:rsidRDefault="008A5622">
            <w:pPr>
              <w:pStyle w:val="TableParagraph"/>
              <w:rPr>
                <w:b/>
                <w:sz w:val="26"/>
              </w:rPr>
            </w:pPr>
          </w:p>
          <w:p w:rsidR="008A5622" w:rsidRDefault="008A5622">
            <w:pPr>
              <w:pStyle w:val="TableParagraph"/>
              <w:spacing w:before="182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86" w:type="dxa"/>
          </w:tcPr>
          <w:p w:rsidR="008A5622" w:rsidRDefault="008A5622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A5622" w:rsidRDefault="008A5622">
            <w:pPr>
              <w:pStyle w:val="TableParagraph"/>
              <w:ind w:left="552" w:right="539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</w:tr>
    </w:tbl>
    <w:p w:rsidR="00BC02FC" w:rsidRDefault="00BC02FC">
      <w:pPr>
        <w:jc w:val="center"/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p w:rsidR="00BC02FC" w:rsidRDefault="006258CD">
      <w:pPr>
        <w:pStyle w:val="a4"/>
        <w:numPr>
          <w:ilvl w:val="0"/>
          <w:numId w:val="1"/>
        </w:numPr>
        <w:tabs>
          <w:tab w:val="left" w:pos="1214"/>
        </w:tabs>
        <w:spacing w:before="62" w:after="4"/>
        <w:ind w:right="1064" w:hanging="6025"/>
        <w:jc w:val="left"/>
        <w:rPr>
          <w:b/>
          <w:sz w:val="24"/>
        </w:rPr>
      </w:pPr>
      <w:r>
        <w:rPr>
          <w:b/>
          <w:sz w:val="24"/>
        </w:rPr>
        <w:lastRenderedPageBreak/>
        <w:t>Перечень мероприятий, реализуемых для достижения запланированных значений показателей доступности для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инвалидов объектов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3260"/>
        <w:gridCol w:w="3214"/>
        <w:gridCol w:w="1402"/>
        <w:gridCol w:w="3024"/>
      </w:tblGrid>
      <w:tr w:rsidR="00BC02FC" w:rsidTr="00F8070F">
        <w:trPr>
          <w:trHeight w:val="1804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6258CD">
            <w:pPr>
              <w:pStyle w:val="TableParagraph"/>
              <w:ind w:left="174" w:right="139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581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345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BC02FC" w:rsidRDefault="006258CD">
            <w:pPr>
              <w:pStyle w:val="TableParagraph"/>
              <w:spacing w:before="205"/>
              <w:ind w:left="184" w:right="165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321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82"/>
              <w:ind w:left="182" w:right="16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исполнит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ли, соисполнители</w:t>
            </w:r>
          </w:p>
        </w:tc>
        <w:tc>
          <w:tcPr>
            <w:tcW w:w="140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8070F" w:rsidRDefault="006258CD" w:rsidP="00F8070F">
            <w:pPr>
              <w:pStyle w:val="TableParagraph"/>
              <w:ind w:right="209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Срок</w:t>
            </w:r>
          </w:p>
          <w:p w:rsidR="00BC02FC" w:rsidRDefault="006258CD" w:rsidP="00F8070F">
            <w:pPr>
              <w:pStyle w:val="TableParagraph"/>
              <w:ind w:right="20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024" w:type="dxa"/>
          </w:tcPr>
          <w:p w:rsidR="00BC02FC" w:rsidRDefault="006258CD">
            <w:pPr>
              <w:pStyle w:val="TableParagraph"/>
              <w:spacing w:before="66"/>
              <w:ind w:left="176" w:right="161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влияния мероприятия на повышение значения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казателя доступности</w:t>
            </w:r>
          </w:p>
          <w:p w:rsidR="00BC02FC" w:rsidRDefault="006258CD">
            <w:pPr>
              <w:pStyle w:val="TableParagraph"/>
              <w:ind w:left="177" w:right="161"/>
              <w:jc w:val="center"/>
              <w:rPr>
                <w:sz w:val="24"/>
              </w:rPr>
            </w:pPr>
            <w:r>
              <w:rPr>
                <w:sz w:val="24"/>
              </w:rPr>
              <w:t>для инвалидов объектов и услуг</w:t>
            </w:r>
          </w:p>
        </w:tc>
      </w:tr>
      <w:tr w:rsidR="00BC02FC">
        <w:trPr>
          <w:trHeight w:val="703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14481" w:type="dxa"/>
            <w:gridSpan w:val="5"/>
          </w:tcPr>
          <w:p w:rsidR="00BC02FC" w:rsidRDefault="006258CD">
            <w:pPr>
              <w:pStyle w:val="TableParagraph"/>
              <w:spacing w:before="68"/>
              <w:ind w:left="1730" w:hanging="1512"/>
              <w:rPr>
                <w:sz w:val="24"/>
              </w:rPr>
            </w:pPr>
            <w:r>
              <w:rPr>
                <w:sz w:val="24"/>
              </w:rPr>
              <w:t>I. Мероприятия по поэтапному повышению значений показателей доступности для инвалидов объектов инфраструктуры (транспортных средств, 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 и информации), включая оборудование объектов необходимыми приспособлениями</w:t>
            </w:r>
          </w:p>
        </w:tc>
      </w:tr>
      <w:tr w:rsidR="00BC02FC" w:rsidTr="00F8070F">
        <w:trPr>
          <w:trHeight w:val="4015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C02FC" w:rsidRDefault="006258CD">
            <w:pPr>
              <w:pStyle w:val="TableParagraph"/>
              <w:spacing w:before="1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81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227"/>
              <w:ind w:left="148" w:right="582"/>
              <w:rPr>
                <w:sz w:val="24"/>
              </w:rPr>
            </w:pPr>
            <w:r>
              <w:rPr>
                <w:sz w:val="24"/>
              </w:rPr>
              <w:t>Проведение паспортизации объектов и услуг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 w:rsidP="00647DD0">
            <w:pPr>
              <w:pStyle w:val="TableParagraph"/>
              <w:spacing w:before="227"/>
              <w:ind w:left="151" w:right="694"/>
              <w:rPr>
                <w:sz w:val="24"/>
              </w:rPr>
            </w:pPr>
            <w:r>
              <w:rPr>
                <w:sz w:val="24"/>
              </w:rPr>
              <w:t xml:space="preserve">Приказ ФГБОУ ВО </w:t>
            </w:r>
            <w:r w:rsidR="00647DD0"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 w:rsidR="00647DD0">
              <w:rPr>
                <w:sz w:val="24"/>
              </w:rPr>
              <w:t>К.А.Тимирязева</w:t>
            </w:r>
          </w:p>
        </w:tc>
        <w:tc>
          <w:tcPr>
            <w:tcW w:w="3214" w:type="dxa"/>
          </w:tcPr>
          <w:p w:rsidR="00BC02FC" w:rsidRDefault="006258CD">
            <w:pPr>
              <w:pStyle w:val="TableParagraph"/>
              <w:spacing w:before="66"/>
              <w:ind w:left="186" w:right="171" w:firstLine="2"/>
              <w:jc w:val="center"/>
              <w:rPr>
                <w:sz w:val="24"/>
              </w:rPr>
            </w:pPr>
            <w:r>
              <w:rPr>
                <w:sz w:val="24"/>
              </w:rPr>
              <w:t>Утвержденная приказом ректора Комиссия для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ределения мер по поэта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ному повышению уровня доступности для инвал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дов и лиц с ограниченными возможностями здоровья объектов и</w:t>
            </w:r>
          </w:p>
          <w:p w:rsidR="00BC02FC" w:rsidRDefault="006258CD">
            <w:pPr>
              <w:pStyle w:val="TableParagraph"/>
              <w:ind w:left="182" w:right="167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предоставляемых услуг в сфере образования, а также оказания им при этом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обходимой помощи</w:t>
            </w:r>
          </w:p>
        </w:tc>
        <w:tc>
          <w:tcPr>
            <w:tcW w:w="140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227"/>
              <w:ind w:left="322" w:right="309"/>
              <w:jc w:val="center"/>
              <w:rPr>
                <w:sz w:val="24"/>
              </w:rPr>
            </w:pPr>
            <w:r>
              <w:rPr>
                <w:sz w:val="24"/>
              </w:rPr>
              <w:t>1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тал</w:t>
            </w:r>
          </w:p>
          <w:p w:rsidR="00BC02FC" w:rsidRDefault="006258CD" w:rsidP="00647DD0">
            <w:pPr>
              <w:pStyle w:val="TableParagraph"/>
              <w:ind w:left="322" w:right="30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647DD0">
              <w:rPr>
                <w:sz w:val="24"/>
              </w:rPr>
              <w:t>9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024" w:type="dxa"/>
          </w:tcPr>
          <w:p w:rsidR="00BC02FC" w:rsidRDefault="006258CD">
            <w:pPr>
              <w:pStyle w:val="TableParagraph"/>
              <w:spacing w:before="205"/>
              <w:ind w:left="148" w:right="311"/>
              <w:rPr>
                <w:sz w:val="24"/>
              </w:rPr>
            </w:pPr>
            <w:r>
              <w:rPr>
                <w:sz w:val="24"/>
              </w:rPr>
              <w:t xml:space="preserve">Утверждение паспортов доступности объектов и услуг, предусмотренных приказом </w:t>
            </w:r>
            <w:proofErr w:type="spellStart"/>
            <w:r>
              <w:rPr>
                <w:sz w:val="24"/>
              </w:rPr>
              <w:t>Минобнауки</w:t>
            </w:r>
            <w:proofErr w:type="spellEnd"/>
            <w:r>
              <w:rPr>
                <w:sz w:val="24"/>
              </w:rPr>
              <w:t xml:space="preserve"> России, определение объемов работ по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печению условий</w:t>
            </w:r>
          </w:p>
          <w:p w:rsidR="00BC02FC" w:rsidRDefault="006258CD">
            <w:pPr>
              <w:pStyle w:val="TableParagraph"/>
              <w:ind w:left="148" w:right="879"/>
              <w:rPr>
                <w:sz w:val="24"/>
              </w:rPr>
            </w:pPr>
            <w:r>
              <w:rPr>
                <w:sz w:val="24"/>
              </w:rPr>
              <w:t>доступности и их финансирования, уточнение базовых</w:t>
            </w:r>
          </w:p>
          <w:p w:rsidR="00BC02FC" w:rsidRDefault="006258CD">
            <w:pPr>
              <w:pStyle w:val="TableParagraph"/>
              <w:spacing w:before="1"/>
              <w:ind w:left="148" w:right="411"/>
              <w:rPr>
                <w:sz w:val="24"/>
              </w:rPr>
            </w:pPr>
            <w:r>
              <w:rPr>
                <w:sz w:val="24"/>
              </w:rPr>
              <w:t>значений показателей и сроков выполнения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роприятий</w:t>
            </w:r>
          </w:p>
        </w:tc>
      </w:tr>
      <w:tr w:rsidR="00BC02FC" w:rsidTr="00F8070F">
        <w:trPr>
          <w:trHeight w:val="2083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205"/>
              <w:ind w:left="148" w:right="191"/>
              <w:rPr>
                <w:sz w:val="24"/>
              </w:rPr>
            </w:pPr>
            <w:r>
              <w:rPr>
                <w:sz w:val="24"/>
              </w:rPr>
              <w:t>Реализация мер по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доступности объектов, которые невозможно полн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стью приспособить до реко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струкции (капитального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монта), и предоставляемых</w:t>
            </w:r>
          </w:p>
        </w:tc>
        <w:tc>
          <w:tcPr>
            <w:tcW w:w="3260" w:type="dxa"/>
          </w:tcPr>
          <w:p w:rsidR="00BC02FC" w:rsidRDefault="006258CD">
            <w:pPr>
              <w:pStyle w:val="TableParagraph"/>
              <w:spacing w:before="66"/>
              <w:ind w:left="151" w:right="475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ловий доступности для инвалидов объектов и предоставляемых услуг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21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40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3C2DFF" w:rsidP="003C2DFF">
            <w:pPr>
              <w:pStyle w:val="TableParagraph"/>
              <w:ind w:left="322" w:right="3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258CD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="006258CD">
              <w:rPr>
                <w:sz w:val="24"/>
              </w:rPr>
              <w:t>-</w:t>
            </w:r>
          </w:p>
          <w:p w:rsidR="00BC02FC" w:rsidRDefault="006258CD" w:rsidP="003C2DFF">
            <w:pPr>
              <w:pStyle w:val="TableParagraph"/>
              <w:spacing w:before="1"/>
              <w:ind w:left="320" w:right="3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647DD0">
              <w:rPr>
                <w:sz w:val="24"/>
              </w:rPr>
              <w:t>2</w:t>
            </w:r>
            <w:r w:rsidR="003C2DFF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82"/>
              <w:ind w:left="148" w:right="516"/>
              <w:rPr>
                <w:sz w:val="24"/>
              </w:rPr>
            </w:pPr>
            <w:r>
              <w:rPr>
                <w:sz w:val="24"/>
              </w:rPr>
              <w:t>Увеличение доли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ектов, на которых обеспечен доступ к местам оказания услуг</w:t>
            </w:r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78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3260"/>
        <w:gridCol w:w="2962"/>
        <w:gridCol w:w="1654"/>
        <w:gridCol w:w="3024"/>
      </w:tblGrid>
      <w:tr w:rsidR="00BC02FC">
        <w:trPr>
          <w:trHeight w:val="976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66"/>
              <w:ind w:left="148" w:right="508"/>
              <w:rPr>
                <w:sz w:val="24"/>
              </w:rPr>
            </w:pPr>
            <w:r>
              <w:rPr>
                <w:sz w:val="24"/>
              </w:rPr>
              <w:t>на них услуг (с учетом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зультатов паспортизации)</w:t>
            </w:r>
          </w:p>
        </w:tc>
        <w:tc>
          <w:tcPr>
            <w:tcW w:w="3260" w:type="dxa"/>
          </w:tcPr>
          <w:p w:rsidR="00BC02FC" w:rsidRDefault="006258CD">
            <w:pPr>
              <w:pStyle w:val="TableParagraph"/>
              <w:spacing w:before="66"/>
              <w:ind w:left="151" w:right="261"/>
              <w:rPr>
                <w:sz w:val="24"/>
              </w:rPr>
            </w:pPr>
            <w:r>
              <w:rPr>
                <w:sz w:val="24"/>
              </w:rPr>
              <w:t>сфере образования, а также оказания им при этом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обходимой помощи»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  <w:tr w:rsidR="00BC02FC">
        <w:trPr>
          <w:trHeight w:val="2635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205"/>
              <w:ind w:left="148" w:right="325"/>
              <w:rPr>
                <w:sz w:val="24"/>
              </w:rPr>
            </w:pPr>
            <w:r>
              <w:rPr>
                <w:sz w:val="24"/>
              </w:rPr>
              <w:t>Реализация мер по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доступности объектов, которые возможно полн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стью приспособить до реко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струкции (капитального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монта), и предоставляемых на них услуг (с учетом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зультатов паспортизации)</w:t>
            </w:r>
          </w:p>
        </w:tc>
        <w:tc>
          <w:tcPr>
            <w:tcW w:w="3260" w:type="dxa"/>
          </w:tcPr>
          <w:p w:rsidR="00BC02FC" w:rsidRDefault="006258CD">
            <w:pPr>
              <w:pStyle w:val="TableParagraph"/>
              <w:spacing w:before="68"/>
              <w:ind w:left="151" w:right="58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BC02FC" w:rsidRDefault="006258CD">
            <w:pPr>
              <w:pStyle w:val="TableParagraph"/>
              <w:ind w:left="151" w:right="845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утверждении</w:t>
            </w:r>
            <w:proofErr w:type="gramEnd"/>
            <w:r>
              <w:rPr>
                <w:sz w:val="24"/>
              </w:rPr>
              <w:t xml:space="preserve"> порядка обеспечения условий</w:t>
            </w:r>
          </w:p>
          <w:p w:rsidR="00BC02FC" w:rsidRDefault="006258CD">
            <w:pPr>
              <w:pStyle w:val="TableParagraph"/>
              <w:ind w:left="151" w:right="58"/>
              <w:rPr>
                <w:sz w:val="24"/>
              </w:rPr>
            </w:pPr>
            <w:r>
              <w:rPr>
                <w:sz w:val="24"/>
              </w:rPr>
              <w:t>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C02FC" w:rsidRDefault="006258C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322" w:right="30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</w:p>
          <w:p w:rsidR="00BC02FC" w:rsidRDefault="00864871" w:rsidP="00864871">
            <w:pPr>
              <w:pStyle w:val="TableParagraph"/>
              <w:ind w:left="320" w:right="3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258CD">
              <w:rPr>
                <w:sz w:val="24"/>
              </w:rPr>
              <w:t>20</w:t>
            </w:r>
            <w:r w:rsidR="00647DD0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="006258CD">
              <w:rPr>
                <w:spacing w:val="-3"/>
                <w:sz w:val="24"/>
              </w:rPr>
              <w:t xml:space="preserve"> </w:t>
            </w:r>
            <w:r w:rsidR="006258CD">
              <w:rPr>
                <w:sz w:val="24"/>
              </w:rPr>
              <w:t>гг.</w:t>
            </w: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148" w:right="516"/>
              <w:rPr>
                <w:sz w:val="24"/>
              </w:rPr>
            </w:pPr>
            <w:r>
              <w:rPr>
                <w:sz w:val="24"/>
              </w:rPr>
              <w:t>Увеличение доли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ектов, на которых обеспечен доступ к местам оказания услуг</w:t>
            </w:r>
          </w:p>
        </w:tc>
      </w:tr>
      <w:tr w:rsidR="00BC02FC">
        <w:trPr>
          <w:trHeight w:val="1530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66"/>
              <w:ind w:left="148" w:right="143"/>
              <w:rPr>
                <w:sz w:val="24"/>
              </w:rPr>
            </w:pPr>
            <w:r>
              <w:rPr>
                <w:sz w:val="24"/>
              </w:rPr>
              <w:t>Определение объема и сроков проведения работ по поэтапной подготовке объектов,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требованиям 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тупности для инвалидов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0248A8" w:rsidP="00647DD0">
            <w:pPr>
              <w:pStyle w:val="TableParagraph"/>
              <w:spacing w:before="182"/>
              <w:ind w:left="151" w:right="694"/>
              <w:rPr>
                <w:sz w:val="24"/>
              </w:rPr>
            </w:pPr>
            <w:hyperlink r:id="rId10">
              <w:r w:rsidR="006258CD">
                <w:rPr>
                  <w:sz w:val="24"/>
                </w:rPr>
                <w:t>Приказ ФГБОУ ВО</w:t>
              </w:r>
            </w:hyperlink>
            <w:r w:rsidR="006258CD">
              <w:rPr>
                <w:sz w:val="24"/>
              </w:rPr>
              <w:t xml:space="preserve"> </w:t>
            </w:r>
            <w:r w:rsidR="00647DD0"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 w:rsidR="00647DD0">
              <w:rPr>
                <w:sz w:val="24"/>
              </w:rPr>
              <w:t>К.А.Тимирязева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6258C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BC02FC" w:rsidRDefault="006258CD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До III</w:t>
            </w:r>
          </w:p>
          <w:p w:rsidR="00BC02FC" w:rsidRDefault="006258CD" w:rsidP="00864871">
            <w:pPr>
              <w:pStyle w:val="TableParagraph"/>
              <w:ind w:left="322" w:right="308"/>
              <w:jc w:val="center"/>
              <w:rPr>
                <w:sz w:val="24"/>
              </w:rPr>
            </w:pPr>
            <w:r>
              <w:rPr>
                <w:sz w:val="24"/>
              </w:rPr>
              <w:t>квартала 20</w:t>
            </w:r>
            <w:r w:rsidR="00864871">
              <w:rPr>
                <w:sz w:val="24"/>
              </w:rPr>
              <w:t>19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024" w:type="dxa"/>
          </w:tcPr>
          <w:p w:rsidR="00BC02FC" w:rsidRDefault="006258CD">
            <w:pPr>
              <w:pStyle w:val="TableParagraph"/>
              <w:spacing w:before="205"/>
              <w:ind w:left="148" w:right="516"/>
              <w:rPr>
                <w:sz w:val="24"/>
              </w:rPr>
            </w:pPr>
            <w:r>
              <w:rPr>
                <w:sz w:val="24"/>
              </w:rPr>
              <w:t>Увеличение доли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ектов, на которых обеспечен доступ к местам оказания услуг</w:t>
            </w:r>
          </w:p>
        </w:tc>
      </w:tr>
      <w:tr w:rsidR="00BC02FC">
        <w:trPr>
          <w:trHeight w:val="1804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66"/>
              <w:ind w:left="148" w:right="186"/>
              <w:rPr>
                <w:sz w:val="24"/>
              </w:rPr>
            </w:pPr>
            <w:r>
              <w:rPr>
                <w:sz w:val="24"/>
              </w:rPr>
              <w:t>Подготовка проектно-сметной документации на проведение ремонтных работ по поэтапной подготовке объектов,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требованиям 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тупности для инвалидов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0248A8">
            <w:pPr>
              <w:pStyle w:val="TableParagraph"/>
              <w:spacing w:before="1"/>
              <w:ind w:left="151" w:right="694"/>
              <w:rPr>
                <w:sz w:val="24"/>
              </w:rPr>
            </w:pPr>
            <w:hyperlink r:id="rId11">
              <w:r w:rsidR="006258CD">
                <w:rPr>
                  <w:sz w:val="24"/>
                </w:rPr>
                <w:t>Приказ ФГБОУ ВО</w:t>
              </w:r>
            </w:hyperlink>
            <w:r w:rsidR="006258CD">
              <w:rPr>
                <w:sz w:val="24"/>
              </w:rPr>
              <w:t xml:space="preserve"> </w:t>
            </w:r>
            <w:r w:rsidR="00647DD0"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 w:rsidR="00647DD0">
              <w:rPr>
                <w:sz w:val="24"/>
              </w:rPr>
              <w:t>К.А.Тимирязева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</w:tcPr>
          <w:p w:rsidR="00BC02FC" w:rsidRDefault="006258CD">
            <w:pPr>
              <w:pStyle w:val="TableParagraph"/>
              <w:spacing w:before="66"/>
              <w:ind w:left="177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ределения объемов и сроков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3024" w:type="dxa"/>
          </w:tcPr>
          <w:p w:rsidR="00BC02FC" w:rsidRDefault="006258CD">
            <w:pPr>
              <w:pStyle w:val="TableParagraph"/>
              <w:spacing w:before="205"/>
              <w:ind w:left="148" w:right="302"/>
              <w:rPr>
                <w:sz w:val="24"/>
              </w:rPr>
            </w:pPr>
            <w:r>
              <w:rPr>
                <w:sz w:val="24"/>
              </w:rPr>
              <w:t>Уточнение объема работ по созданию</w:t>
            </w:r>
          </w:p>
          <w:p w:rsidR="00BC02FC" w:rsidRDefault="006258CD">
            <w:pPr>
              <w:pStyle w:val="TableParagraph"/>
              <w:ind w:left="148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 xml:space="preserve"> архите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турной среды для инв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лидов</w:t>
            </w:r>
          </w:p>
        </w:tc>
      </w:tr>
      <w:tr w:rsidR="00BC02FC">
        <w:trPr>
          <w:trHeight w:val="1807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Определение источника</w:t>
            </w:r>
          </w:p>
          <w:p w:rsidR="00BC02FC" w:rsidRDefault="006258CD">
            <w:pPr>
              <w:pStyle w:val="TableParagraph"/>
              <w:ind w:left="148" w:right="153"/>
              <w:rPr>
                <w:sz w:val="24"/>
              </w:rPr>
            </w:pPr>
            <w:r>
              <w:rPr>
                <w:sz w:val="24"/>
              </w:rPr>
              <w:t>финансирования на проведение ремонтных работ по поэтапной подготовке объектов,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требованиям 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тупности для инвалидов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82"/>
              <w:ind w:left="151" w:right="758"/>
              <w:rPr>
                <w:sz w:val="24"/>
              </w:rPr>
            </w:pPr>
            <w:r>
              <w:rPr>
                <w:sz w:val="24"/>
              </w:rPr>
              <w:t xml:space="preserve">Распоряжение ректора </w:t>
            </w:r>
            <w:hyperlink r:id="rId12">
              <w:r>
                <w:rPr>
                  <w:sz w:val="24"/>
                </w:rPr>
                <w:t xml:space="preserve">ФГБОУ </w:t>
              </w:r>
              <w:proofErr w:type="gramStart"/>
              <w:r>
                <w:rPr>
                  <w:sz w:val="24"/>
                </w:rPr>
                <w:t>ВО</w:t>
              </w:r>
              <w:proofErr w:type="gramEnd"/>
            </w:hyperlink>
          </w:p>
          <w:p w:rsidR="00BC02FC" w:rsidRDefault="00647DD0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>
              <w:rPr>
                <w:sz w:val="24"/>
              </w:rPr>
              <w:t>К.А.Тимирязева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</w:tcPr>
          <w:p w:rsidR="00BC02FC" w:rsidRDefault="006258CD">
            <w:pPr>
              <w:pStyle w:val="TableParagraph"/>
              <w:spacing w:before="68"/>
              <w:ind w:left="177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ределения объемов и сроков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C02FC" w:rsidRDefault="006258CD">
            <w:pPr>
              <w:pStyle w:val="TableParagraph"/>
              <w:spacing w:before="1"/>
              <w:ind w:left="148" w:right="516"/>
              <w:rPr>
                <w:sz w:val="24"/>
              </w:rPr>
            </w:pPr>
            <w:r>
              <w:rPr>
                <w:sz w:val="24"/>
              </w:rPr>
              <w:t>Увеличение доли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ектов, на которых обеспечен доступ к местам оказания услуг</w:t>
            </w:r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3260"/>
        <w:gridCol w:w="2962"/>
        <w:gridCol w:w="1654"/>
        <w:gridCol w:w="3024"/>
      </w:tblGrid>
      <w:tr w:rsidR="00BC02FC">
        <w:trPr>
          <w:trHeight w:val="2080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66"/>
              <w:ind w:left="148" w:right="323"/>
              <w:rPr>
                <w:sz w:val="24"/>
              </w:rPr>
            </w:pPr>
            <w:r>
              <w:rPr>
                <w:sz w:val="24"/>
              </w:rPr>
              <w:t>Проведение процедуры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дарственных торгов на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ведение ремонтных работ по поэтапной подготовке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тов, соответствующих треб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ваниям доступности для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валидов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6258CD">
            <w:pPr>
              <w:pStyle w:val="TableParagraph"/>
              <w:spacing w:before="1"/>
              <w:ind w:left="151" w:right="758"/>
              <w:rPr>
                <w:sz w:val="24"/>
              </w:rPr>
            </w:pPr>
            <w:r>
              <w:rPr>
                <w:sz w:val="24"/>
              </w:rPr>
              <w:t xml:space="preserve">Распоряжение ректора </w:t>
            </w:r>
            <w:hyperlink r:id="rId13">
              <w:r>
                <w:rPr>
                  <w:sz w:val="24"/>
                </w:rPr>
                <w:t xml:space="preserve">ФГБОУ </w:t>
              </w:r>
              <w:proofErr w:type="gramStart"/>
              <w:r>
                <w:rPr>
                  <w:sz w:val="24"/>
                </w:rPr>
                <w:t>ВО</w:t>
              </w:r>
              <w:proofErr w:type="gramEnd"/>
            </w:hyperlink>
          </w:p>
          <w:p w:rsidR="00BC02FC" w:rsidRDefault="00647DD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>
              <w:rPr>
                <w:sz w:val="24"/>
              </w:rPr>
              <w:t>К.А.Тимирязева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</w:tcPr>
          <w:p w:rsidR="00BC02FC" w:rsidRDefault="006258CD">
            <w:pPr>
              <w:pStyle w:val="TableParagraph"/>
              <w:spacing w:before="205"/>
              <w:ind w:left="177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ределения объемов и сроков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82"/>
              <w:ind w:left="148" w:right="516"/>
              <w:rPr>
                <w:sz w:val="24"/>
              </w:rPr>
            </w:pPr>
            <w:r>
              <w:rPr>
                <w:sz w:val="24"/>
              </w:rPr>
              <w:t>Увеличение доли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ектов, на которых обеспечен доступ к местам оказания услуг</w:t>
            </w:r>
          </w:p>
        </w:tc>
      </w:tr>
      <w:tr w:rsidR="00BC02FC">
        <w:trPr>
          <w:trHeight w:val="1807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60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205"/>
              <w:ind w:left="148" w:right="323"/>
              <w:rPr>
                <w:sz w:val="24"/>
              </w:rPr>
            </w:pPr>
            <w:r>
              <w:rPr>
                <w:sz w:val="24"/>
              </w:rPr>
              <w:t>Реализация проекта по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этапной подготовке объектов, соответствующих требован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доступности для инвал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дов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82"/>
              <w:ind w:left="151" w:right="758"/>
              <w:rPr>
                <w:sz w:val="24"/>
              </w:rPr>
            </w:pPr>
            <w:r>
              <w:rPr>
                <w:sz w:val="24"/>
              </w:rPr>
              <w:t xml:space="preserve">Распоряжение ректора </w:t>
            </w:r>
            <w:hyperlink r:id="rId14">
              <w:r>
                <w:rPr>
                  <w:sz w:val="24"/>
                </w:rPr>
                <w:t xml:space="preserve">ФГБОУ </w:t>
              </w:r>
              <w:proofErr w:type="gramStart"/>
              <w:r>
                <w:rPr>
                  <w:sz w:val="24"/>
                </w:rPr>
                <w:t>ВО</w:t>
              </w:r>
              <w:proofErr w:type="gramEnd"/>
            </w:hyperlink>
          </w:p>
          <w:p w:rsidR="00BC02FC" w:rsidRDefault="00647DD0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>
              <w:rPr>
                <w:sz w:val="24"/>
              </w:rPr>
              <w:t>К.А.Тимирязева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60"/>
              <w:ind w:left="182" w:right="16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</w:tcPr>
          <w:p w:rsidR="00BC02FC" w:rsidRDefault="006258CD">
            <w:pPr>
              <w:pStyle w:val="TableParagraph"/>
              <w:spacing w:before="68"/>
              <w:ind w:left="177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ределения объемов и сроков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C02FC" w:rsidRDefault="006258CD">
            <w:pPr>
              <w:pStyle w:val="TableParagraph"/>
              <w:spacing w:before="1"/>
              <w:ind w:left="148" w:right="516"/>
              <w:rPr>
                <w:sz w:val="24"/>
              </w:rPr>
            </w:pPr>
            <w:r>
              <w:rPr>
                <w:sz w:val="24"/>
              </w:rPr>
              <w:t>Увеличение доли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ектов, на которых обеспечен доступ к местам оказания услуг</w:t>
            </w:r>
          </w:p>
        </w:tc>
      </w:tr>
      <w:tr w:rsidR="00BC02FC">
        <w:trPr>
          <w:trHeight w:val="3463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66"/>
              <w:ind w:left="148" w:right="374"/>
              <w:rPr>
                <w:sz w:val="24"/>
              </w:rPr>
            </w:pPr>
            <w:r>
              <w:rPr>
                <w:sz w:val="24"/>
              </w:rPr>
              <w:t>Проведение закупки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граммного обеспечения и оборудования для оснащения аудиторий индукционными петлями, звукоусиливающим оборудованием (включая акустический усилитель и колонки), </w:t>
            </w:r>
            <w:proofErr w:type="spellStart"/>
            <w:r>
              <w:rPr>
                <w:sz w:val="24"/>
              </w:rPr>
              <w:t>мультимедийными</w:t>
            </w:r>
            <w:proofErr w:type="spellEnd"/>
            <w:r>
              <w:rPr>
                <w:sz w:val="24"/>
              </w:rPr>
              <w:t xml:space="preserve"> проекторами, электронными</w:t>
            </w:r>
          </w:p>
          <w:p w:rsidR="00BC02FC" w:rsidRDefault="006258CD">
            <w:pPr>
              <w:pStyle w:val="TableParagraph"/>
              <w:ind w:left="148" w:right="133"/>
              <w:rPr>
                <w:sz w:val="24"/>
              </w:rPr>
            </w:pPr>
            <w:r>
              <w:rPr>
                <w:sz w:val="24"/>
              </w:rPr>
              <w:t xml:space="preserve">досками, </w:t>
            </w:r>
            <w:proofErr w:type="spellStart"/>
            <w:proofErr w:type="gramStart"/>
            <w:r>
              <w:rPr>
                <w:sz w:val="24"/>
              </w:rPr>
              <w:t>документ-камерами</w:t>
            </w:r>
            <w:proofErr w:type="spellEnd"/>
            <w:proofErr w:type="gramEnd"/>
            <w:r>
              <w:rPr>
                <w:sz w:val="24"/>
              </w:rPr>
              <w:t xml:space="preserve"> (в соответствии с утвержденным перечнем аудиторий)</w:t>
            </w:r>
          </w:p>
        </w:tc>
        <w:tc>
          <w:tcPr>
            <w:tcW w:w="3260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C02FC" w:rsidRDefault="006258CD">
            <w:pPr>
              <w:pStyle w:val="TableParagraph"/>
              <w:spacing w:before="1"/>
              <w:ind w:left="151" w:right="758"/>
              <w:rPr>
                <w:sz w:val="24"/>
              </w:rPr>
            </w:pPr>
            <w:r>
              <w:rPr>
                <w:sz w:val="24"/>
              </w:rPr>
              <w:t xml:space="preserve">Распоряжение ректора </w:t>
            </w:r>
            <w:hyperlink r:id="rId15">
              <w:r>
                <w:rPr>
                  <w:sz w:val="24"/>
                </w:rPr>
                <w:t xml:space="preserve">ФГБОУ </w:t>
              </w:r>
              <w:proofErr w:type="gramStart"/>
              <w:r>
                <w:rPr>
                  <w:sz w:val="24"/>
                </w:rPr>
                <w:t>ВО</w:t>
              </w:r>
              <w:proofErr w:type="gramEnd"/>
            </w:hyperlink>
          </w:p>
          <w:p w:rsidR="00BC02FC" w:rsidRDefault="00647DD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>
              <w:rPr>
                <w:sz w:val="24"/>
              </w:rPr>
              <w:t>К.А.Тимирязева</w:t>
            </w:r>
          </w:p>
        </w:tc>
        <w:tc>
          <w:tcPr>
            <w:tcW w:w="296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BC02FC" w:rsidRDefault="006258CD">
            <w:pPr>
              <w:pStyle w:val="TableParagraph"/>
              <w:ind w:left="892" w:right="189" w:hanging="673"/>
              <w:rPr>
                <w:sz w:val="24"/>
              </w:rPr>
            </w:pPr>
            <w:r>
              <w:rPr>
                <w:sz w:val="24"/>
              </w:rPr>
              <w:t>Центр информационных технологий</w:t>
            </w: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C02FC" w:rsidRDefault="006258CD" w:rsidP="00864871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20</w:t>
            </w:r>
            <w:r w:rsidR="00CB3286">
              <w:rPr>
                <w:sz w:val="24"/>
              </w:rPr>
              <w:t>2</w:t>
            </w:r>
            <w:r w:rsidR="00864871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02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BC02FC" w:rsidRDefault="006258CD">
            <w:pPr>
              <w:pStyle w:val="TableParagraph"/>
              <w:ind w:left="148" w:right="303"/>
              <w:rPr>
                <w:sz w:val="24"/>
              </w:rPr>
            </w:pPr>
            <w:r>
              <w:rPr>
                <w:sz w:val="24"/>
              </w:rPr>
              <w:t>Пункт «наличие в одном из помещений,</w:t>
            </w:r>
          </w:p>
          <w:p w:rsidR="00BC02FC" w:rsidRDefault="006258CD">
            <w:pPr>
              <w:pStyle w:val="TableParagraph"/>
              <w:ind w:left="148" w:right="386"/>
              <w:rPr>
                <w:sz w:val="24"/>
              </w:rPr>
            </w:pPr>
            <w:r>
              <w:rPr>
                <w:sz w:val="24"/>
              </w:rPr>
              <w:t>предназначенных для проведения массовых мероприятий, индукц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онных петель и звук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усиливающей аппар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туры»</w:t>
            </w:r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2993"/>
        <w:gridCol w:w="3192"/>
        <w:gridCol w:w="1654"/>
        <w:gridCol w:w="2837"/>
      </w:tblGrid>
      <w:tr w:rsidR="00BC02FC">
        <w:trPr>
          <w:trHeight w:val="976"/>
        </w:trPr>
        <w:tc>
          <w:tcPr>
            <w:tcW w:w="14929" w:type="dxa"/>
            <w:gridSpan w:val="6"/>
          </w:tcPr>
          <w:p w:rsidR="00BC02FC" w:rsidRPr="009403E0" w:rsidRDefault="006258CD" w:rsidP="00606BED">
            <w:pPr>
              <w:pStyle w:val="TableParagraph"/>
              <w:spacing w:before="66"/>
              <w:ind w:left="150" w:right="298"/>
              <w:jc w:val="center"/>
              <w:rPr>
                <w:sz w:val="24"/>
              </w:rPr>
            </w:pPr>
            <w:r w:rsidRPr="009403E0">
              <w:rPr>
                <w:sz w:val="24"/>
              </w:rPr>
              <w:lastRenderedPageBreak/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BC02FC">
        <w:trPr>
          <w:trHeight w:val="2359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37"/>
              </w:rPr>
            </w:pPr>
          </w:p>
          <w:p w:rsidR="00BC02FC" w:rsidRDefault="006258CD">
            <w:pPr>
              <w:pStyle w:val="TableParagraph"/>
              <w:spacing w:before="1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81" w:type="dxa"/>
          </w:tcPr>
          <w:p w:rsidR="00BC02FC" w:rsidRDefault="00BC02F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C02FC" w:rsidRDefault="006258CD">
            <w:pPr>
              <w:pStyle w:val="TableParagraph"/>
              <w:spacing w:before="1"/>
              <w:ind w:left="148" w:right="174"/>
              <w:rPr>
                <w:sz w:val="24"/>
              </w:rPr>
            </w:pPr>
            <w:r>
              <w:rPr>
                <w:sz w:val="24"/>
              </w:rPr>
              <w:t>Разработка адаптивных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зовательных программ высш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образования для лиц с огр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ниченными возможностями здоровья и инвалидов</w:t>
            </w:r>
          </w:p>
        </w:tc>
        <w:tc>
          <w:tcPr>
            <w:tcW w:w="2993" w:type="dxa"/>
          </w:tcPr>
          <w:p w:rsidR="00BC02FC" w:rsidRDefault="006258CD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Федеральный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венный образовательный стандарт высшего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вания по направлениям подготовки, распоряжение ректора </w:t>
            </w:r>
            <w:r w:rsidR="00CB3286">
              <w:rPr>
                <w:sz w:val="24"/>
              </w:rPr>
              <w:t>РГАУ-МСХА им.</w:t>
            </w:r>
            <w:r w:rsidR="0085687F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>К.А.Тимирязева</w:t>
            </w:r>
          </w:p>
        </w:tc>
        <w:tc>
          <w:tcPr>
            <w:tcW w:w="319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59"/>
              <w:ind w:left="153" w:right="13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лица,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значенные приказом рект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</w:t>
            </w: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322" w:right="30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</w:p>
          <w:p w:rsidR="00BC02FC" w:rsidRDefault="006258CD" w:rsidP="00864871">
            <w:pPr>
              <w:pStyle w:val="TableParagraph"/>
              <w:ind w:left="322" w:right="3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64871"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</w:tcPr>
          <w:p w:rsidR="00BC02FC" w:rsidRPr="009403E0" w:rsidRDefault="006258CD">
            <w:pPr>
              <w:pStyle w:val="TableParagraph"/>
              <w:spacing w:before="68"/>
              <w:ind w:left="149" w:right="221"/>
              <w:rPr>
                <w:sz w:val="24"/>
              </w:rPr>
            </w:pPr>
            <w:r w:rsidRPr="009403E0">
              <w:rPr>
                <w:sz w:val="24"/>
              </w:rPr>
              <w:t>Увеличение количества адаптивных образов</w:t>
            </w:r>
            <w:r w:rsidRPr="009403E0">
              <w:rPr>
                <w:sz w:val="24"/>
              </w:rPr>
              <w:t>а</w:t>
            </w:r>
            <w:r w:rsidRPr="009403E0">
              <w:rPr>
                <w:sz w:val="24"/>
              </w:rPr>
              <w:t>тельных программ высшего образования для лиц с ограниче</w:t>
            </w:r>
            <w:r w:rsidRPr="009403E0">
              <w:rPr>
                <w:sz w:val="24"/>
              </w:rPr>
              <w:t>н</w:t>
            </w:r>
            <w:r w:rsidRPr="009403E0">
              <w:rPr>
                <w:sz w:val="24"/>
              </w:rPr>
              <w:t>ными возможностями</w:t>
            </w:r>
          </w:p>
          <w:p w:rsidR="00BC02FC" w:rsidRPr="009403E0" w:rsidRDefault="006258CD">
            <w:pPr>
              <w:pStyle w:val="TableParagraph"/>
              <w:spacing w:before="1"/>
              <w:ind w:left="149"/>
              <w:rPr>
                <w:sz w:val="24"/>
              </w:rPr>
            </w:pPr>
            <w:r w:rsidRPr="009403E0">
              <w:rPr>
                <w:sz w:val="24"/>
              </w:rPr>
              <w:t>здоровья и инвалидов</w:t>
            </w:r>
          </w:p>
        </w:tc>
      </w:tr>
      <w:tr w:rsidR="00BC02FC">
        <w:trPr>
          <w:trHeight w:val="3739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227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81" w:type="dxa"/>
          </w:tcPr>
          <w:p w:rsidR="00BC02FC" w:rsidRDefault="00BC02F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BC02FC" w:rsidRDefault="006258CD">
            <w:pPr>
              <w:pStyle w:val="TableParagraph"/>
              <w:ind w:left="148" w:right="421"/>
              <w:rPr>
                <w:sz w:val="24"/>
              </w:rPr>
            </w:pPr>
            <w:r>
              <w:rPr>
                <w:sz w:val="24"/>
              </w:rPr>
              <w:t>Организация обучения или инструктирования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листов, работающих с инв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лидами по вопросам, 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занным с обеспечением</w:t>
            </w:r>
          </w:p>
          <w:p w:rsidR="00BC02FC" w:rsidRDefault="006258CD">
            <w:pPr>
              <w:pStyle w:val="TableParagraph"/>
              <w:ind w:left="148" w:right="555"/>
              <w:rPr>
                <w:sz w:val="24"/>
              </w:rPr>
            </w:pPr>
            <w:r>
              <w:rPr>
                <w:sz w:val="24"/>
              </w:rPr>
              <w:t>доступности для инвалидов объектов и услуг с учетом имеющихся у них стойких расстройств функций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низма и ограничений жи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недеятельности</w:t>
            </w:r>
          </w:p>
        </w:tc>
        <w:tc>
          <w:tcPr>
            <w:tcW w:w="2993" w:type="dxa"/>
          </w:tcPr>
          <w:p w:rsidR="00BC02FC" w:rsidRDefault="006258CD">
            <w:pPr>
              <w:pStyle w:val="TableParagraph"/>
              <w:spacing w:before="66"/>
              <w:ind w:left="151" w:right="208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мощи»,</w:t>
            </w:r>
          </w:p>
          <w:p w:rsidR="00BC02FC" w:rsidRDefault="000248A8">
            <w:pPr>
              <w:pStyle w:val="TableParagraph"/>
              <w:ind w:left="151" w:right="427"/>
              <w:rPr>
                <w:sz w:val="24"/>
              </w:rPr>
            </w:pPr>
            <w:hyperlink r:id="rId16">
              <w:r w:rsidR="006258CD">
                <w:rPr>
                  <w:sz w:val="24"/>
                </w:rPr>
                <w:t>приказ ФГБОУ ВО</w:t>
              </w:r>
            </w:hyperlink>
            <w:r w:rsidR="006258CD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 xml:space="preserve">РГАУ-МСХА </w:t>
            </w:r>
            <w:proofErr w:type="spellStart"/>
            <w:r w:rsidR="00CB3286">
              <w:rPr>
                <w:sz w:val="24"/>
              </w:rPr>
              <w:t>им.К.А.Тимирязева</w:t>
            </w:r>
            <w:proofErr w:type="spellEnd"/>
          </w:p>
        </w:tc>
        <w:tc>
          <w:tcPr>
            <w:tcW w:w="319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C02FC" w:rsidRDefault="006258CD">
            <w:pPr>
              <w:pStyle w:val="TableParagraph"/>
              <w:ind w:left="425" w:right="406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лица, назначенные приказом ректора</w:t>
            </w: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BC02FC" w:rsidRDefault="006258CD">
            <w:pPr>
              <w:pStyle w:val="TableParagraph"/>
              <w:spacing w:before="1"/>
              <w:ind w:left="322" w:right="30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</w:p>
          <w:p w:rsidR="00BC02FC" w:rsidRDefault="006258CD" w:rsidP="00864871">
            <w:pPr>
              <w:pStyle w:val="TableParagraph"/>
              <w:ind w:left="322" w:right="3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64871"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C02FC" w:rsidRDefault="006258CD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Увеличение доли</w:t>
            </w:r>
          </w:p>
          <w:p w:rsidR="00BC02FC" w:rsidRDefault="006258CD">
            <w:pPr>
              <w:pStyle w:val="TableParagraph"/>
              <w:ind w:left="149" w:right="137"/>
              <w:rPr>
                <w:sz w:val="24"/>
              </w:rPr>
            </w:pPr>
            <w:r>
              <w:rPr>
                <w:sz w:val="24"/>
              </w:rPr>
              <w:t>работников, прошедших обучение или инстру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тирование</w:t>
            </w:r>
          </w:p>
        </w:tc>
      </w:tr>
      <w:tr w:rsidR="00BC02FC">
        <w:trPr>
          <w:trHeight w:val="2083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81" w:type="dxa"/>
            <w:tcBorders>
              <w:bottom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48" w:right="637"/>
              <w:rPr>
                <w:sz w:val="24"/>
              </w:rPr>
            </w:pPr>
            <w:r>
              <w:rPr>
                <w:sz w:val="24"/>
              </w:rPr>
              <w:t>Ведение «Журнала учета проведения инструктажа работников по вопросам, связанным с обеспечением</w:t>
            </w:r>
          </w:p>
          <w:p w:rsidR="00BC02FC" w:rsidRDefault="006258CD">
            <w:pPr>
              <w:pStyle w:val="TableParagraph"/>
              <w:ind w:left="148" w:right="366"/>
              <w:rPr>
                <w:sz w:val="24"/>
              </w:rPr>
            </w:pPr>
            <w:r>
              <w:rPr>
                <w:sz w:val="24"/>
              </w:rPr>
              <w:t>доступности для инвалидов и лиц с ограниченными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можностями здоровья</w:t>
            </w:r>
          </w:p>
        </w:tc>
        <w:tc>
          <w:tcPr>
            <w:tcW w:w="2993" w:type="dxa"/>
          </w:tcPr>
          <w:p w:rsidR="00BC02FC" w:rsidRDefault="000248A8">
            <w:pPr>
              <w:pStyle w:val="TableParagraph"/>
              <w:spacing w:before="66"/>
              <w:ind w:left="151" w:right="367"/>
              <w:rPr>
                <w:sz w:val="24"/>
              </w:rPr>
            </w:pPr>
            <w:hyperlink r:id="rId17">
              <w:r w:rsidR="006258CD">
                <w:rPr>
                  <w:sz w:val="24"/>
                </w:rPr>
                <w:t>приказ ФГБОУ ВО</w:t>
              </w:r>
            </w:hyperlink>
            <w:r w:rsidR="006258CD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 xml:space="preserve">РГАУ-МСХА </w:t>
            </w:r>
            <w:proofErr w:type="spellStart"/>
            <w:r w:rsidR="00CB3286">
              <w:rPr>
                <w:sz w:val="24"/>
              </w:rPr>
              <w:t>им.К.А.Тимирязева</w:t>
            </w:r>
            <w:proofErr w:type="spellEnd"/>
          </w:p>
          <w:p w:rsidR="00BC02FC" w:rsidRDefault="006258CD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«Журнала учета</w:t>
            </w:r>
          </w:p>
          <w:p w:rsidR="00BC02FC" w:rsidRDefault="006258CD">
            <w:pPr>
              <w:pStyle w:val="TableParagraph"/>
              <w:ind w:left="151" w:right="231"/>
              <w:rPr>
                <w:sz w:val="24"/>
              </w:rPr>
            </w:pPr>
            <w:r>
              <w:rPr>
                <w:sz w:val="24"/>
              </w:rPr>
              <w:t>проведения инструктажа работников по вопросам, связанным с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нием</w:t>
            </w:r>
          </w:p>
        </w:tc>
        <w:tc>
          <w:tcPr>
            <w:tcW w:w="3192" w:type="dxa"/>
            <w:tcBorders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60"/>
              <w:ind w:left="830" w:right="157" w:hanging="644"/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60"/>
              <w:ind w:left="411" w:right="395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</w:p>
          <w:p w:rsidR="00BC02FC" w:rsidRDefault="006258CD" w:rsidP="00864871">
            <w:pPr>
              <w:pStyle w:val="TableParagraph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64871"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52" w:right="700"/>
              <w:rPr>
                <w:sz w:val="24"/>
              </w:rPr>
            </w:pPr>
            <w:r>
              <w:rPr>
                <w:sz w:val="24"/>
              </w:rPr>
              <w:t>Ведение «Журнала учета проведения инструктажа</w:t>
            </w:r>
          </w:p>
          <w:p w:rsidR="00BC02FC" w:rsidRDefault="006258CD">
            <w:pPr>
              <w:pStyle w:val="TableParagraph"/>
              <w:ind w:left="152" w:right="232"/>
              <w:rPr>
                <w:sz w:val="24"/>
              </w:rPr>
            </w:pPr>
            <w:r>
              <w:rPr>
                <w:sz w:val="24"/>
              </w:rPr>
              <w:t>работников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сам, связанным с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печением</w:t>
            </w:r>
          </w:p>
          <w:p w:rsidR="00BC02FC" w:rsidRDefault="006258C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доступности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2993"/>
        <w:gridCol w:w="3192"/>
        <w:gridCol w:w="1654"/>
        <w:gridCol w:w="2837"/>
      </w:tblGrid>
      <w:tr w:rsidR="00BC02FC">
        <w:trPr>
          <w:trHeight w:val="2908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48"/>
              <w:rPr>
                <w:sz w:val="24"/>
              </w:rPr>
            </w:pPr>
            <w:r>
              <w:rPr>
                <w:sz w:val="24"/>
              </w:rPr>
              <w:t>объектов и предоставляемых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луг в сфере образования, а также оказания им при этом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мой помощи»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C02FC" w:rsidRDefault="006258CD">
            <w:pPr>
              <w:pStyle w:val="TableParagraph"/>
              <w:ind w:left="148" w:right="571"/>
              <w:jc w:val="both"/>
              <w:rPr>
                <w:sz w:val="24"/>
              </w:rPr>
            </w:pPr>
            <w:r>
              <w:rPr>
                <w:sz w:val="24"/>
              </w:rPr>
              <w:t>работниками по вопросам, связанным с обеспечением доступности для инвалидов</w:t>
            </w:r>
          </w:p>
          <w:p w:rsidR="00BC02FC" w:rsidRDefault="006258CD">
            <w:pPr>
              <w:pStyle w:val="TableParagraph"/>
              <w:ind w:left="148" w:right="221"/>
              <w:rPr>
                <w:sz w:val="24"/>
              </w:rPr>
            </w:pPr>
            <w:r>
              <w:rPr>
                <w:sz w:val="24"/>
              </w:rPr>
              <w:t xml:space="preserve">объектов и услуг в ФГБОУ ВО </w:t>
            </w:r>
            <w:r w:rsidR="00CB3286">
              <w:rPr>
                <w:sz w:val="24"/>
              </w:rPr>
              <w:t>РГАУ-МСХА им.</w:t>
            </w:r>
            <w:r w:rsidR="00412254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>К.А.Тимирязева</w:t>
            </w:r>
          </w:p>
        </w:tc>
        <w:tc>
          <w:tcPr>
            <w:tcW w:w="2993" w:type="dxa"/>
          </w:tcPr>
          <w:p w:rsidR="00BC02FC" w:rsidRDefault="006258CD">
            <w:pPr>
              <w:pStyle w:val="TableParagraph"/>
              <w:spacing w:before="66"/>
              <w:ind w:left="151" w:right="220"/>
              <w:rPr>
                <w:sz w:val="24"/>
              </w:rPr>
            </w:pPr>
            <w:r>
              <w:rPr>
                <w:sz w:val="24"/>
              </w:rPr>
              <w:t>доступности для инв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лидов и лиц с огран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ченными возможностями здоровья объектов и</w:t>
            </w:r>
          </w:p>
          <w:p w:rsidR="00BC02FC" w:rsidRDefault="006258CD">
            <w:pPr>
              <w:pStyle w:val="TableParagraph"/>
              <w:ind w:left="151" w:right="210"/>
              <w:rPr>
                <w:sz w:val="24"/>
              </w:rPr>
            </w:pPr>
            <w:r>
              <w:rPr>
                <w:sz w:val="24"/>
              </w:rPr>
              <w:t>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  <w:tc>
          <w:tcPr>
            <w:tcW w:w="3192" w:type="dxa"/>
            <w:tcBorders>
              <w:top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52" w:right="783"/>
              <w:rPr>
                <w:sz w:val="24"/>
              </w:rPr>
            </w:pPr>
            <w:r>
              <w:rPr>
                <w:sz w:val="24"/>
              </w:rPr>
              <w:t>инвалидов и лиц с ограниченными возможностями</w:t>
            </w:r>
          </w:p>
          <w:p w:rsidR="00BC02FC" w:rsidRDefault="006258CD">
            <w:pPr>
              <w:pStyle w:val="TableParagraph"/>
              <w:ind w:left="152" w:right="232"/>
              <w:rPr>
                <w:sz w:val="24"/>
              </w:rPr>
            </w:pPr>
            <w:r>
              <w:rPr>
                <w:sz w:val="24"/>
              </w:rPr>
              <w:t>здоровья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</w:tr>
      <w:tr w:rsidR="00BC02FC" w:rsidTr="00BA4945">
        <w:trPr>
          <w:trHeight w:val="4150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81" w:type="dxa"/>
          </w:tcPr>
          <w:p w:rsidR="00BC02FC" w:rsidRDefault="006258CD">
            <w:pPr>
              <w:pStyle w:val="TableParagraph"/>
              <w:spacing w:before="160"/>
              <w:ind w:left="148" w:right="160"/>
              <w:rPr>
                <w:sz w:val="24"/>
              </w:rPr>
            </w:pPr>
            <w:r>
              <w:rPr>
                <w:sz w:val="24"/>
              </w:rPr>
              <w:t>Проведение анализа локальных нормативных документов 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верситета по</w:t>
            </w:r>
          </w:p>
          <w:p w:rsidR="00BC02FC" w:rsidRDefault="006258CD">
            <w:pPr>
              <w:pStyle w:val="TableParagraph"/>
              <w:ind w:left="148" w:right="787"/>
              <w:rPr>
                <w:sz w:val="24"/>
              </w:rPr>
            </w:pPr>
            <w:r>
              <w:rPr>
                <w:sz w:val="24"/>
              </w:rPr>
              <w:t>предоставлению услуг на предмет наличия и</w:t>
            </w:r>
          </w:p>
          <w:p w:rsidR="00BC02FC" w:rsidRDefault="006258CD">
            <w:pPr>
              <w:pStyle w:val="TableParagraph"/>
              <w:ind w:left="148" w:right="587"/>
              <w:rPr>
                <w:sz w:val="24"/>
              </w:rPr>
            </w:pPr>
            <w:r>
              <w:rPr>
                <w:sz w:val="24"/>
              </w:rPr>
              <w:t>достаточности в них пол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жений об обеспечении доступности услуг для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валидов и в случае необх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димости внесение необх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димых изменений</w:t>
            </w:r>
          </w:p>
        </w:tc>
        <w:tc>
          <w:tcPr>
            <w:tcW w:w="2993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0248A8">
            <w:pPr>
              <w:pStyle w:val="TableParagraph"/>
              <w:spacing w:before="207"/>
              <w:ind w:left="151" w:right="427"/>
              <w:rPr>
                <w:sz w:val="24"/>
              </w:rPr>
            </w:pPr>
            <w:hyperlink r:id="rId18">
              <w:r w:rsidR="006258CD">
                <w:rPr>
                  <w:sz w:val="24"/>
                </w:rPr>
                <w:t>приказ ФГБОУ ВО</w:t>
              </w:r>
            </w:hyperlink>
            <w:r w:rsidR="006258CD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>РГАУ-МСХА им.</w:t>
            </w:r>
            <w:r w:rsidR="00E41A79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>К.А.Тимирязева</w:t>
            </w:r>
          </w:p>
        </w:tc>
        <w:tc>
          <w:tcPr>
            <w:tcW w:w="319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230"/>
              <w:ind w:left="153" w:right="136"/>
              <w:jc w:val="center"/>
              <w:rPr>
                <w:sz w:val="24"/>
              </w:rPr>
            </w:pPr>
            <w:r>
              <w:rPr>
                <w:sz w:val="24"/>
              </w:rPr>
              <w:t>Заинтересованные 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турные подразделения ФГБОУ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BC02FC" w:rsidRDefault="00CB3286">
            <w:pPr>
              <w:pStyle w:val="TableParagraph"/>
              <w:ind w:left="150" w:right="136"/>
              <w:jc w:val="center"/>
              <w:rPr>
                <w:sz w:val="24"/>
              </w:rPr>
            </w:pPr>
            <w:r>
              <w:rPr>
                <w:sz w:val="24"/>
              </w:rPr>
              <w:t>РГАУ-МСХА им.</w:t>
            </w:r>
            <w:r w:rsidR="00E41A79">
              <w:rPr>
                <w:sz w:val="24"/>
              </w:rPr>
              <w:t xml:space="preserve"> </w:t>
            </w:r>
            <w:r>
              <w:rPr>
                <w:sz w:val="24"/>
              </w:rPr>
              <w:t>К.А.Тимирязева</w:t>
            </w:r>
          </w:p>
        </w:tc>
        <w:tc>
          <w:tcPr>
            <w:tcW w:w="1654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CB3286">
            <w:pPr>
              <w:pStyle w:val="TableParagraph"/>
              <w:spacing w:before="207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 w:rsidR="006258CD">
              <w:rPr>
                <w:sz w:val="24"/>
              </w:rPr>
              <w:t xml:space="preserve"> кварталы</w:t>
            </w:r>
          </w:p>
          <w:p w:rsidR="00BC02FC" w:rsidRDefault="006258CD" w:rsidP="00CB3286">
            <w:pPr>
              <w:pStyle w:val="TableParagraph"/>
              <w:ind w:left="322" w:right="30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CB3286">
              <w:rPr>
                <w:sz w:val="24"/>
              </w:rPr>
              <w:t>9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837" w:type="dxa"/>
          </w:tcPr>
          <w:p w:rsidR="00BC02FC" w:rsidRDefault="006258CD">
            <w:pPr>
              <w:pStyle w:val="TableParagraph"/>
              <w:spacing w:before="69"/>
              <w:ind w:left="149" w:right="434"/>
              <w:rPr>
                <w:sz w:val="24"/>
              </w:rPr>
            </w:pPr>
            <w:r>
              <w:rPr>
                <w:sz w:val="24"/>
              </w:rPr>
              <w:t xml:space="preserve">Наличие в </w:t>
            </w:r>
            <w:proofErr w:type="gramStart"/>
            <w:r>
              <w:rPr>
                <w:sz w:val="24"/>
              </w:rPr>
              <w:t>локальных</w:t>
            </w:r>
            <w:proofErr w:type="gramEnd"/>
            <w:r>
              <w:rPr>
                <w:sz w:val="24"/>
              </w:rPr>
              <w:t xml:space="preserve"> нормативных</w:t>
            </w:r>
          </w:p>
          <w:p w:rsidR="00BC02FC" w:rsidRDefault="006258CD">
            <w:pPr>
              <w:pStyle w:val="TableParagraph"/>
              <w:ind w:left="149" w:right="218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документах</w:t>
            </w:r>
            <w:proofErr w:type="gramEnd"/>
            <w:r>
              <w:rPr>
                <w:sz w:val="24"/>
              </w:rPr>
              <w:t xml:space="preserve"> универс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тета, а также в должн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стных инструкциях</w:t>
            </w:r>
          </w:p>
          <w:p w:rsidR="00BC02FC" w:rsidRDefault="006258CD">
            <w:pPr>
              <w:pStyle w:val="TableParagraph"/>
              <w:ind w:left="149" w:right="206"/>
              <w:rPr>
                <w:sz w:val="24"/>
              </w:rPr>
            </w:pPr>
            <w:r>
              <w:rPr>
                <w:sz w:val="24"/>
              </w:rPr>
              <w:t>работников положений, определяющих их об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занности и порядок действий по оказанию инвалидам помощи и содействия в преодол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барьеров, меша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щих получению ими услуг наравне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C02FC" w:rsidRDefault="006258CD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другими лицами</w:t>
            </w:r>
          </w:p>
        </w:tc>
      </w:tr>
      <w:tr w:rsidR="00BC02FC">
        <w:trPr>
          <w:trHeight w:val="1804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60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81" w:type="dxa"/>
            <w:tcBorders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48" w:right="177"/>
              <w:rPr>
                <w:sz w:val="24"/>
              </w:rPr>
            </w:pPr>
            <w:r>
              <w:rPr>
                <w:sz w:val="24"/>
              </w:rPr>
              <w:t>Организация возложения на работников обязанности по оказанию помощи, включая сопровождение инвалидов, при предоставлении услуг</w:t>
            </w: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spacing w:before="160"/>
              <w:ind w:left="1123" w:right="1106"/>
              <w:jc w:val="center"/>
              <w:rPr>
                <w:sz w:val="24"/>
              </w:rPr>
            </w:pPr>
            <w:r>
              <w:rPr>
                <w:sz w:val="24"/>
              </w:rPr>
              <w:t>Ректорат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BC02FC" w:rsidRDefault="006258CD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>9</w:t>
            </w:r>
            <w:r>
              <w:rPr>
                <w:sz w:val="24"/>
              </w:rPr>
              <w:t xml:space="preserve"> –</w:t>
            </w:r>
          </w:p>
          <w:p w:rsidR="00BC02FC" w:rsidRDefault="006258CD" w:rsidP="00864871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</w:t>
            </w:r>
            <w:r w:rsidR="00864871"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6"/>
              <w:ind w:left="152" w:right="133"/>
              <w:rPr>
                <w:sz w:val="24"/>
              </w:rPr>
            </w:pPr>
            <w:r>
              <w:rPr>
                <w:sz w:val="24"/>
              </w:rPr>
              <w:t>Увеличение доли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тов, на которых 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чивается помощь, вкл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чая сопровождение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валидов,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BC02FC" w:rsidRDefault="006258CD">
            <w:pPr>
              <w:pStyle w:val="TableParagraph"/>
              <w:ind w:left="152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z w:val="24"/>
              </w:rPr>
              <w:t xml:space="preserve"> услуг</w:t>
            </w:r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2993"/>
        <w:gridCol w:w="3192"/>
        <w:gridCol w:w="1654"/>
        <w:gridCol w:w="2837"/>
      </w:tblGrid>
      <w:tr w:rsidR="00BC02FC">
        <w:trPr>
          <w:trHeight w:val="2080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8"/>
              <w:ind w:left="153" w:right="213"/>
              <w:rPr>
                <w:sz w:val="24"/>
              </w:rPr>
            </w:pPr>
            <w:r>
              <w:rPr>
                <w:sz w:val="24"/>
              </w:rPr>
              <w:t>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мощи»,</w:t>
            </w:r>
          </w:p>
          <w:p w:rsidR="00BC02FC" w:rsidRDefault="000248A8">
            <w:pPr>
              <w:pStyle w:val="TableParagraph"/>
              <w:spacing w:before="1"/>
              <w:ind w:left="153" w:right="430"/>
              <w:rPr>
                <w:sz w:val="24"/>
              </w:rPr>
            </w:pPr>
            <w:hyperlink r:id="rId19">
              <w:r w:rsidR="006258CD">
                <w:rPr>
                  <w:sz w:val="24"/>
                </w:rPr>
                <w:t>приказ ФГБОУ ВО</w:t>
              </w:r>
            </w:hyperlink>
            <w:r w:rsidR="006258CD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>РГАУ-МСХА им.</w:t>
            </w:r>
            <w:r w:rsidR="00E41A79">
              <w:rPr>
                <w:sz w:val="24"/>
              </w:rPr>
              <w:t xml:space="preserve"> </w:t>
            </w:r>
            <w:r w:rsidR="00CB3286">
              <w:rPr>
                <w:sz w:val="24"/>
              </w:rPr>
              <w:t>К.А.Тимирязева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  <w:tr w:rsidR="00BC02FC">
        <w:trPr>
          <w:trHeight w:val="3187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2"/>
              <w:rPr>
                <w:b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71"/>
              <w:ind w:left="148" w:right="389"/>
              <w:rPr>
                <w:sz w:val="24"/>
              </w:rPr>
            </w:pPr>
            <w:r>
              <w:rPr>
                <w:sz w:val="24"/>
              </w:rPr>
              <w:t>На входе в здание вывески с названием организации, 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фиком работы университета, плана здания, выполненных рельефн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точечным шри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том Брайля и на контрастном фоне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71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"/>
              <w:rPr>
                <w:b/>
                <w:sz w:val="36"/>
              </w:rPr>
            </w:pPr>
          </w:p>
          <w:p w:rsidR="00BC02FC" w:rsidRDefault="006258CD">
            <w:pPr>
              <w:pStyle w:val="TableParagraph"/>
              <w:ind w:left="1231" w:right="389" w:hanging="810"/>
              <w:rPr>
                <w:sz w:val="24"/>
              </w:rPr>
            </w:pPr>
            <w:r>
              <w:rPr>
                <w:sz w:val="24"/>
              </w:rPr>
              <w:t>Начальник управления делами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"/>
              <w:rPr>
                <w:b/>
                <w:sz w:val="36"/>
              </w:rPr>
            </w:pPr>
          </w:p>
          <w:p w:rsidR="00BC02FC" w:rsidRDefault="006258CD" w:rsidP="00CB3286">
            <w:pPr>
              <w:pStyle w:val="TableParagraph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CB3286"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  <w:tr w:rsidR="00BC02FC">
        <w:trPr>
          <w:trHeight w:val="3463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9"/>
              <w:ind w:left="148" w:right="273"/>
              <w:rPr>
                <w:sz w:val="24"/>
              </w:rPr>
            </w:pPr>
            <w:r>
              <w:rPr>
                <w:sz w:val="24"/>
              </w:rPr>
              <w:t>Оборудование входа в здание, коридоров и лестниц тактил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направляющими и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правляющими перилами</w:t>
            </w:r>
          </w:p>
          <w:p w:rsidR="00BC02FC" w:rsidRDefault="006258CD">
            <w:pPr>
              <w:pStyle w:val="TableParagraph"/>
              <w:ind w:left="148" w:right="162"/>
              <w:rPr>
                <w:sz w:val="24"/>
              </w:rPr>
            </w:pPr>
            <w:r>
              <w:rPr>
                <w:sz w:val="24"/>
              </w:rPr>
              <w:t>для лиц с нарушениями зрения, устройство поручней с двух сторон на всех лестницах,</w:t>
            </w:r>
          </w:p>
          <w:p w:rsidR="00BC02FC" w:rsidRDefault="006258CD">
            <w:pPr>
              <w:pStyle w:val="TableParagraph"/>
              <w:ind w:left="148" w:right="471"/>
              <w:rPr>
                <w:sz w:val="24"/>
              </w:rPr>
            </w:pPr>
            <w:r>
              <w:rPr>
                <w:sz w:val="24"/>
              </w:rPr>
              <w:t>информационные табло для людей с нарушениями слуха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9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C02FC" w:rsidRDefault="006258CD">
            <w:pPr>
              <w:pStyle w:val="TableParagraph"/>
              <w:ind w:left="660" w:right="636" w:firstLine="232"/>
              <w:rPr>
                <w:sz w:val="24"/>
              </w:rPr>
            </w:pPr>
            <w:r>
              <w:rPr>
                <w:sz w:val="24"/>
              </w:rPr>
              <w:t xml:space="preserve">Проректор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административно-</w:t>
            </w:r>
          </w:p>
          <w:p w:rsidR="00BC02FC" w:rsidRDefault="006258CD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хозяйственной работе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C02FC" w:rsidRDefault="006258CD" w:rsidP="00864871">
            <w:pPr>
              <w:pStyle w:val="TableParagraph"/>
              <w:ind w:left="411" w:right="395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 xml:space="preserve">9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2993"/>
        <w:gridCol w:w="3192"/>
        <w:gridCol w:w="1654"/>
        <w:gridCol w:w="2837"/>
      </w:tblGrid>
      <w:tr w:rsidR="00BC02FC">
        <w:trPr>
          <w:trHeight w:val="3185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8"/>
              <w:ind w:left="148" w:right="176"/>
              <w:rPr>
                <w:sz w:val="24"/>
              </w:rPr>
            </w:pPr>
            <w:r>
              <w:rPr>
                <w:sz w:val="24"/>
              </w:rPr>
              <w:t>Установка специальных столов для инвалидов колясочников в ряду у двери в лекционных и учебных аудиториях в зданиях, соответствующих требованиям доступности для инвалидов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8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>
            <w:pPr>
              <w:pStyle w:val="TableParagraph"/>
              <w:ind w:left="660" w:right="636" w:firstLine="232"/>
              <w:rPr>
                <w:sz w:val="24"/>
              </w:rPr>
            </w:pPr>
            <w:r>
              <w:rPr>
                <w:sz w:val="24"/>
              </w:rPr>
              <w:t xml:space="preserve">Проректор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административно-</w:t>
            </w:r>
          </w:p>
          <w:p w:rsidR="00BC02FC" w:rsidRDefault="006258CD" w:rsidP="00A53D6C">
            <w:pPr>
              <w:pStyle w:val="TableParagraph"/>
              <w:ind w:left="369" w:right="352" w:firstLine="2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хозяйственной работе, проректор по учебно</w:t>
            </w:r>
            <w:r w:rsidR="00A53D6C">
              <w:rPr>
                <w:sz w:val="24"/>
              </w:rPr>
              <w:t>-методической</w:t>
            </w:r>
            <w:r>
              <w:rPr>
                <w:sz w:val="24"/>
              </w:rPr>
              <w:t xml:space="preserve"> и 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тательной работе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"/>
              <w:rPr>
                <w:b/>
                <w:sz w:val="36"/>
              </w:rPr>
            </w:pPr>
          </w:p>
          <w:p w:rsidR="00BC02FC" w:rsidRDefault="006258CD">
            <w:pPr>
              <w:pStyle w:val="TableParagraph"/>
              <w:ind w:left="411" w:right="395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864871"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</w:p>
          <w:p w:rsidR="00BC02FC" w:rsidRDefault="006258CD" w:rsidP="00864871">
            <w:pPr>
              <w:pStyle w:val="TableParagraph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64871"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  <w:tr w:rsidR="00BC02FC">
        <w:trPr>
          <w:trHeight w:val="3186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"/>
              <w:rPr>
                <w:b/>
              </w:rPr>
            </w:pPr>
          </w:p>
          <w:p w:rsidR="00BC02FC" w:rsidRDefault="006258CD">
            <w:pPr>
              <w:pStyle w:val="TableParagraph"/>
              <w:spacing w:before="1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71"/>
              <w:ind w:left="148" w:right="595"/>
              <w:rPr>
                <w:sz w:val="24"/>
              </w:rPr>
            </w:pPr>
            <w:r>
              <w:rPr>
                <w:sz w:val="24"/>
              </w:rPr>
              <w:t>Заключение соглашения об оказания услуг с 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ванием русского</w:t>
            </w:r>
          </w:p>
          <w:p w:rsidR="00BC02FC" w:rsidRDefault="006258CD">
            <w:pPr>
              <w:pStyle w:val="TableParagraph"/>
              <w:ind w:left="148" w:right="423"/>
              <w:rPr>
                <w:sz w:val="24"/>
              </w:rPr>
            </w:pPr>
            <w:r>
              <w:rPr>
                <w:sz w:val="24"/>
              </w:rPr>
              <w:t xml:space="preserve">жестового языка, с допуском 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BC02FC" w:rsidRDefault="006258CD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тифлосурдопереводчика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71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 w:rsidP="00696062">
            <w:pPr>
              <w:pStyle w:val="TableParagraph"/>
              <w:jc w:val="center"/>
              <w:rPr>
                <w:b/>
                <w:sz w:val="26"/>
              </w:rPr>
            </w:pPr>
          </w:p>
          <w:p w:rsidR="00BC02FC" w:rsidRDefault="00BC02FC" w:rsidP="00696062">
            <w:pPr>
              <w:pStyle w:val="TableParagraph"/>
              <w:jc w:val="center"/>
              <w:rPr>
                <w:b/>
                <w:sz w:val="36"/>
              </w:rPr>
            </w:pPr>
          </w:p>
          <w:p w:rsidR="00BC02FC" w:rsidRDefault="006258CD" w:rsidP="00696062">
            <w:pPr>
              <w:pStyle w:val="TableParagraph"/>
              <w:ind w:left="345" w:right="3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Проректор </w:t>
            </w:r>
            <w:r w:rsidR="00A53D6C">
              <w:rPr>
                <w:sz w:val="24"/>
              </w:rPr>
              <w:t>учебно-методической и восп</w:t>
            </w:r>
            <w:r w:rsidR="00A53D6C">
              <w:rPr>
                <w:sz w:val="24"/>
              </w:rPr>
              <w:t>и</w:t>
            </w:r>
            <w:r w:rsidR="00A53D6C">
              <w:rPr>
                <w:sz w:val="24"/>
              </w:rPr>
              <w:t>тательной работе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36"/>
              </w:rPr>
            </w:pPr>
          </w:p>
          <w:p w:rsidR="00BC02FC" w:rsidRDefault="006258CD" w:rsidP="00A53D6C">
            <w:pPr>
              <w:pStyle w:val="TableParagraph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A53D6C"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  <w:tr w:rsidR="00BC02FC">
        <w:trPr>
          <w:trHeight w:val="2635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C02FC" w:rsidRDefault="006258CD">
            <w:pPr>
              <w:pStyle w:val="TableParagraph"/>
              <w:ind w:left="166" w:right="15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8"/>
              <w:ind w:left="148" w:right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количества услуг, предоставляемых инвалидам с сопровождением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8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ловий доступности для инвалидов объектов и предоставляемых услуг в сфере образования, а также оказания им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 w:rsidP="00696062">
            <w:pPr>
              <w:pStyle w:val="TableParagraph"/>
              <w:jc w:val="center"/>
              <w:rPr>
                <w:b/>
                <w:sz w:val="26"/>
              </w:rPr>
            </w:pPr>
          </w:p>
          <w:p w:rsidR="00BC02FC" w:rsidRDefault="00BC02FC" w:rsidP="00696062">
            <w:pPr>
              <w:pStyle w:val="TableParagraph"/>
              <w:jc w:val="center"/>
              <w:rPr>
                <w:b/>
                <w:sz w:val="26"/>
              </w:rPr>
            </w:pPr>
          </w:p>
          <w:p w:rsidR="00BC02FC" w:rsidRDefault="00BC02FC" w:rsidP="00696062">
            <w:pPr>
              <w:pStyle w:val="TableParagraph"/>
              <w:jc w:val="center"/>
              <w:rPr>
                <w:b/>
                <w:sz w:val="38"/>
              </w:rPr>
            </w:pPr>
          </w:p>
          <w:p w:rsidR="00BC02FC" w:rsidRDefault="006258CD" w:rsidP="00696062">
            <w:pPr>
              <w:pStyle w:val="TableParagraph"/>
              <w:ind w:right="3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Проректор по </w:t>
            </w:r>
            <w:r w:rsidR="00A53D6C">
              <w:rPr>
                <w:sz w:val="24"/>
              </w:rPr>
              <w:t>учебно-методической и воспит</w:t>
            </w:r>
            <w:r w:rsidR="00A53D6C">
              <w:rPr>
                <w:sz w:val="24"/>
              </w:rPr>
              <w:t>а</w:t>
            </w:r>
            <w:r w:rsidR="00A53D6C">
              <w:rPr>
                <w:sz w:val="24"/>
              </w:rPr>
              <w:t>тельной работе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38"/>
              </w:rPr>
            </w:pPr>
          </w:p>
          <w:p w:rsidR="00BC02FC" w:rsidRDefault="006258CD" w:rsidP="00A53D6C">
            <w:pPr>
              <w:pStyle w:val="TableParagraph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A53D6C"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</w:tbl>
    <w:p w:rsidR="00BC02FC" w:rsidRDefault="00BC02FC">
      <w:pPr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2"/>
        <w:gridCol w:w="3581"/>
        <w:gridCol w:w="2993"/>
        <w:gridCol w:w="3192"/>
        <w:gridCol w:w="1654"/>
        <w:gridCol w:w="2837"/>
      </w:tblGrid>
      <w:tr w:rsidR="00BC02FC">
        <w:trPr>
          <w:trHeight w:val="700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68"/>
              <w:ind w:left="153" w:right="902"/>
              <w:rPr>
                <w:sz w:val="24"/>
              </w:rPr>
            </w:pPr>
            <w:proofErr w:type="gramStart"/>
            <w:r>
              <w:rPr>
                <w:sz w:val="24"/>
              </w:rPr>
              <w:t>этом</w:t>
            </w:r>
            <w:proofErr w:type="gramEnd"/>
            <w:r>
              <w:rPr>
                <w:sz w:val="24"/>
              </w:rPr>
              <w:t xml:space="preserve"> необходимой помощи»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  <w:tr w:rsidR="00BC02FC">
        <w:trPr>
          <w:trHeight w:val="3187"/>
        </w:trPr>
        <w:tc>
          <w:tcPr>
            <w:tcW w:w="672" w:type="dxa"/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spacing w:before="1"/>
              <w:rPr>
                <w:b/>
              </w:rPr>
            </w:pPr>
          </w:p>
          <w:p w:rsidR="00BC02FC" w:rsidRDefault="006258CD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71"/>
              <w:ind w:left="148" w:right="270"/>
              <w:rPr>
                <w:sz w:val="24"/>
              </w:rPr>
            </w:pPr>
            <w:r>
              <w:rPr>
                <w:sz w:val="24"/>
              </w:rPr>
              <w:t>Увеличение количества услуг, предоставляемых инвалидам с сопровождением ассистент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помощника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6258CD">
            <w:pPr>
              <w:pStyle w:val="TableParagraph"/>
              <w:spacing w:before="71"/>
              <w:ind w:left="153" w:right="211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09.11.2015 № 1309 «Об утверждении порядка обеспечения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доступности для инвалидов объектов и предоставляемых услуг в сфере образования, а также оказания им при этом необходимой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мощи»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36"/>
              </w:rPr>
            </w:pPr>
          </w:p>
          <w:p w:rsidR="00BC02FC" w:rsidRDefault="006258CD" w:rsidP="00696062">
            <w:pPr>
              <w:pStyle w:val="TableParagraph"/>
              <w:ind w:left="415" w:right="312" w:hanging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Проректор по </w:t>
            </w:r>
            <w:r w:rsidR="00A53D6C">
              <w:rPr>
                <w:sz w:val="24"/>
              </w:rPr>
              <w:t>учебно-методической и восп</w:t>
            </w:r>
            <w:r w:rsidR="00A53D6C">
              <w:rPr>
                <w:sz w:val="24"/>
              </w:rPr>
              <w:t>и</w:t>
            </w:r>
            <w:r w:rsidR="00A53D6C">
              <w:rPr>
                <w:sz w:val="24"/>
              </w:rPr>
              <w:t>тательной работе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BC02FC">
            <w:pPr>
              <w:pStyle w:val="TableParagraph"/>
              <w:rPr>
                <w:b/>
                <w:sz w:val="26"/>
              </w:rPr>
            </w:pPr>
          </w:p>
          <w:p w:rsidR="00BC02FC" w:rsidRDefault="006258CD" w:rsidP="00A53D6C">
            <w:pPr>
              <w:pStyle w:val="TableParagraph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A53D6C">
              <w:rPr>
                <w:sz w:val="24"/>
              </w:rPr>
              <w:t>9</w:t>
            </w:r>
            <w:r w:rsidR="00864871">
              <w:rPr>
                <w:sz w:val="24"/>
              </w:rPr>
              <w:t>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2FC" w:rsidRDefault="00BC02FC">
            <w:pPr>
              <w:pStyle w:val="TableParagraph"/>
              <w:rPr>
                <w:sz w:val="24"/>
              </w:rPr>
            </w:pPr>
          </w:p>
        </w:tc>
      </w:tr>
    </w:tbl>
    <w:p w:rsidR="00BC02FC" w:rsidRDefault="00BC02FC">
      <w:pPr>
        <w:pStyle w:val="a3"/>
        <w:ind w:left="0" w:firstLine="0"/>
        <w:jc w:val="left"/>
        <w:rPr>
          <w:b/>
          <w:sz w:val="20"/>
        </w:rPr>
      </w:pPr>
    </w:p>
    <w:p w:rsidR="00BC02FC" w:rsidRDefault="00BC02FC">
      <w:pPr>
        <w:pStyle w:val="a3"/>
        <w:spacing w:before="4"/>
        <w:ind w:left="0" w:firstLine="0"/>
        <w:jc w:val="left"/>
        <w:rPr>
          <w:b/>
          <w:sz w:val="20"/>
        </w:rPr>
      </w:pPr>
    </w:p>
    <w:p w:rsidR="00BC02FC" w:rsidRDefault="006258CD">
      <w:pPr>
        <w:pStyle w:val="a4"/>
        <w:numPr>
          <w:ilvl w:val="0"/>
          <w:numId w:val="1"/>
        </w:numPr>
        <w:tabs>
          <w:tab w:val="left" w:pos="860"/>
        </w:tabs>
        <w:spacing w:before="90"/>
        <w:ind w:left="472" w:right="1053" w:firstLine="0"/>
        <w:jc w:val="left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контакты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мониторинг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запланированных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 инвалидов объектов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</w:p>
    <w:p w:rsidR="00BC02FC" w:rsidRDefault="00BC02FC">
      <w:pPr>
        <w:pStyle w:val="a3"/>
        <w:spacing w:before="1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80" w:type="dxa"/>
        <w:tblLayout w:type="fixed"/>
        <w:tblLook w:val="01E0"/>
      </w:tblPr>
      <w:tblGrid>
        <w:gridCol w:w="6241"/>
        <w:gridCol w:w="1047"/>
        <w:gridCol w:w="3677"/>
        <w:gridCol w:w="1047"/>
        <w:gridCol w:w="1538"/>
        <w:gridCol w:w="1047"/>
      </w:tblGrid>
      <w:tr w:rsidR="00BC02FC" w:rsidTr="004D57B8">
        <w:trPr>
          <w:gridAfter w:val="1"/>
          <w:wAfter w:w="1047" w:type="dxa"/>
          <w:trHeight w:val="203"/>
        </w:trPr>
        <w:tc>
          <w:tcPr>
            <w:tcW w:w="6241" w:type="dxa"/>
          </w:tcPr>
          <w:p w:rsidR="00BC02FC" w:rsidRDefault="006258CD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4724" w:type="dxa"/>
            <w:gridSpan w:val="2"/>
          </w:tcPr>
          <w:p w:rsidR="00BC02FC" w:rsidRDefault="006258CD" w:rsidP="00311A6E">
            <w:pPr>
              <w:pStyle w:val="TableParagraph"/>
              <w:spacing w:line="248" w:lineRule="exact"/>
              <w:ind w:left="1059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 имя отчество</w:t>
            </w:r>
          </w:p>
        </w:tc>
        <w:tc>
          <w:tcPr>
            <w:tcW w:w="2585" w:type="dxa"/>
            <w:gridSpan w:val="2"/>
          </w:tcPr>
          <w:p w:rsidR="00BC02FC" w:rsidRDefault="006258CD">
            <w:pPr>
              <w:pStyle w:val="TableParagraph"/>
              <w:spacing w:line="248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</w:tr>
      <w:tr w:rsidR="004D57B8" w:rsidTr="008A5622">
        <w:trPr>
          <w:trHeight w:val="204"/>
        </w:trPr>
        <w:tc>
          <w:tcPr>
            <w:tcW w:w="7288" w:type="dxa"/>
            <w:gridSpan w:val="2"/>
          </w:tcPr>
          <w:p w:rsidR="004D57B8" w:rsidRDefault="004D57B8" w:rsidP="008A5622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проректор</w:t>
            </w:r>
          </w:p>
        </w:tc>
        <w:tc>
          <w:tcPr>
            <w:tcW w:w="4724" w:type="dxa"/>
            <w:gridSpan w:val="2"/>
          </w:tcPr>
          <w:p w:rsidR="004D57B8" w:rsidRDefault="004D57B8" w:rsidP="008A562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Воронцов Ярослав Алексеевич</w:t>
            </w:r>
          </w:p>
        </w:tc>
        <w:tc>
          <w:tcPr>
            <w:tcW w:w="2585" w:type="dxa"/>
            <w:gridSpan w:val="2"/>
          </w:tcPr>
          <w:p w:rsidR="004D57B8" w:rsidRDefault="004D57B8" w:rsidP="008A5622">
            <w:pPr>
              <w:pStyle w:val="TableParagraph"/>
              <w:spacing w:line="251" w:lineRule="exact"/>
              <w:ind w:left="837"/>
              <w:rPr>
                <w:sz w:val="24"/>
              </w:rPr>
            </w:pPr>
            <w:r>
              <w:rPr>
                <w:sz w:val="24"/>
              </w:rPr>
              <w:t>(499) 976-12-55</w:t>
            </w:r>
          </w:p>
        </w:tc>
      </w:tr>
      <w:tr w:rsidR="00BC02FC" w:rsidTr="004D57B8">
        <w:trPr>
          <w:trHeight w:val="206"/>
        </w:trPr>
        <w:tc>
          <w:tcPr>
            <w:tcW w:w="7288" w:type="dxa"/>
            <w:gridSpan w:val="2"/>
          </w:tcPr>
          <w:p w:rsidR="004D57B8" w:rsidRDefault="004D57B8">
            <w:pPr>
              <w:pStyle w:val="TableParagraph"/>
              <w:spacing w:line="254" w:lineRule="exact"/>
              <w:ind w:left="200"/>
              <w:rPr>
                <w:sz w:val="24"/>
              </w:rPr>
            </w:pPr>
          </w:p>
          <w:p w:rsidR="00BC02FC" w:rsidRDefault="006258CD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Проректор по </w:t>
            </w:r>
            <w:r w:rsidR="00D26687">
              <w:rPr>
                <w:sz w:val="24"/>
              </w:rPr>
              <w:t>учебно-методической и воспитательной работе</w:t>
            </w:r>
          </w:p>
        </w:tc>
        <w:tc>
          <w:tcPr>
            <w:tcW w:w="4724" w:type="dxa"/>
            <w:gridSpan w:val="2"/>
          </w:tcPr>
          <w:p w:rsidR="004D57B8" w:rsidRDefault="004D57B8" w:rsidP="00311A6E">
            <w:pPr>
              <w:pStyle w:val="TableParagraph"/>
              <w:spacing w:line="254" w:lineRule="exact"/>
              <w:rPr>
                <w:sz w:val="24"/>
              </w:rPr>
            </w:pPr>
          </w:p>
          <w:p w:rsidR="00BC02FC" w:rsidRDefault="00D26687" w:rsidP="003C368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Золотарев С</w:t>
            </w:r>
            <w:r w:rsidR="003C368B">
              <w:rPr>
                <w:sz w:val="24"/>
              </w:rPr>
              <w:t xml:space="preserve">ергей </w:t>
            </w:r>
            <w:r>
              <w:rPr>
                <w:sz w:val="24"/>
              </w:rPr>
              <w:t>В</w:t>
            </w:r>
            <w:r w:rsidR="003C368B">
              <w:rPr>
                <w:sz w:val="24"/>
              </w:rPr>
              <w:t>асильевич</w:t>
            </w:r>
          </w:p>
        </w:tc>
        <w:tc>
          <w:tcPr>
            <w:tcW w:w="2585" w:type="dxa"/>
            <w:gridSpan w:val="2"/>
          </w:tcPr>
          <w:p w:rsidR="004D57B8" w:rsidRDefault="004D57B8" w:rsidP="00AB3EA0">
            <w:pPr>
              <w:pStyle w:val="TableParagraph"/>
              <w:spacing w:line="254" w:lineRule="exact"/>
              <w:ind w:left="837"/>
              <w:rPr>
                <w:sz w:val="24"/>
              </w:rPr>
            </w:pPr>
          </w:p>
          <w:p w:rsidR="00BC02FC" w:rsidRDefault="006258CD" w:rsidP="00AB3EA0">
            <w:pPr>
              <w:pStyle w:val="TableParagraph"/>
              <w:spacing w:line="254" w:lineRule="exact"/>
              <w:ind w:left="837"/>
              <w:rPr>
                <w:sz w:val="24"/>
              </w:rPr>
            </w:pPr>
            <w:r>
              <w:rPr>
                <w:sz w:val="24"/>
              </w:rPr>
              <w:t>(</w:t>
            </w:r>
            <w:r w:rsidR="00AB3EA0">
              <w:rPr>
                <w:sz w:val="24"/>
              </w:rPr>
              <w:t>499</w:t>
            </w:r>
            <w:r>
              <w:rPr>
                <w:sz w:val="24"/>
              </w:rPr>
              <w:t xml:space="preserve">) </w:t>
            </w:r>
            <w:r w:rsidR="00AB3EA0">
              <w:rPr>
                <w:sz w:val="24"/>
              </w:rPr>
              <w:t>976-21-50</w:t>
            </w:r>
          </w:p>
        </w:tc>
      </w:tr>
      <w:tr w:rsidR="00BC02FC" w:rsidTr="004D57B8">
        <w:trPr>
          <w:trHeight w:val="277"/>
        </w:trPr>
        <w:tc>
          <w:tcPr>
            <w:tcW w:w="7288" w:type="dxa"/>
            <w:gridSpan w:val="2"/>
          </w:tcPr>
          <w:p w:rsidR="004D57B8" w:rsidRDefault="004D57B8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  <w:p w:rsidR="004D57B8" w:rsidRDefault="004D57B8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  <w:p w:rsidR="00BC02FC" w:rsidRDefault="006258C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Проректор по административно-хозяйственной работе</w:t>
            </w:r>
          </w:p>
        </w:tc>
        <w:tc>
          <w:tcPr>
            <w:tcW w:w="4724" w:type="dxa"/>
            <w:gridSpan w:val="2"/>
          </w:tcPr>
          <w:p w:rsidR="004D57B8" w:rsidRDefault="004D57B8" w:rsidP="00311A6E">
            <w:pPr>
              <w:widowControl/>
              <w:autoSpaceDE/>
              <w:autoSpaceDN/>
              <w:spacing w:before="100" w:beforeAutospacing="1" w:after="100" w:afterAutospacing="1"/>
              <w:outlineLvl w:val="3"/>
              <w:rPr>
                <w:bCs/>
                <w:sz w:val="24"/>
                <w:szCs w:val="24"/>
                <w:lang w:bidi="ar-SA"/>
              </w:rPr>
            </w:pPr>
          </w:p>
          <w:p w:rsidR="00311A6E" w:rsidRPr="00311A6E" w:rsidRDefault="00311A6E" w:rsidP="00311A6E">
            <w:pPr>
              <w:widowControl/>
              <w:autoSpaceDE/>
              <w:autoSpaceDN/>
              <w:spacing w:before="100" w:beforeAutospacing="1" w:after="100" w:afterAutospacing="1"/>
              <w:outlineLvl w:val="3"/>
              <w:rPr>
                <w:bCs/>
                <w:sz w:val="24"/>
                <w:szCs w:val="24"/>
                <w:lang w:bidi="ar-SA"/>
              </w:rPr>
            </w:pPr>
            <w:r w:rsidRPr="00311A6E">
              <w:rPr>
                <w:bCs/>
                <w:sz w:val="24"/>
                <w:szCs w:val="24"/>
                <w:lang w:bidi="ar-SA"/>
              </w:rPr>
              <w:t>Шестакова Елена Владимировна</w:t>
            </w:r>
          </w:p>
          <w:p w:rsidR="00BC02FC" w:rsidRDefault="00BC02FC">
            <w:pPr>
              <w:pStyle w:val="TableParagraph"/>
              <w:spacing w:line="256" w:lineRule="exact"/>
              <w:ind w:left="516"/>
              <w:rPr>
                <w:sz w:val="24"/>
              </w:rPr>
            </w:pPr>
          </w:p>
        </w:tc>
        <w:tc>
          <w:tcPr>
            <w:tcW w:w="2585" w:type="dxa"/>
            <w:gridSpan w:val="2"/>
          </w:tcPr>
          <w:p w:rsidR="004D57B8" w:rsidRDefault="004D57B8" w:rsidP="00AB3EA0">
            <w:pPr>
              <w:pStyle w:val="TableParagraph"/>
              <w:spacing w:line="256" w:lineRule="exact"/>
              <w:ind w:left="837"/>
              <w:rPr>
                <w:sz w:val="24"/>
              </w:rPr>
            </w:pPr>
          </w:p>
          <w:p w:rsidR="004D57B8" w:rsidRDefault="004D57B8" w:rsidP="00AB3EA0">
            <w:pPr>
              <w:pStyle w:val="TableParagraph"/>
              <w:spacing w:line="256" w:lineRule="exact"/>
              <w:ind w:left="837"/>
              <w:rPr>
                <w:sz w:val="24"/>
              </w:rPr>
            </w:pPr>
          </w:p>
          <w:p w:rsidR="00BC02FC" w:rsidRDefault="006258CD" w:rsidP="00AB3EA0">
            <w:pPr>
              <w:pStyle w:val="TableParagraph"/>
              <w:spacing w:line="256" w:lineRule="exact"/>
              <w:ind w:left="837"/>
              <w:rPr>
                <w:sz w:val="24"/>
              </w:rPr>
            </w:pPr>
            <w:r>
              <w:rPr>
                <w:sz w:val="24"/>
              </w:rPr>
              <w:t>(</w:t>
            </w:r>
            <w:r w:rsidR="00AB3EA0">
              <w:rPr>
                <w:sz w:val="24"/>
              </w:rPr>
              <w:t>499</w:t>
            </w:r>
            <w:r>
              <w:rPr>
                <w:sz w:val="24"/>
              </w:rPr>
              <w:t xml:space="preserve">) </w:t>
            </w:r>
            <w:r w:rsidR="00AB3EA0">
              <w:rPr>
                <w:sz w:val="24"/>
              </w:rPr>
              <w:t>976-11-87</w:t>
            </w:r>
          </w:p>
        </w:tc>
      </w:tr>
    </w:tbl>
    <w:p w:rsidR="00BC02FC" w:rsidRDefault="00BC02FC">
      <w:pPr>
        <w:spacing w:line="251" w:lineRule="exact"/>
        <w:rPr>
          <w:sz w:val="24"/>
        </w:rPr>
        <w:sectPr w:rsidR="00BC02FC">
          <w:pgSz w:w="16840" w:h="11910" w:orient="landscape"/>
          <w:pgMar w:top="840" w:right="420" w:bottom="280" w:left="660" w:header="720" w:footer="720" w:gutter="0"/>
          <w:cols w:space="720"/>
        </w:sectPr>
      </w:pPr>
    </w:p>
    <w:p w:rsidR="00BC02FC" w:rsidRDefault="00BC02FC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AD5FA3" w:rsidRDefault="00AD5FA3">
      <w:pPr>
        <w:pStyle w:val="a3"/>
        <w:spacing w:before="2"/>
        <w:ind w:left="0" w:firstLine="0"/>
        <w:jc w:val="left"/>
        <w:rPr>
          <w:b/>
          <w:sz w:val="29"/>
        </w:rPr>
      </w:pPr>
    </w:p>
    <w:p w:rsidR="00BC02FC" w:rsidRDefault="006258CD" w:rsidP="000C6E3C">
      <w:pPr>
        <w:ind w:left="3969"/>
        <w:jc w:val="center"/>
        <w:rPr>
          <w:b/>
          <w:sz w:val="24"/>
        </w:rPr>
      </w:pPr>
      <w:r>
        <w:rPr>
          <w:b/>
          <w:sz w:val="24"/>
        </w:rPr>
        <w:t xml:space="preserve">Перечень </w:t>
      </w:r>
      <w:proofErr w:type="gramStart"/>
      <w:r>
        <w:rPr>
          <w:b/>
          <w:sz w:val="24"/>
        </w:rPr>
        <w:t>объектов</w:t>
      </w:r>
      <w:proofErr w:type="gramEnd"/>
      <w:r>
        <w:rPr>
          <w:b/>
          <w:sz w:val="24"/>
        </w:rPr>
        <w:t xml:space="preserve"> ФГБОУ ВО </w:t>
      </w:r>
      <w:r w:rsidR="000C6E3C" w:rsidRPr="000C6E3C">
        <w:rPr>
          <w:b/>
          <w:sz w:val="24"/>
        </w:rPr>
        <w:t>РГАУ-МСХА им.</w:t>
      </w:r>
      <w:r w:rsidR="00942C84">
        <w:rPr>
          <w:b/>
          <w:sz w:val="24"/>
        </w:rPr>
        <w:t xml:space="preserve"> </w:t>
      </w:r>
      <w:r w:rsidR="000C6E3C" w:rsidRPr="000C6E3C">
        <w:rPr>
          <w:b/>
          <w:sz w:val="24"/>
        </w:rPr>
        <w:t>К.А.Тимирязева</w:t>
      </w:r>
      <w:r w:rsidR="000C6E3C">
        <w:rPr>
          <w:b/>
          <w:sz w:val="24"/>
        </w:rPr>
        <w:t xml:space="preserve"> </w:t>
      </w:r>
      <w:r>
        <w:rPr>
          <w:b/>
          <w:sz w:val="24"/>
        </w:rPr>
        <w:t xml:space="preserve">на </w:t>
      </w:r>
      <w:proofErr w:type="gramStart"/>
      <w:r>
        <w:rPr>
          <w:b/>
          <w:sz w:val="24"/>
        </w:rPr>
        <w:t>кот</w:t>
      </w:r>
      <w:r>
        <w:rPr>
          <w:b/>
          <w:sz w:val="24"/>
        </w:rPr>
        <w:t>о</w:t>
      </w:r>
      <w:r>
        <w:rPr>
          <w:b/>
          <w:sz w:val="24"/>
        </w:rPr>
        <w:t>рых</w:t>
      </w:r>
      <w:proofErr w:type="gramEnd"/>
      <w:r>
        <w:rPr>
          <w:b/>
          <w:sz w:val="24"/>
        </w:rPr>
        <w:t xml:space="preserve"> не оказываются и не предполагается оказание услуг инвалидам</w:t>
      </w:r>
    </w:p>
    <w:p w:rsidR="00BC02FC" w:rsidRDefault="006258CD" w:rsidP="00CD46D3">
      <w:pPr>
        <w:pStyle w:val="a3"/>
        <w:spacing w:before="77"/>
        <w:ind w:right="693"/>
        <w:jc w:val="left"/>
      </w:pPr>
      <w:r>
        <w:br w:type="column"/>
      </w:r>
      <w:r>
        <w:lastRenderedPageBreak/>
        <w:t xml:space="preserve">Приложение </w:t>
      </w:r>
      <w:r w:rsidR="00CD46D3">
        <w:t>1 к</w:t>
      </w:r>
      <w:r>
        <w:t xml:space="preserve"> </w:t>
      </w:r>
      <w:r w:rsidR="00CD46D3">
        <w:t xml:space="preserve">            </w:t>
      </w:r>
      <w:r>
        <w:t>«дорожной карте»</w:t>
      </w:r>
    </w:p>
    <w:p w:rsidR="00BC02FC" w:rsidRDefault="00BC02FC">
      <w:pPr>
        <w:sectPr w:rsidR="00BC02FC" w:rsidSect="00AD5FA3">
          <w:pgSz w:w="16840" w:h="11910" w:orient="landscape"/>
          <w:pgMar w:top="426" w:right="420" w:bottom="280" w:left="660" w:header="720" w:footer="720" w:gutter="0"/>
          <w:cols w:num="2" w:space="720" w:equalWidth="0">
            <w:col w:w="12257" w:space="40"/>
            <w:col w:w="3463"/>
          </w:cols>
        </w:sectPr>
      </w:pPr>
    </w:p>
    <w:p w:rsidR="00BC02FC" w:rsidRDefault="00BC02FC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"/>
        <w:gridCol w:w="10067"/>
        <w:gridCol w:w="3116"/>
      </w:tblGrid>
      <w:tr w:rsidR="00BC02FC" w:rsidTr="00372093">
        <w:trPr>
          <w:trHeight w:val="551"/>
        </w:trPr>
        <w:tc>
          <w:tcPr>
            <w:tcW w:w="626" w:type="dxa"/>
          </w:tcPr>
          <w:p w:rsidR="00BC02FC" w:rsidRDefault="006258CD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C02FC" w:rsidRDefault="006258CD" w:rsidP="005E4CC2">
            <w:pPr>
              <w:pStyle w:val="TableParagraph"/>
              <w:spacing w:line="264" w:lineRule="exact"/>
              <w:ind w:right="-93" w:firstLine="17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0067" w:type="dxa"/>
          </w:tcPr>
          <w:p w:rsidR="00BC02FC" w:rsidRDefault="006258CD">
            <w:pPr>
              <w:pStyle w:val="TableParagraph"/>
              <w:spacing w:line="268" w:lineRule="exact"/>
              <w:ind w:left="4265" w:right="4262"/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3116" w:type="dxa"/>
          </w:tcPr>
          <w:p w:rsidR="00BC02FC" w:rsidRDefault="006258CD">
            <w:pPr>
              <w:pStyle w:val="TableParagraph"/>
              <w:spacing w:line="268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BC02FC" w:rsidRPr="00372093" w:rsidTr="00372093">
        <w:trPr>
          <w:trHeight w:val="275"/>
        </w:trPr>
        <w:tc>
          <w:tcPr>
            <w:tcW w:w="626" w:type="dxa"/>
          </w:tcPr>
          <w:p w:rsidR="00BC02FC" w:rsidRPr="00372093" w:rsidRDefault="00BC02FC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201" w:hanging="42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BC02FC" w:rsidRPr="00372093" w:rsidRDefault="005E7586" w:rsidP="00FC67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</w:t>
            </w:r>
            <w:r w:rsidR="00FC6738" w:rsidRPr="00372093">
              <w:t>аллея Лиственничная, д.4а</w:t>
            </w:r>
            <w:r w:rsidRPr="00372093">
              <w:t xml:space="preserve"> </w:t>
            </w:r>
          </w:p>
        </w:tc>
        <w:tc>
          <w:tcPr>
            <w:tcW w:w="3116" w:type="dxa"/>
          </w:tcPr>
          <w:p w:rsidR="00BC02FC" w:rsidRPr="00372093" w:rsidRDefault="006258CD" w:rsidP="000C6E3C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 xml:space="preserve">Учебный корпус № </w:t>
            </w:r>
            <w:r w:rsidR="00982BDF" w:rsidRPr="00372093">
              <w:rPr>
                <w:sz w:val="24"/>
              </w:rPr>
              <w:t>1</w:t>
            </w:r>
          </w:p>
        </w:tc>
      </w:tr>
      <w:tr w:rsidR="00BC02FC" w:rsidRPr="00372093" w:rsidTr="00372093">
        <w:trPr>
          <w:trHeight w:val="275"/>
        </w:trPr>
        <w:tc>
          <w:tcPr>
            <w:tcW w:w="626" w:type="dxa"/>
          </w:tcPr>
          <w:p w:rsidR="00BC02FC" w:rsidRPr="00372093" w:rsidRDefault="00BC02FC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BC02FC" w:rsidRPr="00372093" w:rsidRDefault="005E75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</w:t>
            </w:r>
            <w:r w:rsidR="00FC6738" w:rsidRPr="00372093">
              <w:t xml:space="preserve"> аллея Лиственничная, д.4</w:t>
            </w:r>
          </w:p>
        </w:tc>
        <w:tc>
          <w:tcPr>
            <w:tcW w:w="3116" w:type="dxa"/>
          </w:tcPr>
          <w:p w:rsidR="00BC02FC" w:rsidRPr="00372093" w:rsidRDefault="006258CD" w:rsidP="000C6E3C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 xml:space="preserve">Учебный корпус № </w:t>
            </w:r>
            <w:r w:rsidR="00982BDF" w:rsidRPr="00372093">
              <w:rPr>
                <w:sz w:val="24"/>
              </w:rPr>
              <w:t>2</w:t>
            </w:r>
          </w:p>
        </w:tc>
      </w:tr>
      <w:tr w:rsidR="00982BDF" w:rsidRPr="00372093" w:rsidTr="00372093">
        <w:trPr>
          <w:trHeight w:val="275"/>
        </w:trPr>
        <w:tc>
          <w:tcPr>
            <w:tcW w:w="626" w:type="dxa"/>
          </w:tcPr>
          <w:p w:rsidR="00982BDF" w:rsidRPr="00372093" w:rsidRDefault="00982BDF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982BDF" w:rsidRPr="00372093" w:rsidRDefault="00FC6738" w:rsidP="00FC6738">
            <w:pPr>
              <w:pStyle w:val="TableParagraph"/>
              <w:spacing w:line="256" w:lineRule="exact"/>
              <w:ind w:left="107"/>
            </w:pPr>
            <w:r w:rsidRPr="00372093">
              <w:t>127550, г. Москва, ал. Лиственничная, д.3</w:t>
            </w:r>
          </w:p>
        </w:tc>
        <w:tc>
          <w:tcPr>
            <w:tcW w:w="3116" w:type="dxa"/>
          </w:tcPr>
          <w:p w:rsidR="00982BDF" w:rsidRPr="00372093" w:rsidRDefault="00982BDF" w:rsidP="00982BDF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3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FC6738" w:rsidP="00FC6738">
            <w:pPr>
              <w:pStyle w:val="TableParagraph"/>
              <w:spacing w:line="256" w:lineRule="exact"/>
              <w:ind w:left="107"/>
            </w:pPr>
            <w:r w:rsidRPr="00372093">
              <w:t>127550, г. Москва, ул. Пасечная, д.2</w:t>
            </w:r>
          </w:p>
        </w:tc>
        <w:tc>
          <w:tcPr>
            <w:tcW w:w="3116" w:type="dxa"/>
          </w:tcPr>
          <w:p w:rsidR="0051074D" w:rsidRPr="00372093" w:rsidRDefault="0051074D" w:rsidP="008A5622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4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FC6738" w:rsidP="00FC6738">
            <w:pPr>
              <w:pStyle w:val="TableParagraph"/>
              <w:spacing w:line="256" w:lineRule="exact"/>
              <w:ind w:left="107"/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д.48</w:t>
            </w:r>
          </w:p>
        </w:tc>
        <w:tc>
          <w:tcPr>
            <w:tcW w:w="3116" w:type="dxa"/>
          </w:tcPr>
          <w:p w:rsidR="0051074D" w:rsidRPr="00372093" w:rsidRDefault="0051074D" w:rsidP="008A5622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5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</w:t>
            </w:r>
            <w:r w:rsidR="007B4D03" w:rsidRPr="00372093">
              <w:t xml:space="preserve"> пр. Тимирязевский, д.2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6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>
            <w:pPr>
              <w:pStyle w:val="TableParagraph"/>
              <w:spacing w:line="256" w:lineRule="exact"/>
              <w:ind w:left="107"/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д.47</w:t>
            </w:r>
          </w:p>
        </w:tc>
        <w:tc>
          <w:tcPr>
            <w:tcW w:w="3116" w:type="dxa"/>
          </w:tcPr>
          <w:p w:rsidR="0051074D" w:rsidRPr="00372093" w:rsidRDefault="0051074D" w:rsidP="008A5622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8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>
            <w:pPr>
              <w:pStyle w:val="TableParagraph"/>
              <w:spacing w:line="256" w:lineRule="exact"/>
              <w:ind w:left="107"/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д.52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9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 w:rsidP="007B4D03">
            <w:pPr>
              <w:pStyle w:val="TableParagraph"/>
              <w:spacing w:line="256" w:lineRule="exact"/>
              <w:ind w:left="107"/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д.49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№10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>
            <w:pPr>
              <w:pStyle w:val="TableParagraph"/>
              <w:spacing w:line="256" w:lineRule="exact"/>
              <w:ind w:left="107"/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д.54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№11</w:t>
            </w:r>
          </w:p>
        </w:tc>
      </w:tr>
      <w:tr w:rsidR="0051074D" w:rsidRPr="00372093" w:rsidTr="00372093">
        <w:trPr>
          <w:trHeight w:val="276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ал. Лиственничная, д.2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12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</w:t>
            </w:r>
            <w:r w:rsidR="007B4D03" w:rsidRPr="00372093">
              <w:t xml:space="preserve"> ул. Прянишникова, д.17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13</w:t>
            </w:r>
          </w:p>
        </w:tc>
      </w:tr>
      <w:tr w:rsidR="0051074D" w:rsidRPr="00372093" w:rsidTr="00372093">
        <w:trPr>
          <w:trHeight w:val="277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д.39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8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14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4D03" w:rsidP="007B4D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</w:t>
            </w:r>
            <w:proofErr w:type="spellStart"/>
            <w:r w:rsidRPr="00372093">
              <w:t>алл</w:t>
            </w:r>
            <w:proofErr w:type="spellEnd"/>
            <w:r w:rsidRPr="00372093">
              <w:t>.</w:t>
            </w:r>
            <w:r w:rsidR="007B3A70" w:rsidRPr="00372093">
              <w:t xml:space="preserve"> </w:t>
            </w:r>
            <w:r w:rsidRPr="00372093">
              <w:t>Верхняя, д.4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15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д.55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17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Прянишникова, д.12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18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Пасечная, д.5, строен 62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19</w:t>
            </w:r>
          </w:p>
        </w:tc>
      </w:tr>
      <w:tr w:rsidR="0051074D" w:rsidRPr="00372093" w:rsidTr="00372093">
        <w:trPr>
          <w:trHeight w:val="277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д.41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8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20</w:t>
            </w:r>
          </w:p>
        </w:tc>
      </w:tr>
      <w:tr w:rsidR="0051074D" w:rsidRPr="00372093" w:rsidTr="00372093">
        <w:trPr>
          <w:trHeight w:val="276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Прянишникова, д.14, строен 7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22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</w:t>
            </w:r>
            <w:proofErr w:type="spellStart"/>
            <w:r w:rsidRPr="00372093">
              <w:t>алл</w:t>
            </w:r>
            <w:proofErr w:type="spellEnd"/>
            <w:r w:rsidRPr="00372093">
              <w:t>. Лиственничная, д.7, стр.2</w:t>
            </w:r>
          </w:p>
        </w:tc>
        <w:tc>
          <w:tcPr>
            <w:tcW w:w="3116" w:type="dxa"/>
          </w:tcPr>
          <w:p w:rsidR="0051074D" w:rsidRPr="00372093" w:rsidRDefault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23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</w:t>
            </w:r>
            <w:proofErr w:type="spellStart"/>
            <w:r w:rsidRPr="00372093">
              <w:t>алл</w:t>
            </w:r>
            <w:proofErr w:type="spellEnd"/>
            <w:r w:rsidRPr="00372093">
              <w:t>. Лиственничная, д.6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24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</w:t>
            </w:r>
            <w:proofErr w:type="spellStart"/>
            <w:r w:rsidRPr="00372093">
              <w:t>алл</w:t>
            </w:r>
            <w:proofErr w:type="spellEnd"/>
            <w:r w:rsidRPr="00372093">
              <w:t xml:space="preserve">. Лиственничная, д.16а, </w:t>
            </w:r>
            <w:proofErr w:type="spellStart"/>
            <w:proofErr w:type="gramStart"/>
            <w:r w:rsidRPr="00372093">
              <w:t>корп</w:t>
            </w:r>
            <w:proofErr w:type="spellEnd"/>
            <w:proofErr w:type="gramEnd"/>
            <w:r w:rsidRPr="00372093">
              <w:t xml:space="preserve"> 2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25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</w:t>
            </w:r>
            <w:proofErr w:type="spellStart"/>
            <w:r w:rsidRPr="00372093">
              <w:t>алл</w:t>
            </w:r>
            <w:proofErr w:type="spellEnd"/>
            <w:r w:rsidRPr="00372093">
              <w:t>. Лиственничная, д.7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26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 xml:space="preserve">127550, г. Москва, ул. </w:t>
            </w:r>
            <w:proofErr w:type="spellStart"/>
            <w:r w:rsidRPr="00372093">
              <w:t>Тимирязевская</w:t>
            </w:r>
            <w:proofErr w:type="spellEnd"/>
            <w:r w:rsidRPr="00372093">
              <w:t>,  д.58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27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Прянишникова, д.19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28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7B3A70" w:rsidP="007B3A7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Академическая Большая, д.44, стр.3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29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D02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Прянишникова, д.37</w:t>
            </w:r>
          </w:p>
        </w:tc>
        <w:tc>
          <w:tcPr>
            <w:tcW w:w="3116" w:type="dxa"/>
          </w:tcPr>
          <w:p w:rsidR="0051074D" w:rsidRPr="00372093" w:rsidRDefault="0051074D" w:rsidP="0051074D">
            <w:pPr>
              <w:pStyle w:val="TableParagraph"/>
              <w:spacing w:line="256" w:lineRule="exact"/>
              <w:ind w:left="316" w:right="313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Учебный корпус № 37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ал. Лиственничная, д.12</w:t>
            </w:r>
            <w:r w:rsidR="00CA7E3D">
              <w:t xml:space="preserve"> *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1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ал. Лиственничная, д.14</w:t>
            </w:r>
            <w:r w:rsidR="00CA7E3D">
              <w:t xml:space="preserve"> *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2</w:t>
            </w:r>
          </w:p>
        </w:tc>
      </w:tr>
      <w:tr w:rsidR="0051074D" w:rsidRPr="00372093" w:rsidTr="00372093">
        <w:trPr>
          <w:trHeight w:val="278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72093">
              <w:t>127550, г. Москва, ал. Лиственничная, д.16</w:t>
            </w:r>
            <w:r w:rsidR="00CA7E3D">
              <w:t xml:space="preserve"> *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8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3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аллея Лиственничная, д.16А, корп.4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4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аллея Лиственничная, д.16А, корп.3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5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Прянишникова, д.14. корп.1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6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ал. Лиственничная, д.2А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8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7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8A56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ал. Лиственничная, д.2Б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8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1559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аллея Верхняя д.1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9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 w:rsidP="008A56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ул. Вучетича, д.14</w:t>
            </w:r>
          </w:p>
        </w:tc>
        <w:tc>
          <w:tcPr>
            <w:tcW w:w="3116" w:type="dxa"/>
          </w:tcPr>
          <w:p w:rsidR="0051074D" w:rsidRPr="00372093" w:rsidRDefault="0051074D" w:rsidP="00942C84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12</w:t>
            </w:r>
          </w:p>
        </w:tc>
      </w:tr>
      <w:tr w:rsidR="0051074D" w:rsidRPr="00372093" w:rsidTr="00372093">
        <w:trPr>
          <w:trHeight w:val="275"/>
        </w:trPr>
        <w:tc>
          <w:tcPr>
            <w:tcW w:w="626" w:type="dxa"/>
          </w:tcPr>
          <w:p w:rsidR="0051074D" w:rsidRPr="00372093" w:rsidRDefault="0051074D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0067" w:type="dxa"/>
          </w:tcPr>
          <w:p w:rsidR="0051074D" w:rsidRPr="00372093" w:rsidRDefault="005107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372093">
              <w:t>127550, г. Москва, Лиственничная ал. Д.18.корп.1</w:t>
            </w:r>
            <w:r w:rsidR="00CA7E3D">
              <w:t xml:space="preserve"> *</w:t>
            </w:r>
          </w:p>
        </w:tc>
        <w:tc>
          <w:tcPr>
            <w:tcW w:w="3116" w:type="dxa"/>
          </w:tcPr>
          <w:p w:rsidR="0051074D" w:rsidRPr="00372093" w:rsidRDefault="0051074D" w:rsidP="008A5622">
            <w:pPr>
              <w:pStyle w:val="TableParagraph"/>
              <w:spacing w:line="256" w:lineRule="exact"/>
              <w:ind w:left="316" w:right="310"/>
              <w:jc w:val="center"/>
              <w:rPr>
                <w:sz w:val="24"/>
              </w:rPr>
            </w:pPr>
            <w:r w:rsidRPr="00372093">
              <w:rPr>
                <w:sz w:val="24"/>
              </w:rPr>
              <w:t>Общежитие № 13</w:t>
            </w:r>
          </w:p>
        </w:tc>
      </w:tr>
      <w:tr w:rsidR="00372093" w:rsidRPr="00372093" w:rsidTr="00372093">
        <w:trPr>
          <w:trHeight w:val="275"/>
        </w:trPr>
        <w:tc>
          <w:tcPr>
            <w:tcW w:w="626" w:type="dxa"/>
          </w:tcPr>
          <w:p w:rsidR="00372093" w:rsidRPr="00372093" w:rsidRDefault="00372093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067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372093">
              <w:rPr>
                <w:color w:val="FF0000"/>
              </w:rPr>
              <w:t>127550, г. Москва, ал. Верхняя, д.6</w:t>
            </w:r>
          </w:p>
        </w:tc>
        <w:tc>
          <w:tcPr>
            <w:tcW w:w="3116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right="313"/>
              <w:rPr>
                <w:color w:val="FF0000"/>
                <w:sz w:val="24"/>
              </w:rPr>
            </w:pPr>
            <w:proofErr w:type="spellStart"/>
            <w:proofErr w:type="gramStart"/>
            <w:r w:rsidRPr="00372093">
              <w:rPr>
                <w:color w:val="FF0000"/>
                <w:sz w:val="24"/>
              </w:rPr>
              <w:t>Конно-спортивный</w:t>
            </w:r>
            <w:proofErr w:type="spellEnd"/>
            <w:proofErr w:type="gramEnd"/>
            <w:r w:rsidRPr="00372093">
              <w:rPr>
                <w:color w:val="FF0000"/>
                <w:sz w:val="24"/>
              </w:rPr>
              <w:t xml:space="preserve"> манеж</w:t>
            </w:r>
          </w:p>
        </w:tc>
      </w:tr>
      <w:tr w:rsidR="00372093" w:rsidRPr="00372093" w:rsidTr="00372093">
        <w:trPr>
          <w:trHeight w:val="275"/>
        </w:trPr>
        <w:tc>
          <w:tcPr>
            <w:tcW w:w="626" w:type="dxa"/>
          </w:tcPr>
          <w:p w:rsidR="00372093" w:rsidRPr="00372093" w:rsidRDefault="00372093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067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372093">
              <w:rPr>
                <w:color w:val="FF0000"/>
              </w:rPr>
              <w:t xml:space="preserve">127550, г. Москва, </w:t>
            </w:r>
            <w:proofErr w:type="spellStart"/>
            <w:r w:rsidRPr="00372093">
              <w:rPr>
                <w:color w:val="FF0000"/>
              </w:rPr>
              <w:t>алл</w:t>
            </w:r>
            <w:proofErr w:type="spellEnd"/>
            <w:r w:rsidRPr="00372093">
              <w:rPr>
                <w:color w:val="FF0000"/>
              </w:rPr>
              <w:t>. Лиственничная, д.2</w:t>
            </w:r>
            <w:r w:rsidR="006118E7">
              <w:rPr>
                <w:color w:val="FF0000"/>
              </w:rPr>
              <w:t xml:space="preserve">, </w:t>
            </w:r>
            <w:r w:rsidRPr="00372093">
              <w:rPr>
                <w:color w:val="FF0000"/>
              </w:rPr>
              <w:t>Д</w:t>
            </w:r>
          </w:p>
        </w:tc>
        <w:tc>
          <w:tcPr>
            <w:tcW w:w="3116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316" w:right="313"/>
              <w:jc w:val="center"/>
              <w:rPr>
                <w:color w:val="FF0000"/>
                <w:sz w:val="24"/>
              </w:rPr>
            </w:pPr>
            <w:r w:rsidRPr="00372093">
              <w:rPr>
                <w:color w:val="FF0000"/>
                <w:sz w:val="24"/>
              </w:rPr>
              <w:t xml:space="preserve">Столовая </w:t>
            </w:r>
          </w:p>
        </w:tc>
      </w:tr>
      <w:tr w:rsidR="00372093" w:rsidRPr="00372093" w:rsidTr="00372093">
        <w:trPr>
          <w:trHeight w:val="275"/>
        </w:trPr>
        <w:tc>
          <w:tcPr>
            <w:tcW w:w="626" w:type="dxa"/>
          </w:tcPr>
          <w:p w:rsidR="00372093" w:rsidRPr="00372093" w:rsidRDefault="00372093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067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372093">
              <w:rPr>
                <w:color w:val="FF0000"/>
              </w:rPr>
              <w:t xml:space="preserve">127550, г. Москва, </w:t>
            </w:r>
            <w:proofErr w:type="spellStart"/>
            <w:r w:rsidRPr="00372093">
              <w:rPr>
                <w:color w:val="FF0000"/>
              </w:rPr>
              <w:t>алл</w:t>
            </w:r>
            <w:proofErr w:type="spellEnd"/>
            <w:r w:rsidRPr="00372093">
              <w:rPr>
                <w:color w:val="FF0000"/>
              </w:rPr>
              <w:t>. Лиственничная, д.2, корп.1</w:t>
            </w:r>
          </w:p>
        </w:tc>
        <w:tc>
          <w:tcPr>
            <w:tcW w:w="3116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316" w:right="313"/>
              <w:jc w:val="center"/>
              <w:rPr>
                <w:color w:val="FF0000"/>
                <w:sz w:val="24"/>
              </w:rPr>
            </w:pPr>
            <w:r w:rsidRPr="00372093">
              <w:rPr>
                <w:color w:val="FF0000"/>
                <w:sz w:val="24"/>
              </w:rPr>
              <w:t>Библиотека</w:t>
            </w:r>
          </w:p>
        </w:tc>
      </w:tr>
      <w:tr w:rsidR="00372093" w:rsidRPr="00372093" w:rsidTr="00372093">
        <w:trPr>
          <w:trHeight w:val="275"/>
        </w:trPr>
        <w:tc>
          <w:tcPr>
            <w:tcW w:w="626" w:type="dxa"/>
          </w:tcPr>
          <w:p w:rsidR="00372093" w:rsidRPr="00372093" w:rsidRDefault="00372093" w:rsidP="005E4CC2">
            <w:pPr>
              <w:pStyle w:val="TableParagraph"/>
              <w:numPr>
                <w:ilvl w:val="0"/>
                <w:numId w:val="5"/>
              </w:numPr>
              <w:spacing w:line="256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067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107"/>
              <w:rPr>
                <w:color w:val="FF0000"/>
                <w:sz w:val="24"/>
              </w:rPr>
            </w:pPr>
            <w:r w:rsidRPr="00372093">
              <w:rPr>
                <w:color w:val="FF0000"/>
              </w:rPr>
              <w:t xml:space="preserve">127550, г. Москва, </w:t>
            </w:r>
            <w:proofErr w:type="spellStart"/>
            <w:r w:rsidRPr="00372093">
              <w:rPr>
                <w:color w:val="FF0000"/>
              </w:rPr>
              <w:t>алл</w:t>
            </w:r>
            <w:proofErr w:type="spellEnd"/>
            <w:r w:rsidRPr="00372093">
              <w:rPr>
                <w:color w:val="FF0000"/>
              </w:rPr>
              <w:t>. Лиственничная, д.12б</w:t>
            </w:r>
          </w:p>
        </w:tc>
        <w:tc>
          <w:tcPr>
            <w:tcW w:w="3116" w:type="dxa"/>
          </w:tcPr>
          <w:p w:rsidR="00372093" w:rsidRPr="00372093" w:rsidRDefault="00372093" w:rsidP="008A5622">
            <w:pPr>
              <w:pStyle w:val="TableParagraph"/>
              <w:spacing w:line="256" w:lineRule="exact"/>
              <w:ind w:left="316" w:right="313"/>
              <w:jc w:val="center"/>
              <w:rPr>
                <w:color w:val="FF0000"/>
                <w:sz w:val="24"/>
              </w:rPr>
            </w:pPr>
            <w:r w:rsidRPr="00372093">
              <w:rPr>
                <w:color w:val="FF0000"/>
                <w:sz w:val="24"/>
              </w:rPr>
              <w:t>Спорткомплекс</w:t>
            </w:r>
          </w:p>
        </w:tc>
      </w:tr>
    </w:tbl>
    <w:p w:rsidR="006258CD" w:rsidRPr="00372093" w:rsidRDefault="006258CD"/>
    <w:sectPr w:rsidR="006258CD" w:rsidRPr="00372093" w:rsidSect="00BC02FC">
      <w:type w:val="continuous"/>
      <w:pgSz w:w="16840" w:h="11910" w:orient="landscape"/>
      <w:pgMar w:top="980" w:right="4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A91"/>
    <w:multiLevelType w:val="hybridMultilevel"/>
    <w:tmpl w:val="E14015D8"/>
    <w:lvl w:ilvl="0" w:tplc="53A453AA">
      <w:start w:val="3"/>
      <w:numFmt w:val="upperRoman"/>
      <w:lvlText w:val="%1."/>
      <w:lvlJc w:val="left"/>
      <w:pPr>
        <w:ind w:left="6838" w:hanging="4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F865DF8">
      <w:numFmt w:val="bullet"/>
      <w:lvlText w:val="•"/>
      <w:lvlJc w:val="left"/>
      <w:pPr>
        <w:ind w:left="7731" w:hanging="400"/>
      </w:pPr>
      <w:rPr>
        <w:rFonts w:hint="default"/>
        <w:lang w:val="ru-RU" w:eastAsia="ru-RU" w:bidi="ru-RU"/>
      </w:rPr>
    </w:lvl>
    <w:lvl w:ilvl="2" w:tplc="521EE0C4">
      <w:numFmt w:val="bullet"/>
      <w:lvlText w:val="•"/>
      <w:lvlJc w:val="left"/>
      <w:pPr>
        <w:ind w:left="8623" w:hanging="400"/>
      </w:pPr>
      <w:rPr>
        <w:rFonts w:hint="default"/>
        <w:lang w:val="ru-RU" w:eastAsia="ru-RU" w:bidi="ru-RU"/>
      </w:rPr>
    </w:lvl>
    <w:lvl w:ilvl="3" w:tplc="73E23DC8">
      <w:numFmt w:val="bullet"/>
      <w:lvlText w:val="•"/>
      <w:lvlJc w:val="left"/>
      <w:pPr>
        <w:ind w:left="9515" w:hanging="400"/>
      </w:pPr>
      <w:rPr>
        <w:rFonts w:hint="default"/>
        <w:lang w:val="ru-RU" w:eastAsia="ru-RU" w:bidi="ru-RU"/>
      </w:rPr>
    </w:lvl>
    <w:lvl w:ilvl="4" w:tplc="8370F750">
      <w:numFmt w:val="bullet"/>
      <w:lvlText w:val="•"/>
      <w:lvlJc w:val="left"/>
      <w:pPr>
        <w:ind w:left="10407" w:hanging="400"/>
      </w:pPr>
      <w:rPr>
        <w:rFonts w:hint="default"/>
        <w:lang w:val="ru-RU" w:eastAsia="ru-RU" w:bidi="ru-RU"/>
      </w:rPr>
    </w:lvl>
    <w:lvl w:ilvl="5" w:tplc="4E60301A">
      <w:numFmt w:val="bullet"/>
      <w:lvlText w:val="•"/>
      <w:lvlJc w:val="left"/>
      <w:pPr>
        <w:ind w:left="11299" w:hanging="400"/>
      </w:pPr>
      <w:rPr>
        <w:rFonts w:hint="default"/>
        <w:lang w:val="ru-RU" w:eastAsia="ru-RU" w:bidi="ru-RU"/>
      </w:rPr>
    </w:lvl>
    <w:lvl w:ilvl="6" w:tplc="E3140C04">
      <w:numFmt w:val="bullet"/>
      <w:lvlText w:val="•"/>
      <w:lvlJc w:val="left"/>
      <w:pPr>
        <w:ind w:left="12191" w:hanging="400"/>
      </w:pPr>
      <w:rPr>
        <w:rFonts w:hint="default"/>
        <w:lang w:val="ru-RU" w:eastAsia="ru-RU" w:bidi="ru-RU"/>
      </w:rPr>
    </w:lvl>
    <w:lvl w:ilvl="7" w:tplc="5492C79E">
      <w:numFmt w:val="bullet"/>
      <w:lvlText w:val="•"/>
      <w:lvlJc w:val="left"/>
      <w:pPr>
        <w:ind w:left="13082" w:hanging="400"/>
      </w:pPr>
      <w:rPr>
        <w:rFonts w:hint="default"/>
        <w:lang w:val="ru-RU" w:eastAsia="ru-RU" w:bidi="ru-RU"/>
      </w:rPr>
    </w:lvl>
    <w:lvl w:ilvl="8" w:tplc="72886A4E">
      <w:numFmt w:val="bullet"/>
      <w:lvlText w:val="•"/>
      <w:lvlJc w:val="left"/>
      <w:pPr>
        <w:ind w:left="13974" w:hanging="400"/>
      </w:pPr>
      <w:rPr>
        <w:rFonts w:hint="default"/>
        <w:lang w:val="ru-RU" w:eastAsia="ru-RU" w:bidi="ru-RU"/>
      </w:rPr>
    </w:lvl>
  </w:abstractNum>
  <w:abstractNum w:abstractNumId="1">
    <w:nsid w:val="0EEC2E13"/>
    <w:multiLevelType w:val="hybridMultilevel"/>
    <w:tmpl w:val="75BE56CE"/>
    <w:lvl w:ilvl="0" w:tplc="75FE17A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F584652">
      <w:numFmt w:val="bullet"/>
      <w:lvlText w:val="•"/>
      <w:lvlJc w:val="left"/>
      <w:pPr>
        <w:ind w:left="1046" w:hanging="140"/>
      </w:pPr>
      <w:rPr>
        <w:rFonts w:hint="default"/>
        <w:lang w:val="ru-RU" w:eastAsia="ru-RU" w:bidi="ru-RU"/>
      </w:rPr>
    </w:lvl>
    <w:lvl w:ilvl="2" w:tplc="28A8FEFE">
      <w:numFmt w:val="bullet"/>
      <w:lvlText w:val="•"/>
      <w:lvlJc w:val="left"/>
      <w:pPr>
        <w:ind w:left="1993" w:hanging="140"/>
      </w:pPr>
      <w:rPr>
        <w:rFonts w:hint="default"/>
        <w:lang w:val="ru-RU" w:eastAsia="ru-RU" w:bidi="ru-RU"/>
      </w:rPr>
    </w:lvl>
    <w:lvl w:ilvl="3" w:tplc="FDDA39EA">
      <w:numFmt w:val="bullet"/>
      <w:lvlText w:val="•"/>
      <w:lvlJc w:val="left"/>
      <w:pPr>
        <w:ind w:left="2939" w:hanging="140"/>
      </w:pPr>
      <w:rPr>
        <w:rFonts w:hint="default"/>
        <w:lang w:val="ru-RU" w:eastAsia="ru-RU" w:bidi="ru-RU"/>
      </w:rPr>
    </w:lvl>
    <w:lvl w:ilvl="4" w:tplc="4A60CC16">
      <w:numFmt w:val="bullet"/>
      <w:lvlText w:val="•"/>
      <w:lvlJc w:val="left"/>
      <w:pPr>
        <w:ind w:left="3886" w:hanging="140"/>
      </w:pPr>
      <w:rPr>
        <w:rFonts w:hint="default"/>
        <w:lang w:val="ru-RU" w:eastAsia="ru-RU" w:bidi="ru-RU"/>
      </w:rPr>
    </w:lvl>
    <w:lvl w:ilvl="5" w:tplc="25A8198E">
      <w:numFmt w:val="bullet"/>
      <w:lvlText w:val="•"/>
      <w:lvlJc w:val="left"/>
      <w:pPr>
        <w:ind w:left="4833" w:hanging="140"/>
      </w:pPr>
      <w:rPr>
        <w:rFonts w:hint="default"/>
        <w:lang w:val="ru-RU" w:eastAsia="ru-RU" w:bidi="ru-RU"/>
      </w:rPr>
    </w:lvl>
    <w:lvl w:ilvl="6" w:tplc="AC0842DA">
      <w:numFmt w:val="bullet"/>
      <w:lvlText w:val="•"/>
      <w:lvlJc w:val="left"/>
      <w:pPr>
        <w:ind w:left="5779" w:hanging="140"/>
      </w:pPr>
      <w:rPr>
        <w:rFonts w:hint="default"/>
        <w:lang w:val="ru-RU" w:eastAsia="ru-RU" w:bidi="ru-RU"/>
      </w:rPr>
    </w:lvl>
    <w:lvl w:ilvl="7" w:tplc="1E4478F6">
      <w:numFmt w:val="bullet"/>
      <w:lvlText w:val="•"/>
      <w:lvlJc w:val="left"/>
      <w:pPr>
        <w:ind w:left="6726" w:hanging="140"/>
      </w:pPr>
      <w:rPr>
        <w:rFonts w:hint="default"/>
        <w:lang w:val="ru-RU" w:eastAsia="ru-RU" w:bidi="ru-RU"/>
      </w:rPr>
    </w:lvl>
    <w:lvl w:ilvl="8" w:tplc="DC62232C">
      <w:numFmt w:val="bullet"/>
      <w:lvlText w:val="•"/>
      <w:lvlJc w:val="left"/>
      <w:pPr>
        <w:ind w:left="7673" w:hanging="140"/>
      </w:pPr>
      <w:rPr>
        <w:rFonts w:hint="default"/>
        <w:lang w:val="ru-RU" w:eastAsia="ru-RU" w:bidi="ru-RU"/>
      </w:rPr>
    </w:lvl>
  </w:abstractNum>
  <w:abstractNum w:abstractNumId="2">
    <w:nsid w:val="2F661A64"/>
    <w:multiLevelType w:val="hybridMultilevel"/>
    <w:tmpl w:val="60EA8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EF301BA"/>
    <w:multiLevelType w:val="hybridMultilevel"/>
    <w:tmpl w:val="DF1E0E72"/>
    <w:lvl w:ilvl="0" w:tplc="AFAC1098">
      <w:start w:val="1"/>
      <w:numFmt w:val="decimal"/>
      <w:lvlText w:val="%1."/>
      <w:lvlJc w:val="left"/>
      <w:pPr>
        <w:ind w:left="102" w:hanging="416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E870CE5A">
      <w:numFmt w:val="bullet"/>
      <w:lvlText w:val="•"/>
      <w:lvlJc w:val="left"/>
      <w:pPr>
        <w:ind w:left="1046" w:hanging="416"/>
      </w:pPr>
      <w:rPr>
        <w:rFonts w:hint="default"/>
        <w:lang w:val="ru-RU" w:eastAsia="ru-RU" w:bidi="ru-RU"/>
      </w:rPr>
    </w:lvl>
    <w:lvl w:ilvl="2" w:tplc="CC92A5A2">
      <w:numFmt w:val="bullet"/>
      <w:lvlText w:val="•"/>
      <w:lvlJc w:val="left"/>
      <w:pPr>
        <w:ind w:left="1993" w:hanging="416"/>
      </w:pPr>
      <w:rPr>
        <w:rFonts w:hint="default"/>
        <w:lang w:val="ru-RU" w:eastAsia="ru-RU" w:bidi="ru-RU"/>
      </w:rPr>
    </w:lvl>
    <w:lvl w:ilvl="3" w:tplc="BCCEADDA">
      <w:numFmt w:val="bullet"/>
      <w:lvlText w:val="•"/>
      <w:lvlJc w:val="left"/>
      <w:pPr>
        <w:ind w:left="2939" w:hanging="416"/>
      </w:pPr>
      <w:rPr>
        <w:rFonts w:hint="default"/>
        <w:lang w:val="ru-RU" w:eastAsia="ru-RU" w:bidi="ru-RU"/>
      </w:rPr>
    </w:lvl>
    <w:lvl w:ilvl="4" w:tplc="136EC3EE">
      <w:numFmt w:val="bullet"/>
      <w:lvlText w:val="•"/>
      <w:lvlJc w:val="left"/>
      <w:pPr>
        <w:ind w:left="3886" w:hanging="416"/>
      </w:pPr>
      <w:rPr>
        <w:rFonts w:hint="default"/>
        <w:lang w:val="ru-RU" w:eastAsia="ru-RU" w:bidi="ru-RU"/>
      </w:rPr>
    </w:lvl>
    <w:lvl w:ilvl="5" w:tplc="18D400DE">
      <w:numFmt w:val="bullet"/>
      <w:lvlText w:val="•"/>
      <w:lvlJc w:val="left"/>
      <w:pPr>
        <w:ind w:left="4833" w:hanging="416"/>
      </w:pPr>
      <w:rPr>
        <w:rFonts w:hint="default"/>
        <w:lang w:val="ru-RU" w:eastAsia="ru-RU" w:bidi="ru-RU"/>
      </w:rPr>
    </w:lvl>
    <w:lvl w:ilvl="6" w:tplc="9EF6F1BC">
      <w:numFmt w:val="bullet"/>
      <w:lvlText w:val="•"/>
      <w:lvlJc w:val="left"/>
      <w:pPr>
        <w:ind w:left="5779" w:hanging="416"/>
      </w:pPr>
      <w:rPr>
        <w:rFonts w:hint="default"/>
        <w:lang w:val="ru-RU" w:eastAsia="ru-RU" w:bidi="ru-RU"/>
      </w:rPr>
    </w:lvl>
    <w:lvl w:ilvl="7" w:tplc="829E6A22">
      <w:numFmt w:val="bullet"/>
      <w:lvlText w:val="•"/>
      <w:lvlJc w:val="left"/>
      <w:pPr>
        <w:ind w:left="6726" w:hanging="416"/>
      </w:pPr>
      <w:rPr>
        <w:rFonts w:hint="default"/>
        <w:lang w:val="ru-RU" w:eastAsia="ru-RU" w:bidi="ru-RU"/>
      </w:rPr>
    </w:lvl>
    <w:lvl w:ilvl="8" w:tplc="1256BDA2">
      <w:numFmt w:val="bullet"/>
      <w:lvlText w:val="•"/>
      <w:lvlJc w:val="left"/>
      <w:pPr>
        <w:ind w:left="7673" w:hanging="416"/>
      </w:pPr>
      <w:rPr>
        <w:rFonts w:hint="default"/>
        <w:lang w:val="ru-RU" w:eastAsia="ru-RU" w:bidi="ru-RU"/>
      </w:rPr>
    </w:lvl>
  </w:abstractNum>
  <w:abstractNum w:abstractNumId="4">
    <w:nsid w:val="52734273"/>
    <w:multiLevelType w:val="hybridMultilevel"/>
    <w:tmpl w:val="E4949EB6"/>
    <w:lvl w:ilvl="0" w:tplc="4F6A076C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90E9258">
      <w:numFmt w:val="bullet"/>
      <w:lvlText w:val="•"/>
      <w:lvlJc w:val="left"/>
      <w:pPr>
        <w:ind w:left="609" w:hanging="140"/>
      </w:pPr>
      <w:rPr>
        <w:rFonts w:hint="default"/>
        <w:lang w:val="ru-RU" w:eastAsia="ru-RU" w:bidi="ru-RU"/>
      </w:rPr>
    </w:lvl>
    <w:lvl w:ilvl="2" w:tplc="B7F02A00">
      <w:numFmt w:val="bullet"/>
      <w:lvlText w:val="•"/>
      <w:lvlJc w:val="left"/>
      <w:pPr>
        <w:ind w:left="1078" w:hanging="140"/>
      </w:pPr>
      <w:rPr>
        <w:rFonts w:hint="default"/>
        <w:lang w:val="ru-RU" w:eastAsia="ru-RU" w:bidi="ru-RU"/>
      </w:rPr>
    </w:lvl>
    <w:lvl w:ilvl="3" w:tplc="8C5AE1CC"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4" w:tplc="08D88098">
      <w:numFmt w:val="bullet"/>
      <w:lvlText w:val="•"/>
      <w:lvlJc w:val="left"/>
      <w:pPr>
        <w:ind w:left="2016" w:hanging="140"/>
      </w:pPr>
      <w:rPr>
        <w:rFonts w:hint="default"/>
        <w:lang w:val="ru-RU" w:eastAsia="ru-RU" w:bidi="ru-RU"/>
      </w:rPr>
    </w:lvl>
    <w:lvl w:ilvl="5" w:tplc="B520337C">
      <w:numFmt w:val="bullet"/>
      <w:lvlText w:val="•"/>
      <w:lvlJc w:val="left"/>
      <w:pPr>
        <w:ind w:left="2486" w:hanging="140"/>
      </w:pPr>
      <w:rPr>
        <w:rFonts w:hint="default"/>
        <w:lang w:val="ru-RU" w:eastAsia="ru-RU" w:bidi="ru-RU"/>
      </w:rPr>
    </w:lvl>
    <w:lvl w:ilvl="6" w:tplc="9878DC08">
      <w:numFmt w:val="bullet"/>
      <w:lvlText w:val="•"/>
      <w:lvlJc w:val="left"/>
      <w:pPr>
        <w:ind w:left="2955" w:hanging="140"/>
      </w:pPr>
      <w:rPr>
        <w:rFonts w:hint="default"/>
        <w:lang w:val="ru-RU" w:eastAsia="ru-RU" w:bidi="ru-RU"/>
      </w:rPr>
    </w:lvl>
    <w:lvl w:ilvl="7" w:tplc="D9DEAA78">
      <w:numFmt w:val="bullet"/>
      <w:lvlText w:val="•"/>
      <w:lvlJc w:val="left"/>
      <w:pPr>
        <w:ind w:left="3424" w:hanging="140"/>
      </w:pPr>
      <w:rPr>
        <w:rFonts w:hint="default"/>
        <w:lang w:val="ru-RU" w:eastAsia="ru-RU" w:bidi="ru-RU"/>
      </w:rPr>
    </w:lvl>
    <w:lvl w:ilvl="8" w:tplc="60BA3AEE">
      <w:numFmt w:val="bullet"/>
      <w:lvlText w:val="•"/>
      <w:lvlJc w:val="left"/>
      <w:pPr>
        <w:ind w:left="3893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BC02FC"/>
    <w:rsid w:val="000248A8"/>
    <w:rsid w:val="00077BB7"/>
    <w:rsid w:val="000C6E3C"/>
    <w:rsid w:val="000E552E"/>
    <w:rsid w:val="00155935"/>
    <w:rsid w:val="001D6D27"/>
    <w:rsid w:val="002D2BEF"/>
    <w:rsid w:val="002D33D2"/>
    <w:rsid w:val="00311A6E"/>
    <w:rsid w:val="00327329"/>
    <w:rsid w:val="00356695"/>
    <w:rsid w:val="00372093"/>
    <w:rsid w:val="003C2DFF"/>
    <w:rsid w:val="003C368B"/>
    <w:rsid w:val="003C422F"/>
    <w:rsid w:val="003D7D72"/>
    <w:rsid w:val="00412254"/>
    <w:rsid w:val="004306AE"/>
    <w:rsid w:val="00447339"/>
    <w:rsid w:val="004D57B8"/>
    <w:rsid w:val="0051074D"/>
    <w:rsid w:val="00526BDC"/>
    <w:rsid w:val="005462D6"/>
    <w:rsid w:val="005C60F8"/>
    <w:rsid w:val="005D02D8"/>
    <w:rsid w:val="005E4CC2"/>
    <w:rsid w:val="005E7586"/>
    <w:rsid w:val="00606BED"/>
    <w:rsid w:val="006118E7"/>
    <w:rsid w:val="00624F02"/>
    <w:rsid w:val="006258CD"/>
    <w:rsid w:val="00647DD0"/>
    <w:rsid w:val="00696062"/>
    <w:rsid w:val="007433A7"/>
    <w:rsid w:val="00787275"/>
    <w:rsid w:val="007B3A70"/>
    <w:rsid w:val="007B4D03"/>
    <w:rsid w:val="00800442"/>
    <w:rsid w:val="0085687F"/>
    <w:rsid w:val="00864871"/>
    <w:rsid w:val="008A5622"/>
    <w:rsid w:val="008D3C16"/>
    <w:rsid w:val="00900C31"/>
    <w:rsid w:val="009403E0"/>
    <w:rsid w:val="00942C84"/>
    <w:rsid w:val="00982BDF"/>
    <w:rsid w:val="009B3255"/>
    <w:rsid w:val="009E5FFC"/>
    <w:rsid w:val="00A53D6C"/>
    <w:rsid w:val="00A60512"/>
    <w:rsid w:val="00A916DA"/>
    <w:rsid w:val="00AB3EA0"/>
    <w:rsid w:val="00AD5FA3"/>
    <w:rsid w:val="00B21ED3"/>
    <w:rsid w:val="00B26D23"/>
    <w:rsid w:val="00B87D13"/>
    <w:rsid w:val="00B9267C"/>
    <w:rsid w:val="00B970DB"/>
    <w:rsid w:val="00BA4945"/>
    <w:rsid w:val="00BC02FC"/>
    <w:rsid w:val="00BC553D"/>
    <w:rsid w:val="00BE351E"/>
    <w:rsid w:val="00BF1D66"/>
    <w:rsid w:val="00CA56C5"/>
    <w:rsid w:val="00CA7E3D"/>
    <w:rsid w:val="00CB3286"/>
    <w:rsid w:val="00CD46D3"/>
    <w:rsid w:val="00D26687"/>
    <w:rsid w:val="00D37A9F"/>
    <w:rsid w:val="00DA55CC"/>
    <w:rsid w:val="00DD0483"/>
    <w:rsid w:val="00E11FDB"/>
    <w:rsid w:val="00E356ED"/>
    <w:rsid w:val="00E41A79"/>
    <w:rsid w:val="00E67E7A"/>
    <w:rsid w:val="00ED7F99"/>
    <w:rsid w:val="00F42F01"/>
    <w:rsid w:val="00F6126F"/>
    <w:rsid w:val="00F8070F"/>
    <w:rsid w:val="00FC498E"/>
    <w:rsid w:val="00FC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02FC"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link w:val="40"/>
    <w:uiPriority w:val="9"/>
    <w:qFormat/>
    <w:rsid w:val="00311A6E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2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02FC"/>
    <w:pPr>
      <w:ind w:left="102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02FC"/>
    <w:pPr>
      <w:ind w:left="13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02FC"/>
    <w:pPr>
      <w:ind w:left="102" w:right="10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C02FC"/>
  </w:style>
  <w:style w:type="paragraph" w:styleId="a5">
    <w:name w:val="Balloon Text"/>
    <w:basedOn w:val="a"/>
    <w:link w:val="a6"/>
    <w:uiPriority w:val="99"/>
    <w:semiHidden/>
    <w:unhideWhenUsed/>
    <w:rsid w:val="001D6D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D2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extended-textshort">
    <w:name w:val="extended-text__short"/>
    <w:basedOn w:val="a0"/>
    <w:rsid w:val="00DD0483"/>
  </w:style>
  <w:style w:type="paragraph" w:customStyle="1" w:styleId="Default">
    <w:name w:val="Default"/>
    <w:rsid w:val="002D33D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11A6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kazenychet.ru/npd-doc.aspx?npmid=99&amp;amp;npid=420243891" TargetMode="External"/><Relationship Id="rId13" Type="http://schemas.openxmlformats.org/officeDocument/2006/relationships/hyperlink" Target="http://e.kazenychet.ru/npd-doc.aspx?npmid=99&amp;amp;npid=420320115&amp;amp;XA00M6G2N3" TargetMode="External"/><Relationship Id="rId18" Type="http://schemas.openxmlformats.org/officeDocument/2006/relationships/hyperlink" Target="http://e.kazenychet.ru/npd-doc.aspx?npmid=99&amp;amp;npid=420320115&amp;amp;XA00M6G2N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.kazenychet.ru/npd-doc.aspx?npmid=99&amp;amp;npid=420243891" TargetMode="External"/><Relationship Id="rId12" Type="http://schemas.openxmlformats.org/officeDocument/2006/relationships/hyperlink" Target="http://e.kazenychet.ru/npd-doc.aspx?npmid=99&amp;amp;npid=420320115&amp;amp;XA00M6G2N3" TargetMode="External"/><Relationship Id="rId17" Type="http://schemas.openxmlformats.org/officeDocument/2006/relationships/hyperlink" Target="http://e.kazenychet.ru/npd-doc.aspx?npmid=99&amp;amp;npid=420320115&amp;amp;XA00M6G2N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kazenychet.ru/npd-doc.aspx?npmid=99&amp;amp;npid=420320115&amp;amp;XA00M6G2N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.kazenychet.ru/npd-doc.aspx?npmid=99&amp;amp;npid=420243891" TargetMode="External"/><Relationship Id="rId11" Type="http://schemas.openxmlformats.org/officeDocument/2006/relationships/hyperlink" Target="http://e.kazenychet.ru/npd-doc.aspx?npmid=99&amp;amp;npid=420320115&amp;amp;XA00M6G2N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kazenychet.ru/npd-doc.aspx?npmid=99&amp;amp;npid=420320115&amp;amp;XA00M6G2N3" TargetMode="External"/><Relationship Id="rId10" Type="http://schemas.openxmlformats.org/officeDocument/2006/relationships/hyperlink" Target="http://e.kazenychet.ru/npd-doc.aspx?npmid=99&amp;amp;npid=420320115&amp;amp;XA00M6G2N3" TargetMode="External"/><Relationship Id="rId19" Type="http://schemas.openxmlformats.org/officeDocument/2006/relationships/hyperlink" Target="http://e.kazenychet.ru/npd-doc.aspx?npmid=99&amp;amp;npid=420320115&amp;amp;XA00M6G2N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kazenychet.ru/npd-doc.aspx?npmid=99&amp;amp;npid=420243891" TargetMode="External"/><Relationship Id="rId14" Type="http://schemas.openxmlformats.org/officeDocument/2006/relationships/hyperlink" Target="http://e.kazenychet.ru/npd-doc.aspx?npmid=99&amp;amp;npid=420320115&amp;amp;XA00M6G2N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FEB92-0C21-439C-9146-9C064E6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17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Admin</cp:lastModifiedBy>
  <cp:revision>71</cp:revision>
  <dcterms:created xsi:type="dcterms:W3CDTF">2018-11-20T08:35:00Z</dcterms:created>
  <dcterms:modified xsi:type="dcterms:W3CDTF">2018-12-21T11:56:00Z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2018-11-20T00:00:00Z</vt:filetime>
  </property>
</Properties>
</file>