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0" w:type="pct"/>
        <w:jc w:val="center"/>
        <w:tblLayout w:type="fixed"/>
        <w:tblLook w:val="0000"/>
      </w:tblPr>
      <w:tblGrid>
        <w:gridCol w:w="1430"/>
        <w:gridCol w:w="8405"/>
      </w:tblGrid>
      <w:tr w:rsidR="00851CC3" w:rsidRPr="003B6528">
        <w:trPr>
          <w:jc w:val="center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4437" w:rsidRDefault="005B0630" w:rsidP="006912A1">
            <w:pPr>
              <w:spacing w:line="276" w:lineRule="auto"/>
              <w:ind w:right="-163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82550</wp:posOffset>
                  </wp:positionV>
                  <wp:extent cx="763270" cy="763270"/>
                  <wp:effectExtent l="0" t="0" r="0" b="0"/>
                  <wp:wrapNone/>
                  <wp:docPr id="4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51CC3" w:rsidRPr="001969D1" w:rsidRDefault="00851CC3" w:rsidP="006912A1">
            <w:pPr>
              <w:pStyle w:val="1"/>
              <w:spacing w:line="276" w:lineRule="auto"/>
              <w:ind w:hanging="142"/>
              <w:rPr>
                <w:rFonts w:ascii="Times New Roman" w:hAnsi="Times New Roman"/>
                <w:caps/>
                <w:kern w:val="0"/>
                <w:sz w:val="13"/>
                <w:szCs w:val="13"/>
                <w:lang w:val="ru-RU" w:eastAsia="ru-RU"/>
              </w:rPr>
            </w:pPr>
          </w:p>
        </w:tc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</w:tcPr>
          <w:p w:rsidR="008139D3" w:rsidRPr="001969D1" w:rsidRDefault="00851CC3" w:rsidP="006912A1">
            <w:pPr>
              <w:pStyle w:val="4"/>
              <w:pBdr>
                <w:bottom w:val="none" w:sz="0" w:space="0" w:color="auto"/>
              </w:pBdr>
              <w:spacing w:after="20" w:line="276" w:lineRule="auto"/>
              <w:rPr>
                <w:rFonts w:ascii="Times New Roman" w:hAnsi="Times New Roman"/>
                <w:smallCaps/>
                <w:sz w:val="22"/>
                <w:szCs w:val="22"/>
                <w:lang w:val="ru-RU" w:eastAsia="ru-RU"/>
              </w:rPr>
            </w:pPr>
            <w:r w:rsidRPr="001969D1">
              <w:rPr>
                <w:rFonts w:ascii="Times New Roman" w:hAnsi="Times New Roman"/>
                <w:smallCaps/>
                <w:sz w:val="22"/>
                <w:szCs w:val="22"/>
                <w:lang w:val="ru-RU" w:eastAsia="ru-RU"/>
              </w:rPr>
              <w:t>МИНИСТЕРСТВО СЕЛЬСКОГО ХОЗЯЙСТВА РОССИЙСКОЙ ФЕДЕРАЦИИ</w:t>
            </w:r>
          </w:p>
          <w:p w:rsidR="00B330F4" w:rsidRPr="00B330F4" w:rsidRDefault="00B330F4" w:rsidP="006912A1">
            <w:pPr>
              <w:spacing w:line="276" w:lineRule="auto"/>
              <w:rPr>
                <w:sz w:val="2"/>
                <w:szCs w:val="2"/>
              </w:rPr>
            </w:pPr>
          </w:p>
          <w:p w:rsidR="008139D3" w:rsidRDefault="00851CC3" w:rsidP="006912A1">
            <w:pPr>
              <w:spacing w:line="276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</w:t>
            </w:r>
            <w:r w:rsidR="00B330F4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высшего  образования</w:t>
            </w:r>
          </w:p>
          <w:p w:rsidR="00B330F4" w:rsidRPr="00B330F4" w:rsidRDefault="00B330F4" w:rsidP="006912A1">
            <w:pPr>
              <w:spacing w:line="276" w:lineRule="auto"/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3B6528" w:rsidRPr="008139D3" w:rsidRDefault="00851CC3" w:rsidP="006912A1">
            <w:pPr>
              <w:spacing w:line="276" w:lineRule="auto"/>
              <w:jc w:val="center"/>
              <w:rPr>
                <w:b/>
                <w:bCs/>
                <w:caps/>
                <w:spacing w:val="-6"/>
                <w:sz w:val="24"/>
                <w:szCs w:val="24"/>
              </w:rPr>
            </w:pPr>
            <w:r w:rsidRPr="008139D3">
              <w:rPr>
                <w:b/>
                <w:bCs/>
                <w:caps/>
                <w:sz w:val="24"/>
                <w:szCs w:val="24"/>
              </w:rPr>
              <w:t>«</w:t>
            </w:r>
            <w:r w:rsidRPr="008139D3">
              <w:rPr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851CC3" w:rsidRPr="003B6528" w:rsidRDefault="00851CC3" w:rsidP="006912A1">
            <w:pPr>
              <w:spacing w:line="276" w:lineRule="auto"/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 w:rsidRPr="008139D3">
              <w:rPr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8139D3">
              <w:rPr>
                <w:b/>
                <w:bCs/>
                <w:spacing w:val="-6"/>
                <w:sz w:val="24"/>
                <w:szCs w:val="24"/>
              </w:rPr>
              <w:t>имени</w:t>
            </w:r>
            <w:r w:rsidRPr="008139D3">
              <w:rPr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  <w:r w:rsidRPr="008139D3">
              <w:rPr>
                <w:caps/>
                <w:sz w:val="24"/>
                <w:szCs w:val="24"/>
              </w:rPr>
              <w:br/>
            </w:r>
            <w:r w:rsidRPr="003B6528">
              <w:rPr>
                <w:b/>
                <w:bCs/>
                <w:caps/>
              </w:rPr>
              <w:t xml:space="preserve"> (</w:t>
            </w:r>
            <w:r>
              <w:rPr>
                <w:b/>
                <w:bCs/>
                <w:caps/>
              </w:rPr>
              <w:t>ФГ</w:t>
            </w:r>
            <w:r w:rsidR="003B6528">
              <w:rPr>
                <w:b/>
                <w:bCs/>
                <w:caps/>
              </w:rPr>
              <w:t>Б</w:t>
            </w:r>
            <w:r>
              <w:rPr>
                <w:b/>
                <w:bCs/>
                <w:caps/>
              </w:rPr>
              <w:t>ОУ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ВО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ргау</w:t>
            </w:r>
            <w:r w:rsidRPr="003B6528">
              <w:rPr>
                <w:b/>
                <w:bCs/>
                <w:caps/>
              </w:rPr>
              <w:t xml:space="preserve"> - </w:t>
            </w:r>
            <w:r>
              <w:rPr>
                <w:b/>
                <w:bCs/>
                <w:caps/>
              </w:rPr>
              <w:t>МСХА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</w:rPr>
              <w:t>имени</w:t>
            </w:r>
            <w:r w:rsidRPr="003B652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</w:t>
            </w:r>
            <w:r w:rsidRPr="003B6528">
              <w:rPr>
                <w:b/>
                <w:bCs/>
              </w:rPr>
              <w:t>.</w:t>
            </w:r>
            <w:r>
              <w:rPr>
                <w:b/>
                <w:bCs/>
              </w:rPr>
              <w:t>А</w:t>
            </w:r>
            <w:r w:rsidRPr="003B6528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Тимирязева</w:t>
            </w:r>
            <w:r w:rsidRPr="003B6528">
              <w:rPr>
                <w:b/>
                <w:bCs/>
                <w:caps/>
              </w:rPr>
              <w:t>)</w:t>
            </w:r>
          </w:p>
          <w:p w:rsidR="00851CC3" w:rsidRPr="003B6528" w:rsidRDefault="00851CC3" w:rsidP="006912A1">
            <w:pPr>
              <w:spacing w:line="276" w:lineRule="auto"/>
              <w:rPr>
                <w:sz w:val="8"/>
                <w:szCs w:val="8"/>
              </w:rPr>
            </w:pPr>
          </w:p>
        </w:tc>
      </w:tr>
    </w:tbl>
    <w:p w:rsidR="00851CC3" w:rsidRPr="003B6528" w:rsidRDefault="0097273E" w:rsidP="006912A1">
      <w:pPr>
        <w:spacing w:line="276" w:lineRule="auto"/>
        <w:jc w:val="center"/>
      </w:pPr>
      <w:r>
        <w:rPr>
          <w:noProof/>
        </w:rPr>
        <w:pict>
          <v:group id=" 3" o:spid="_x0000_s1026" style="position:absolute;left:0;text-align:left;margin-left:-9pt;margin-top:5.05pt;width:490pt;height:2.65pt;z-index:251657216;mso-position-horizontal-relative:text;mso-position-vertical-relative:text" coordorigin="1589,2190" coordsize="9800,53">
            <v:line id=" 4" o:spid="_x0000_s1027" style="position:absolute;flip:y;visibility:visible" from="1589,2190" to="11385,219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" strokeweight="1.25pt">
              <o:lock v:ext="edit" shapetype="f"/>
            </v:line>
            <v:line id=" 5" o:spid="_x0000_s1028" style="position:absolute;flip:y;visibility:visible" from="1593,2243" to="11389,2243" o:connectortype="straight" strokeweight="1.25pt">
              <o:lock v:ext="edit" shapetype="f"/>
            </v:line>
          </v:group>
        </w:pict>
      </w:r>
    </w:p>
    <w:p w:rsidR="00934437" w:rsidRDefault="00934437" w:rsidP="006912A1">
      <w:pPr>
        <w:spacing w:line="276" w:lineRule="auto"/>
        <w:jc w:val="center"/>
        <w:rPr>
          <w:b/>
          <w:bCs/>
          <w:sz w:val="2"/>
          <w:szCs w:val="2"/>
        </w:rPr>
      </w:pPr>
    </w:p>
    <w:p w:rsidR="007342BB" w:rsidRDefault="007342BB" w:rsidP="006912A1">
      <w:pPr>
        <w:spacing w:line="276" w:lineRule="auto"/>
        <w:jc w:val="center"/>
        <w:rPr>
          <w:b/>
          <w:bCs/>
          <w:sz w:val="2"/>
          <w:szCs w:val="2"/>
        </w:rPr>
      </w:pPr>
    </w:p>
    <w:p w:rsidR="007342BB" w:rsidRDefault="007342BB" w:rsidP="006912A1">
      <w:pPr>
        <w:spacing w:line="276" w:lineRule="auto"/>
        <w:jc w:val="center"/>
        <w:rPr>
          <w:b/>
          <w:bCs/>
          <w:sz w:val="2"/>
          <w:szCs w:val="2"/>
        </w:rPr>
      </w:pPr>
    </w:p>
    <w:p w:rsidR="007342BB" w:rsidRDefault="007342BB" w:rsidP="006912A1">
      <w:pPr>
        <w:spacing w:line="276" w:lineRule="auto"/>
        <w:jc w:val="center"/>
        <w:rPr>
          <w:b/>
          <w:bCs/>
          <w:sz w:val="2"/>
          <w:szCs w:val="2"/>
        </w:rPr>
      </w:pPr>
    </w:p>
    <w:p w:rsidR="007342BB" w:rsidRDefault="007342BB" w:rsidP="006912A1">
      <w:pPr>
        <w:spacing w:line="276" w:lineRule="auto"/>
        <w:jc w:val="center"/>
        <w:rPr>
          <w:b/>
          <w:bCs/>
          <w:sz w:val="2"/>
          <w:szCs w:val="2"/>
        </w:rPr>
      </w:pPr>
    </w:p>
    <w:p w:rsidR="007342BB" w:rsidRDefault="007342BB" w:rsidP="006912A1">
      <w:pPr>
        <w:spacing w:line="276" w:lineRule="auto"/>
        <w:jc w:val="center"/>
        <w:rPr>
          <w:b/>
          <w:bCs/>
          <w:sz w:val="2"/>
          <w:szCs w:val="2"/>
        </w:rPr>
      </w:pPr>
    </w:p>
    <w:p w:rsidR="007342BB" w:rsidRDefault="007342BB" w:rsidP="006912A1">
      <w:pPr>
        <w:spacing w:line="276" w:lineRule="auto"/>
        <w:jc w:val="center"/>
        <w:rPr>
          <w:b/>
          <w:bCs/>
          <w:sz w:val="2"/>
          <w:szCs w:val="2"/>
        </w:rPr>
      </w:pPr>
    </w:p>
    <w:p w:rsidR="007342BB" w:rsidRDefault="007342BB" w:rsidP="006912A1">
      <w:pPr>
        <w:spacing w:line="276" w:lineRule="auto"/>
        <w:jc w:val="center"/>
        <w:rPr>
          <w:b/>
          <w:bCs/>
          <w:sz w:val="2"/>
          <w:szCs w:val="2"/>
        </w:rPr>
      </w:pPr>
    </w:p>
    <w:p w:rsidR="007A0A52" w:rsidRPr="007A0A52" w:rsidRDefault="007A0A52" w:rsidP="006912A1">
      <w:pPr>
        <w:spacing w:line="276" w:lineRule="auto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07"/>
        <w:gridCol w:w="4948"/>
      </w:tblGrid>
      <w:tr w:rsidR="007A0A52" w:rsidRPr="00C6476F" w:rsidTr="006912A1">
        <w:tc>
          <w:tcPr>
            <w:tcW w:w="5108" w:type="dxa"/>
            <w:hideMark/>
          </w:tcPr>
          <w:p w:rsidR="007A0A52" w:rsidRPr="00C6476F" w:rsidRDefault="007A0A52" w:rsidP="006912A1">
            <w:pPr>
              <w:spacing w:line="276" w:lineRule="auto"/>
              <w:rPr>
                <w:sz w:val="28"/>
                <w:szCs w:val="28"/>
              </w:rPr>
            </w:pPr>
            <w:r w:rsidRPr="00C6476F">
              <w:rPr>
                <w:sz w:val="28"/>
                <w:szCs w:val="28"/>
              </w:rPr>
              <w:t>Рассмотрено на Ученом Совете</w:t>
            </w:r>
          </w:p>
          <w:p w:rsidR="007A0A52" w:rsidRPr="00C6476F" w:rsidRDefault="007A0A52" w:rsidP="006912A1">
            <w:pPr>
              <w:spacing w:line="276" w:lineRule="auto"/>
              <w:rPr>
                <w:sz w:val="28"/>
                <w:szCs w:val="28"/>
              </w:rPr>
            </w:pPr>
            <w:r w:rsidRPr="00C6476F">
              <w:rPr>
                <w:sz w:val="28"/>
                <w:szCs w:val="28"/>
              </w:rPr>
              <w:t>Протокол №________________</w:t>
            </w:r>
          </w:p>
          <w:p w:rsidR="007A0A52" w:rsidRPr="00C6476F" w:rsidRDefault="007A0A52" w:rsidP="006912A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C6476F">
              <w:rPr>
                <w:sz w:val="28"/>
                <w:szCs w:val="28"/>
              </w:rPr>
              <w:t>от «     »_______________201</w:t>
            </w:r>
            <w:r w:rsidR="00F27EB3" w:rsidRPr="00C6476F">
              <w:rPr>
                <w:sz w:val="28"/>
                <w:szCs w:val="28"/>
              </w:rPr>
              <w:t xml:space="preserve">9 </w:t>
            </w:r>
            <w:r w:rsidRPr="00C6476F">
              <w:rPr>
                <w:sz w:val="28"/>
                <w:szCs w:val="28"/>
              </w:rPr>
              <w:t>г.</w:t>
            </w:r>
          </w:p>
        </w:tc>
        <w:tc>
          <w:tcPr>
            <w:tcW w:w="5108" w:type="dxa"/>
          </w:tcPr>
          <w:p w:rsidR="007A0A52" w:rsidRPr="00C6476F" w:rsidRDefault="007A0A52" w:rsidP="006912A1">
            <w:pPr>
              <w:spacing w:line="276" w:lineRule="auto"/>
              <w:rPr>
                <w:sz w:val="28"/>
                <w:szCs w:val="28"/>
              </w:rPr>
            </w:pPr>
            <w:r w:rsidRPr="00C6476F">
              <w:rPr>
                <w:sz w:val="28"/>
                <w:szCs w:val="28"/>
              </w:rPr>
              <w:t>Утверждаю:</w:t>
            </w:r>
          </w:p>
          <w:p w:rsidR="007A0A52" w:rsidRPr="00C6476F" w:rsidRDefault="000A4C78" w:rsidP="006912A1">
            <w:pPr>
              <w:spacing w:line="276" w:lineRule="auto"/>
              <w:rPr>
                <w:sz w:val="28"/>
                <w:szCs w:val="28"/>
              </w:rPr>
            </w:pPr>
            <w:r w:rsidRPr="00C6476F">
              <w:rPr>
                <w:sz w:val="28"/>
                <w:szCs w:val="28"/>
              </w:rPr>
              <w:t xml:space="preserve">И.о. </w:t>
            </w:r>
            <w:r w:rsidR="007A0A52" w:rsidRPr="00C6476F">
              <w:rPr>
                <w:sz w:val="28"/>
                <w:szCs w:val="28"/>
              </w:rPr>
              <w:t>Ректор</w:t>
            </w:r>
            <w:r w:rsidRPr="00C6476F">
              <w:rPr>
                <w:sz w:val="28"/>
                <w:szCs w:val="28"/>
              </w:rPr>
              <w:t>а</w:t>
            </w:r>
            <w:r w:rsidR="007A0A52" w:rsidRPr="00C6476F">
              <w:rPr>
                <w:sz w:val="28"/>
                <w:szCs w:val="28"/>
              </w:rPr>
              <w:t xml:space="preserve"> ФГБОУ ВО РГАУ-МСХА </w:t>
            </w:r>
          </w:p>
          <w:p w:rsidR="007A0A52" w:rsidRPr="00C6476F" w:rsidRDefault="007A0A52" w:rsidP="006912A1">
            <w:pPr>
              <w:spacing w:line="276" w:lineRule="auto"/>
              <w:rPr>
                <w:sz w:val="28"/>
                <w:szCs w:val="28"/>
              </w:rPr>
            </w:pPr>
            <w:r w:rsidRPr="00C6476F">
              <w:rPr>
                <w:sz w:val="28"/>
                <w:szCs w:val="28"/>
              </w:rPr>
              <w:t>имени К.А. Тимирязева</w:t>
            </w:r>
          </w:p>
          <w:p w:rsidR="007A0A52" w:rsidRPr="00C6476F" w:rsidRDefault="007A0A52" w:rsidP="006912A1">
            <w:pPr>
              <w:spacing w:line="276" w:lineRule="auto"/>
              <w:rPr>
                <w:sz w:val="28"/>
                <w:szCs w:val="28"/>
              </w:rPr>
            </w:pPr>
            <w:r w:rsidRPr="00C6476F">
              <w:rPr>
                <w:sz w:val="28"/>
                <w:szCs w:val="28"/>
              </w:rPr>
              <w:t>_______________В.</w:t>
            </w:r>
            <w:r w:rsidR="00F27EB3" w:rsidRPr="00C6476F">
              <w:rPr>
                <w:sz w:val="28"/>
                <w:szCs w:val="28"/>
              </w:rPr>
              <w:t>П. Чайка</w:t>
            </w:r>
          </w:p>
          <w:p w:rsidR="007A0A52" w:rsidRPr="00C6476F" w:rsidRDefault="007A0A52" w:rsidP="006912A1">
            <w:pPr>
              <w:spacing w:line="276" w:lineRule="auto"/>
              <w:rPr>
                <w:sz w:val="28"/>
                <w:szCs w:val="28"/>
              </w:rPr>
            </w:pPr>
            <w:r w:rsidRPr="00C6476F">
              <w:rPr>
                <w:sz w:val="28"/>
                <w:szCs w:val="28"/>
              </w:rPr>
              <w:t>«   »__________________201</w:t>
            </w:r>
            <w:r w:rsidR="00F27EB3" w:rsidRPr="00C6476F">
              <w:rPr>
                <w:sz w:val="28"/>
                <w:szCs w:val="28"/>
              </w:rPr>
              <w:t xml:space="preserve">9 </w:t>
            </w:r>
            <w:r w:rsidRPr="00C6476F">
              <w:rPr>
                <w:sz w:val="28"/>
                <w:szCs w:val="28"/>
              </w:rPr>
              <w:t>г.</w:t>
            </w:r>
          </w:p>
          <w:p w:rsidR="007A0A52" w:rsidRPr="00C6476F" w:rsidRDefault="007A0A52" w:rsidP="006912A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7A0A52" w:rsidRPr="00C6476F" w:rsidRDefault="007A0A52" w:rsidP="006912A1">
      <w:pPr>
        <w:spacing w:line="276" w:lineRule="auto"/>
        <w:rPr>
          <w:sz w:val="28"/>
          <w:szCs w:val="28"/>
        </w:rPr>
      </w:pPr>
    </w:p>
    <w:p w:rsidR="007A0A52" w:rsidRPr="00C6476F" w:rsidRDefault="007A0A52" w:rsidP="006912A1">
      <w:pPr>
        <w:spacing w:line="276" w:lineRule="auto"/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2349"/>
        <w:gridCol w:w="1081"/>
      </w:tblGrid>
      <w:tr w:rsidR="007A0A52" w:rsidRPr="00C6476F" w:rsidTr="007A0A52">
        <w:trPr>
          <w:trHeight w:val="345"/>
        </w:trPr>
        <w:tc>
          <w:tcPr>
            <w:tcW w:w="1896" w:type="dxa"/>
            <w:hideMark/>
          </w:tcPr>
          <w:p w:rsidR="007A0A52" w:rsidRPr="00C6476F" w:rsidRDefault="007A0A52" w:rsidP="006912A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C6476F">
              <w:rPr>
                <w:sz w:val="28"/>
                <w:szCs w:val="28"/>
              </w:rPr>
              <w:t>Регистрационный</w:t>
            </w:r>
          </w:p>
        </w:tc>
        <w:tc>
          <w:tcPr>
            <w:tcW w:w="1081" w:type="dxa"/>
            <w:hideMark/>
          </w:tcPr>
          <w:p w:rsidR="007A0A52" w:rsidRPr="00C6476F" w:rsidRDefault="007A0A52" w:rsidP="006912A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C6476F">
              <w:rPr>
                <w:sz w:val="28"/>
                <w:szCs w:val="28"/>
              </w:rPr>
              <w:t>№ ___</w:t>
            </w:r>
          </w:p>
        </w:tc>
      </w:tr>
    </w:tbl>
    <w:p w:rsidR="007A0A52" w:rsidRPr="00C6476F" w:rsidRDefault="007A0A52" w:rsidP="006912A1">
      <w:pPr>
        <w:spacing w:line="276" w:lineRule="auto"/>
        <w:rPr>
          <w:sz w:val="28"/>
          <w:szCs w:val="28"/>
        </w:rPr>
      </w:pPr>
    </w:p>
    <w:p w:rsidR="007A0A52" w:rsidRPr="00C6476F" w:rsidRDefault="007A0A52" w:rsidP="006912A1">
      <w:pPr>
        <w:spacing w:line="276" w:lineRule="auto"/>
        <w:rPr>
          <w:sz w:val="28"/>
          <w:szCs w:val="28"/>
        </w:rPr>
      </w:pPr>
    </w:p>
    <w:p w:rsidR="007A0A52" w:rsidRPr="00DC6E7D" w:rsidRDefault="007A0A52" w:rsidP="006912A1">
      <w:pPr>
        <w:spacing w:line="276" w:lineRule="auto"/>
        <w:ind w:firstLine="698"/>
        <w:jc w:val="center"/>
        <w:rPr>
          <w:rStyle w:val="a9"/>
          <w:bCs/>
          <w:color w:val="auto"/>
          <w:sz w:val="28"/>
          <w:szCs w:val="28"/>
        </w:rPr>
      </w:pPr>
      <w:r w:rsidRPr="00DC6E7D">
        <w:rPr>
          <w:rStyle w:val="a9"/>
          <w:bCs/>
          <w:color w:val="auto"/>
          <w:sz w:val="28"/>
          <w:szCs w:val="28"/>
        </w:rPr>
        <w:t>Положение</w:t>
      </w:r>
      <w:r w:rsidRPr="00DC6E7D">
        <w:rPr>
          <w:rStyle w:val="a9"/>
          <w:bCs/>
          <w:color w:val="auto"/>
          <w:sz w:val="28"/>
          <w:szCs w:val="28"/>
        </w:rPr>
        <w:br/>
        <w:t xml:space="preserve">о </w:t>
      </w:r>
      <w:r w:rsidR="003A2281" w:rsidRPr="00DC6E7D">
        <w:rPr>
          <w:rStyle w:val="a9"/>
          <w:bCs/>
          <w:color w:val="auto"/>
          <w:sz w:val="28"/>
          <w:szCs w:val="28"/>
        </w:rPr>
        <w:t>военном учебном центре</w:t>
      </w:r>
      <w:r w:rsidR="00AF1079" w:rsidRPr="00DC6E7D">
        <w:rPr>
          <w:rStyle w:val="a9"/>
          <w:bCs/>
          <w:color w:val="auto"/>
          <w:sz w:val="28"/>
          <w:szCs w:val="28"/>
        </w:rPr>
        <w:t xml:space="preserve"> </w:t>
      </w:r>
      <w:proofErr w:type="gramStart"/>
      <w:r w:rsidR="00AF1079" w:rsidRPr="00DC6E7D">
        <w:rPr>
          <w:rStyle w:val="a9"/>
          <w:bCs/>
          <w:color w:val="auto"/>
          <w:sz w:val="28"/>
          <w:szCs w:val="28"/>
        </w:rPr>
        <w:t>при</w:t>
      </w:r>
      <w:proofErr w:type="gramEnd"/>
      <w:r w:rsidRPr="00DC6E7D">
        <w:rPr>
          <w:rStyle w:val="a9"/>
          <w:bCs/>
          <w:color w:val="auto"/>
          <w:sz w:val="28"/>
          <w:szCs w:val="28"/>
        </w:rPr>
        <w:t xml:space="preserve"> </w:t>
      </w:r>
    </w:p>
    <w:p w:rsidR="007A0A52" w:rsidRPr="00DC6E7D" w:rsidRDefault="007A0A52" w:rsidP="006912A1">
      <w:pPr>
        <w:spacing w:line="276" w:lineRule="auto"/>
        <w:ind w:firstLine="698"/>
        <w:jc w:val="center"/>
        <w:rPr>
          <w:sz w:val="28"/>
          <w:szCs w:val="28"/>
        </w:rPr>
      </w:pPr>
      <w:r w:rsidRPr="00DC6E7D">
        <w:rPr>
          <w:rStyle w:val="a9"/>
          <w:bCs/>
          <w:color w:val="auto"/>
          <w:sz w:val="28"/>
          <w:szCs w:val="28"/>
        </w:rPr>
        <w:t>ФГБОУ ВО РГАУ – МСХА имени К.А. Тимирязева</w:t>
      </w:r>
    </w:p>
    <w:p w:rsidR="008E5529" w:rsidRPr="00C6476F" w:rsidRDefault="008E5529" w:rsidP="006912A1">
      <w:pPr>
        <w:spacing w:line="276" w:lineRule="auto"/>
      </w:pPr>
    </w:p>
    <w:p w:rsidR="008E5529" w:rsidRPr="00C6476F" w:rsidRDefault="008E5529" w:rsidP="006912A1">
      <w:pPr>
        <w:spacing w:line="276" w:lineRule="auto"/>
      </w:pPr>
    </w:p>
    <w:p w:rsidR="008E5529" w:rsidRPr="00C6476F" w:rsidRDefault="008E5529" w:rsidP="006912A1">
      <w:pPr>
        <w:spacing w:line="276" w:lineRule="auto"/>
        <w:jc w:val="center"/>
        <w:rPr>
          <w:b/>
          <w:sz w:val="28"/>
          <w:szCs w:val="28"/>
        </w:rPr>
      </w:pPr>
      <w:r w:rsidRPr="00C6476F">
        <w:rPr>
          <w:b/>
          <w:sz w:val="28"/>
          <w:szCs w:val="28"/>
          <w:lang w:val="en-US"/>
        </w:rPr>
        <w:t>I</w:t>
      </w:r>
      <w:r w:rsidRPr="00C6476F">
        <w:rPr>
          <w:b/>
          <w:sz w:val="28"/>
          <w:szCs w:val="28"/>
        </w:rPr>
        <w:t>. Общие положения</w:t>
      </w:r>
    </w:p>
    <w:p w:rsidR="00A83309" w:rsidRPr="00C6476F" w:rsidRDefault="00A83309" w:rsidP="006912A1">
      <w:pPr>
        <w:spacing w:line="276" w:lineRule="auto"/>
        <w:jc w:val="center"/>
        <w:rPr>
          <w:b/>
          <w:sz w:val="28"/>
          <w:szCs w:val="28"/>
        </w:rPr>
      </w:pPr>
    </w:p>
    <w:p w:rsidR="008E5529" w:rsidRPr="00C6476F" w:rsidRDefault="008E5529" w:rsidP="006912A1">
      <w:pPr>
        <w:spacing w:line="276" w:lineRule="auto"/>
        <w:ind w:firstLine="851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1. </w:t>
      </w:r>
      <w:proofErr w:type="gramStart"/>
      <w:r w:rsidRPr="00C6476F">
        <w:rPr>
          <w:sz w:val="28"/>
          <w:szCs w:val="28"/>
        </w:rPr>
        <w:t>Настоящее Положение разработано в</w:t>
      </w:r>
      <w:r w:rsidR="00EB7938" w:rsidRPr="00C6476F">
        <w:rPr>
          <w:sz w:val="28"/>
          <w:szCs w:val="28"/>
        </w:rPr>
        <w:t xml:space="preserve"> </w:t>
      </w:r>
      <w:r w:rsidR="00867558" w:rsidRPr="00C6476F">
        <w:rPr>
          <w:sz w:val="28"/>
          <w:szCs w:val="28"/>
        </w:rPr>
        <w:t xml:space="preserve">соответствии </w:t>
      </w:r>
      <w:r w:rsidR="00EB7938" w:rsidRPr="00C6476F">
        <w:rPr>
          <w:sz w:val="28"/>
          <w:szCs w:val="28"/>
        </w:rPr>
        <w:t xml:space="preserve">с Федеральным законом Российской Федерации </w:t>
      </w:r>
      <w:r w:rsidR="00867558" w:rsidRPr="00C6476F">
        <w:rPr>
          <w:sz w:val="28"/>
          <w:szCs w:val="28"/>
        </w:rPr>
        <w:t xml:space="preserve">от 3 августа 2018 г. № 309 ФЗ </w:t>
      </w:r>
      <w:r w:rsidR="00EB7938" w:rsidRPr="00C6476F">
        <w:rPr>
          <w:sz w:val="28"/>
          <w:szCs w:val="28"/>
        </w:rPr>
        <w:t>«</w:t>
      </w:r>
      <w:r w:rsidR="00867558" w:rsidRPr="00C6476F">
        <w:rPr>
          <w:sz w:val="28"/>
          <w:szCs w:val="28"/>
        </w:rPr>
        <w:t>О</w:t>
      </w:r>
      <w:r w:rsidR="00EB7938" w:rsidRPr="00C6476F">
        <w:rPr>
          <w:sz w:val="28"/>
          <w:szCs w:val="28"/>
        </w:rPr>
        <w:t xml:space="preserve"> внесении изменений в отдельные законодательные акты Российской Федерации в части совершенствования военной подготовки студентов </w:t>
      </w:r>
      <w:r w:rsidR="00867558" w:rsidRPr="00C6476F">
        <w:rPr>
          <w:sz w:val="28"/>
          <w:szCs w:val="28"/>
        </w:rPr>
        <w:t xml:space="preserve">федеральных государственных образовательных организаций высшего образования», </w:t>
      </w:r>
      <w:r w:rsidR="00EB7938" w:rsidRPr="00C6476F">
        <w:rPr>
          <w:sz w:val="28"/>
          <w:szCs w:val="28"/>
        </w:rPr>
        <w:t>Указом Президента Российской Федерации от 26 января 2019 г. № 18,</w:t>
      </w:r>
      <w:r w:rsidRPr="00C6476F">
        <w:rPr>
          <w:sz w:val="28"/>
          <w:szCs w:val="28"/>
        </w:rPr>
        <w:t xml:space="preserve"> приказа Министра обороны Российской Федерации и Министра образования и науки Российской Федерации</w:t>
      </w:r>
      <w:proofErr w:type="gramEnd"/>
      <w:r w:rsidRPr="00C6476F">
        <w:rPr>
          <w:sz w:val="28"/>
          <w:szCs w:val="28"/>
        </w:rPr>
        <w:t xml:space="preserve"> </w:t>
      </w:r>
      <w:proofErr w:type="gramStart"/>
      <w:r w:rsidRPr="00C6476F">
        <w:rPr>
          <w:sz w:val="28"/>
          <w:szCs w:val="28"/>
        </w:rPr>
        <w:t>от 10 июля 2009 г. №666/249 «Об организации деятельности учебных военных центров, факультетов военного обучения и военных кафедр при  федеральных государственных учреждениях высшего профессионального образования», Общевоинскими уставами Вооруженных Сил Российской Федерации, приказами, директивными указаниями Министра</w:t>
      </w:r>
      <w:r w:rsidR="003F34DE" w:rsidRPr="00C6476F">
        <w:rPr>
          <w:sz w:val="28"/>
          <w:szCs w:val="28"/>
        </w:rPr>
        <w:t xml:space="preserve"> обороны Российской Федерации, н</w:t>
      </w:r>
      <w:r w:rsidRPr="00C6476F">
        <w:rPr>
          <w:sz w:val="28"/>
          <w:szCs w:val="28"/>
        </w:rPr>
        <w:t>ачальника Генерального штаба Вооруженных Сил Российской Федерации, начальника Главного автобронетанкового управления Министерства обороны Российской Федерации, Командующего войсками Западного военного округа, Министра</w:t>
      </w:r>
      <w:proofErr w:type="gramEnd"/>
      <w:r w:rsidRPr="00C6476F">
        <w:rPr>
          <w:sz w:val="28"/>
          <w:szCs w:val="28"/>
        </w:rPr>
        <w:t xml:space="preserve"> науки </w:t>
      </w:r>
      <w:r w:rsidR="002F17FD" w:rsidRPr="00C6476F">
        <w:rPr>
          <w:sz w:val="28"/>
          <w:szCs w:val="28"/>
        </w:rPr>
        <w:t xml:space="preserve">и высшего образования </w:t>
      </w:r>
      <w:r w:rsidRPr="00C6476F">
        <w:rPr>
          <w:sz w:val="28"/>
          <w:szCs w:val="28"/>
        </w:rPr>
        <w:t xml:space="preserve">Российской Федерации, Министра сельского </w:t>
      </w:r>
      <w:r w:rsidRPr="00C6476F">
        <w:rPr>
          <w:sz w:val="28"/>
          <w:szCs w:val="28"/>
        </w:rPr>
        <w:lastRenderedPageBreak/>
        <w:t>хозяйства Российской Федерации, Уставом Российского государственного аграрного университета – МСХА имени К.А.Тимирязева.</w:t>
      </w:r>
    </w:p>
    <w:p w:rsidR="00D44DEF" w:rsidRPr="00C6476F" w:rsidRDefault="008E5529" w:rsidP="006912A1">
      <w:pPr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C6476F">
        <w:rPr>
          <w:sz w:val="28"/>
          <w:szCs w:val="28"/>
        </w:rPr>
        <w:t>2. </w:t>
      </w:r>
      <w:r w:rsidR="003A2281" w:rsidRPr="00C6476F">
        <w:rPr>
          <w:sz w:val="28"/>
          <w:szCs w:val="28"/>
        </w:rPr>
        <w:t>Военный учебный центр</w:t>
      </w:r>
      <w:r w:rsidRPr="00C6476F">
        <w:rPr>
          <w:sz w:val="28"/>
          <w:szCs w:val="28"/>
        </w:rPr>
        <w:t xml:space="preserve"> создан </w:t>
      </w:r>
      <w:r w:rsidR="00DF264A" w:rsidRPr="00C6476F">
        <w:rPr>
          <w:sz w:val="28"/>
          <w:szCs w:val="28"/>
        </w:rPr>
        <w:t xml:space="preserve">на основании Распоряжения Правительства Российской Федерации </w:t>
      </w:r>
      <w:r w:rsidR="00D44DEF" w:rsidRPr="00C6476F">
        <w:rPr>
          <w:sz w:val="28"/>
          <w:szCs w:val="28"/>
        </w:rPr>
        <w:t xml:space="preserve">от </w:t>
      </w:r>
      <w:r w:rsidR="00EB7938" w:rsidRPr="00C6476F">
        <w:rPr>
          <w:sz w:val="28"/>
          <w:szCs w:val="28"/>
        </w:rPr>
        <w:t xml:space="preserve">13 марта 2019 г. № 427-р </w:t>
      </w:r>
      <w:r w:rsidRPr="00C6476F">
        <w:rPr>
          <w:sz w:val="28"/>
          <w:szCs w:val="28"/>
        </w:rPr>
        <w:t xml:space="preserve">при </w:t>
      </w:r>
      <w:r w:rsidR="000A4C78" w:rsidRPr="00C6476F">
        <w:rPr>
          <w:sz w:val="28"/>
          <w:szCs w:val="28"/>
        </w:rPr>
        <w:t>Ф</w:t>
      </w:r>
      <w:r w:rsidRPr="00C6476F">
        <w:rPr>
          <w:sz w:val="28"/>
          <w:szCs w:val="28"/>
        </w:rPr>
        <w:t>едеральном государственном</w:t>
      </w:r>
      <w:r w:rsidR="000A4C78" w:rsidRPr="00C6476F">
        <w:rPr>
          <w:sz w:val="28"/>
          <w:szCs w:val="28"/>
        </w:rPr>
        <w:t xml:space="preserve"> бюджетном</w:t>
      </w:r>
      <w:r w:rsidRPr="00C6476F">
        <w:rPr>
          <w:sz w:val="28"/>
          <w:szCs w:val="28"/>
        </w:rPr>
        <w:t xml:space="preserve"> образовательном учреждении высшего образования </w:t>
      </w:r>
      <w:r w:rsidR="00D44DEF" w:rsidRPr="00C6476F">
        <w:rPr>
          <w:sz w:val="28"/>
          <w:szCs w:val="28"/>
        </w:rPr>
        <w:t>«Российский государственный аграрный университет – МСХА имени К.А.Тимирязева»</w:t>
      </w:r>
    </w:p>
    <w:p w:rsidR="00F10DC5" w:rsidRPr="00C6476F" w:rsidRDefault="003A2281" w:rsidP="006912A1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C6476F">
        <w:rPr>
          <w:color w:val="000000"/>
          <w:sz w:val="28"/>
          <w:szCs w:val="28"/>
        </w:rPr>
        <w:t>Военный учебный центр</w:t>
      </w:r>
      <w:r w:rsidR="00291606" w:rsidRPr="00C6476F">
        <w:rPr>
          <w:color w:val="000000"/>
          <w:sz w:val="28"/>
          <w:szCs w:val="28"/>
        </w:rPr>
        <w:t xml:space="preserve"> </w:t>
      </w:r>
      <w:r w:rsidR="000A4C78" w:rsidRPr="00C6476F">
        <w:rPr>
          <w:color w:val="000000"/>
          <w:sz w:val="28"/>
          <w:szCs w:val="28"/>
        </w:rPr>
        <w:t xml:space="preserve">при </w:t>
      </w:r>
      <w:r w:rsidR="00291606" w:rsidRPr="00C6476F">
        <w:rPr>
          <w:color w:val="000000"/>
          <w:sz w:val="28"/>
          <w:szCs w:val="28"/>
        </w:rPr>
        <w:t>Российско</w:t>
      </w:r>
      <w:r w:rsidR="000A4C78" w:rsidRPr="00C6476F">
        <w:rPr>
          <w:color w:val="000000"/>
          <w:sz w:val="28"/>
          <w:szCs w:val="28"/>
        </w:rPr>
        <w:t>м</w:t>
      </w:r>
      <w:r w:rsidR="00291606" w:rsidRPr="00C6476F">
        <w:rPr>
          <w:color w:val="000000"/>
          <w:sz w:val="28"/>
          <w:szCs w:val="28"/>
        </w:rPr>
        <w:t xml:space="preserve"> </w:t>
      </w:r>
      <w:r w:rsidR="008E5529" w:rsidRPr="00C6476F">
        <w:rPr>
          <w:color w:val="000000"/>
          <w:sz w:val="28"/>
          <w:szCs w:val="28"/>
        </w:rPr>
        <w:t>государственн</w:t>
      </w:r>
      <w:r w:rsidR="00291606" w:rsidRPr="00C6476F">
        <w:rPr>
          <w:color w:val="000000"/>
          <w:sz w:val="28"/>
          <w:szCs w:val="28"/>
        </w:rPr>
        <w:t>о</w:t>
      </w:r>
      <w:r w:rsidR="000A4C78" w:rsidRPr="00C6476F">
        <w:rPr>
          <w:color w:val="000000"/>
          <w:sz w:val="28"/>
          <w:szCs w:val="28"/>
        </w:rPr>
        <w:t>м</w:t>
      </w:r>
      <w:r w:rsidR="008E5529" w:rsidRPr="00C6476F">
        <w:rPr>
          <w:color w:val="000000"/>
          <w:sz w:val="28"/>
          <w:szCs w:val="28"/>
        </w:rPr>
        <w:t xml:space="preserve"> аграрн</w:t>
      </w:r>
      <w:r w:rsidR="00291606" w:rsidRPr="00C6476F">
        <w:rPr>
          <w:color w:val="000000"/>
          <w:sz w:val="28"/>
          <w:szCs w:val="28"/>
        </w:rPr>
        <w:t>о</w:t>
      </w:r>
      <w:r w:rsidR="000A4C78" w:rsidRPr="00C6476F">
        <w:rPr>
          <w:color w:val="000000"/>
          <w:sz w:val="28"/>
          <w:szCs w:val="28"/>
        </w:rPr>
        <w:t>м</w:t>
      </w:r>
      <w:r w:rsidR="00291606" w:rsidRPr="00C6476F">
        <w:rPr>
          <w:color w:val="000000"/>
          <w:sz w:val="28"/>
          <w:szCs w:val="28"/>
        </w:rPr>
        <w:t xml:space="preserve"> </w:t>
      </w:r>
      <w:r w:rsidR="008E5529" w:rsidRPr="00C6476F">
        <w:rPr>
          <w:color w:val="000000"/>
          <w:sz w:val="28"/>
          <w:szCs w:val="28"/>
        </w:rPr>
        <w:t>университет</w:t>
      </w:r>
      <w:r w:rsidR="000A4C78" w:rsidRPr="00C6476F">
        <w:rPr>
          <w:color w:val="000000"/>
          <w:sz w:val="28"/>
          <w:szCs w:val="28"/>
        </w:rPr>
        <w:t>е</w:t>
      </w:r>
      <w:r w:rsidR="008E5529" w:rsidRPr="00C6476F">
        <w:rPr>
          <w:color w:val="000000"/>
          <w:sz w:val="28"/>
          <w:szCs w:val="28"/>
        </w:rPr>
        <w:t xml:space="preserve"> - МСХА имени К.А.Тимирязева</w:t>
      </w:r>
      <w:r w:rsidR="008E5529" w:rsidRPr="00C6476F">
        <w:rPr>
          <w:sz w:val="28"/>
          <w:szCs w:val="28"/>
        </w:rPr>
        <w:t xml:space="preserve"> (далее – </w:t>
      </w:r>
      <w:r w:rsidRPr="00C6476F">
        <w:rPr>
          <w:sz w:val="28"/>
          <w:szCs w:val="28"/>
        </w:rPr>
        <w:t>Военный учебный центр</w:t>
      </w:r>
      <w:r w:rsidR="00291606" w:rsidRPr="00C6476F">
        <w:rPr>
          <w:sz w:val="28"/>
          <w:szCs w:val="28"/>
        </w:rPr>
        <w:t xml:space="preserve"> Университета</w:t>
      </w:r>
      <w:r w:rsidR="008E5529" w:rsidRPr="00C6476F">
        <w:rPr>
          <w:sz w:val="28"/>
          <w:szCs w:val="28"/>
        </w:rPr>
        <w:t xml:space="preserve">) </w:t>
      </w:r>
      <w:r w:rsidR="00291606" w:rsidRPr="00C6476F">
        <w:rPr>
          <w:sz w:val="28"/>
          <w:szCs w:val="28"/>
        </w:rPr>
        <w:t xml:space="preserve">выполняет </w:t>
      </w:r>
      <w:r w:rsidR="008E5529" w:rsidRPr="00C6476F">
        <w:rPr>
          <w:sz w:val="28"/>
          <w:szCs w:val="28"/>
        </w:rPr>
        <w:t>обучени</w:t>
      </w:r>
      <w:r w:rsidR="000A4C78" w:rsidRPr="00C6476F">
        <w:rPr>
          <w:sz w:val="28"/>
          <w:szCs w:val="28"/>
        </w:rPr>
        <w:t>е</w:t>
      </w:r>
      <w:r w:rsidR="008E5529" w:rsidRPr="00C6476F">
        <w:rPr>
          <w:sz w:val="28"/>
          <w:szCs w:val="28"/>
        </w:rPr>
        <w:t xml:space="preserve"> </w:t>
      </w:r>
      <w:r w:rsidR="00291606" w:rsidRPr="00C6476F">
        <w:rPr>
          <w:sz w:val="28"/>
          <w:szCs w:val="28"/>
        </w:rPr>
        <w:t xml:space="preserve">граждан </w:t>
      </w:r>
      <w:r w:rsidR="008E5529" w:rsidRPr="00C6476F">
        <w:rPr>
          <w:sz w:val="28"/>
          <w:szCs w:val="28"/>
        </w:rPr>
        <w:t>по программ</w:t>
      </w:r>
      <w:r w:rsidR="00291606" w:rsidRPr="00C6476F">
        <w:rPr>
          <w:sz w:val="28"/>
          <w:szCs w:val="28"/>
        </w:rPr>
        <w:t xml:space="preserve">ам </w:t>
      </w:r>
      <w:r w:rsidR="008E5529" w:rsidRPr="00C6476F">
        <w:rPr>
          <w:sz w:val="28"/>
          <w:szCs w:val="28"/>
        </w:rPr>
        <w:t xml:space="preserve">военной подготовки офицеров, сержантов, солдат запаса граждан Российской Федерации, обучающихся в </w:t>
      </w:r>
      <w:r w:rsidR="00291606" w:rsidRPr="00C6476F">
        <w:rPr>
          <w:sz w:val="28"/>
          <w:szCs w:val="28"/>
        </w:rPr>
        <w:t>У</w:t>
      </w:r>
      <w:r w:rsidR="008E5529" w:rsidRPr="00C6476F">
        <w:rPr>
          <w:sz w:val="28"/>
          <w:szCs w:val="28"/>
        </w:rPr>
        <w:t>ниверситете по очной форме обучения по основным образовательным программам высшего образования (далее соответственно - граждане, основные образовательные программы).</w:t>
      </w:r>
      <w:proofErr w:type="gramEnd"/>
    </w:p>
    <w:p w:rsidR="00F10DC5" w:rsidRPr="00C6476F" w:rsidRDefault="003A2281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Военный учебный центр</w:t>
      </w:r>
      <w:r w:rsidR="00F10DC5" w:rsidRPr="00C6476F">
        <w:rPr>
          <w:sz w:val="28"/>
          <w:szCs w:val="28"/>
        </w:rPr>
        <w:t xml:space="preserve"> </w:t>
      </w:r>
      <w:r w:rsidR="00291606" w:rsidRPr="00C6476F">
        <w:rPr>
          <w:sz w:val="28"/>
          <w:szCs w:val="28"/>
        </w:rPr>
        <w:t xml:space="preserve">Университета </w:t>
      </w:r>
      <w:r w:rsidR="00F10DC5" w:rsidRPr="00C6476F">
        <w:rPr>
          <w:sz w:val="28"/>
          <w:szCs w:val="28"/>
        </w:rPr>
        <w:t xml:space="preserve">непосредственно подчиняется </w:t>
      </w:r>
      <w:r w:rsidR="002F17FD" w:rsidRPr="00C6476F">
        <w:rPr>
          <w:sz w:val="28"/>
          <w:szCs w:val="28"/>
        </w:rPr>
        <w:t xml:space="preserve">ректору </w:t>
      </w:r>
      <w:r w:rsidR="000A4C78" w:rsidRPr="00C6476F">
        <w:rPr>
          <w:sz w:val="28"/>
          <w:szCs w:val="28"/>
        </w:rPr>
        <w:t>У</w:t>
      </w:r>
      <w:r w:rsidR="002F17FD" w:rsidRPr="00C6476F">
        <w:rPr>
          <w:sz w:val="28"/>
          <w:szCs w:val="28"/>
        </w:rPr>
        <w:t>ниверситета</w:t>
      </w:r>
      <w:r w:rsidR="00F10DC5" w:rsidRPr="00C6476F">
        <w:rPr>
          <w:sz w:val="28"/>
          <w:szCs w:val="28"/>
        </w:rPr>
        <w:t xml:space="preserve"> </w:t>
      </w:r>
      <w:r w:rsidR="000A4C78" w:rsidRPr="00C6476F">
        <w:rPr>
          <w:sz w:val="28"/>
          <w:szCs w:val="28"/>
        </w:rPr>
        <w:t>в соответствии с приказом о распределении полномочий.</w:t>
      </w:r>
    </w:p>
    <w:p w:rsidR="008E5529" w:rsidRPr="00C6476F" w:rsidRDefault="003A2281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Военный учебный центр</w:t>
      </w:r>
      <w:r w:rsidR="008E5529" w:rsidRPr="00C6476F">
        <w:rPr>
          <w:sz w:val="28"/>
          <w:szCs w:val="28"/>
        </w:rPr>
        <w:t xml:space="preserve"> является структурным подразделением</w:t>
      </w:r>
      <w:r w:rsidR="000A4C78" w:rsidRPr="00C6476F">
        <w:rPr>
          <w:sz w:val="28"/>
          <w:szCs w:val="28"/>
        </w:rPr>
        <w:t xml:space="preserve"> Университета</w:t>
      </w:r>
      <w:r w:rsidR="008E5529" w:rsidRPr="00C6476F">
        <w:rPr>
          <w:sz w:val="28"/>
          <w:szCs w:val="28"/>
        </w:rPr>
        <w:t xml:space="preserve"> и в своем составе имеет: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управление;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цикл </w:t>
      </w:r>
      <w:r w:rsidR="003A2281" w:rsidRPr="00C6476F">
        <w:rPr>
          <w:sz w:val="28"/>
          <w:szCs w:val="28"/>
        </w:rPr>
        <w:t>Устройства и эксплуатации автомобильной техники</w:t>
      </w:r>
      <w:r w:rsidRPr="00C6476F">
        <w:rPr>
          <w:sz w:val="28"/>
          <w:szCs w:val="28"/>
        </w:rPr>
        <w:t>;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цикл </w:t>
      </w:r>
      <w:r w:rsidR="003A2281" w:rsidRPr="00C6476F">
        <w:rPr>
          <w:sz w:val="28"/>
          <w:szCs w:val="28"/>
        </w:rPr>
        <w:t>Ремонта автомобильной техники</w:t>
      </w:r>
      <w:r w:rsidRPr="00C6476F">
        <w:rPr>
          <w:sz w:val="28"/>
          <w:szCs w:val="28"/>
        </w:rPr>
        <w:t>;</w:t>
      </w:r>
    </w:p>
    <w:p w:rsidR="003A2281" w:rsidRPr="00C6476F" w:rsidRDefault="00707EDE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цикл </w:t>
      </w:r>
      <w:proofErr w:type="spellStart"/>
      <w:r w:rsidRPr="00C6476F">
        <w:rPr>
          <w:sz w:val="28"/>
          <w:szCs w:val="28"/>
        </w:rPr>
        <w:t>Общевоенной</w:t>
      </w:r>
      <w:proofErr w:type="spellEnd"/>
      <w:r w:rsidRPr="00C6476F">
        <w:rPr>
          <w:sz w:val="28"/>
          <w:szCs w:val="28"/>
        </w:rPr>
        <w:t xml:space="preserve"> подготовки;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отделения аттестования и планирования;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отделение учебной техники и тренировочной аппаратуры.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Полномочия учредителя</w:t>
      </w:r>
      <w:r w:rsidR="000A4C78" w:rsidRPr="00C6476F">
        <w:rPr>
          <w:sz w:val="28"/>
          <w:szCs w:val="28"/>
        </w:rPr>
        <w:t xml:space="preserve"> осуществляет</w:t>
      </w:r>
      <w:r w:rsidRPr="00C6476F">
        <w:rPr>
          <w:sz w:val="28"/>
          <w:szCs w:val="28"/>
        </w:rPr>
        <w:t xml:space="preserve"> – Министерство сельского хозяйства</w:t>
      </w:r>
      <w:r w:rsidR="00291606" w:rsidRPr="00C6476F">
        <w:rPr>
          <w:sz w:val="28"/>
          <w:szCs w:val="28"/>
        </w:rPr>
        <w:t xml:space="preserve"> </w:t>
      </w:r>
      <w:r w:rsidRPr="00C6476F">
        <w:rPr>
          <w:sz w:val="28"/>
          <w:szCs w:val="28"/>
        </w:rPr>
        <w:t>Российской Федерации (далее – Учредитель).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Заказчик от Министерства обороны Российской Федерации – Главное автобронетанковое управление Российской Федерации</w:t>
      </w:r>
      <w:r w:rsidR="00291606" w:rsidRPr="00C6476F">
        <w:rPr>
          <w:sz w:val="28"/>
          <w:szCs w:val="28"/>
        </w:rPr>
        <w:t xml:space="preserve"> (далее – Заказчик)</w:t>
      </w:r>
      <w:r w:rsidRPr="00C6476F">
        <w:rPr>
          <w:sz w:val="28"/>
          <w:szCs w:val="28"/>
        </w:rPr>
        <w:t>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3. Основными задачами </w:t>
      </w:r>
      <w:r w:rsidR="00DB2086" w:rsidRPr="00C6476F">
        <w:rPr>
          <w:sz w:val="28"/>
          <w:szCs w:val="28"/>
        </w:rPr>
        <w:t xml:space="preserve">военного учебного центра </w:t>
      </w:r>
      <w:r w:rsidR="00291606" w:rsidRPr="00C6476F">
        <w:rPr>
          <w:sz w:val="28"/>
          <w:szCs w:val="28"/>
        </w:rPr>
        <w:t xml:space="preserve">Университета </w:t>
      </w:r>
      <w:r w:rsidRPr="00C6476F">
        <w:rPr>
          <w:sz w:val="28"/>
          <w:szCs w:val="28"/>
        </w:rPr>
        <w:t>являются: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реализация программы военной подготовки офицеров, сержантов, солдат запаса по военно-учетным специальностям </w:t>
      </w:r>
      <w:r w:rsidR="002F17FD" w:rsidRPr="00C6476F">
        <w:rPr>
          <w:sz w:val="28"/>
          <w:szCs w:val="28"/>
        </w:rPr>
        <w:t xml:space="preserve">автомобильного </w:t>
      </w:r>
      <w:proofErr w:type="gramStart"/>
      <w:r w:rsidR="002F17FD" w:rsidRPr="00C6476F">
        <w:rPr>
          <w:sz w:val="28"/>
          <w:szCs w:val="28"/>
        </w:rPr>
        <w:t>профиля</w:t>
      </w:r>
      <w:proofErr w:type="gramEnd"/>
      <w:r w:rsidR="002F17FD" w:rsidRPr="00C6476F">
        <w:rPr>
          <w:sz w:val="28"/>
          <w:szCs w:val="28"/>
        </w:rPr>
        <w:t xml:space="preserve">  утверждённым Министерством обороны Российской Федерации </w:t>
      </w:r>
      <w:r w:rsidRPr="00C6476F">
        <w:rPr>
          <w:sz w:val="28"/>
          <w:szCs w:val="28"/>
        </w:rPr>
        <w:t>(далее - военная подготовка):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участие в проведении воспитательной работы и работы по военно-профессиональной ориентации молодежи.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6476F">
        <w:rPr>
          <w:sz w:val="28"/>
          <w:szCs w:val="28"/>
        </w:rPr>
        <w:t>4. Военная подготовка гражданина осуществля</w:t>
      </w:r>
      <w:r w:rsidR="002F17FD" w:rsidRPr="00C6476F">
        <w:rPr>
          <w:sz w:val="28"/>
          <w:szCs w:val="28"/>
        </w:rPr>
        <w:t xml:space="preserve">ется </w:t>
      </w:r>
      <w:proofErr w:type="gramStart"/>
      <w:r w:rsidR="002F17FD" w:rsidRPr="00C6476F">
        <w:rPr>
          <w:sz w:val="28"/>
          <w:szCs w:val="28"/>
        </w:rPr>
        <w:t>в процессе его обучения в У</w:t>
      </w:r>
      <w:r w:rsidRPr="00C6476F">
        <w:rPr>
          <w:sz w:val="28"/>
          <w:szCs w:val="28"/>
        </w:rPr>
        <w:t xml:space="preserve">ниверситете по основной образовательной программе </w:t>
      </w:r>
      <w:r w:rsidRPr="00C6476F">
        <w:rPr>
          <w:snapToGrid w:val="0"/>
          <w:sz w:val="28"/>
          <w:szCs w:val="28"/>
        </w:rPr>
        <w:t>в добровольном порядке на основании</w:t>
      </w:r>
      <w:proofErr w:type="gramEnd"/>
      <w:r w:rsidRPr="00C6476F">
        <w:rPr>
          <w:snapToGrid w:val="0"/>
          <w:sz w:val="28"/>
          <w:szCs w:val="28"/>
        </w:rPr>
        <w:t xml:space="preserve"> договора по форме </w:t>
      </w:r>
      <w:r w:rsidR="002F17FD" w:rsidRPr="00C6476F">
        <w:rPr>
          <w:snapToGrid w:val="0"/>
          <w:sz w:val="28"/>
          <w:szCs w:val="28"/>
        </w:rPr>
        <w:t xml:space="preserve">утвержденной </w:t>
      </w:r>
      <w:r w:rsidR="004523C7" w:rsidRPr="00C6476F">
        <w:rPr>
          <w:snapToGrid w:val="0"/>
          <w:sz w:val="28"/>
          <w:szCs w:val="28"/>
        </w:rPr>
        <w:t xml:space="preserve">постановлением Правительства Российской Федерации </w:t>
      </w:r>
      <w:r w:rsidRPr="00C6476F">
        <w:rPr>
          <w:snapToGrid w:val="0"/>
          <w:sz w:val="28"/>
          <w:szCs w:val="28"/>
        </w:rPr>
        <w:t xml:space="preserve">заключаемого между </w:t>
      </w:r>
      <w:r w:rsidRPr="00C6476F">
        <w:rPr>
          <w:snapToGrid w:val="0"/>
          <w:sz w:val="28"/>
          <w:szCs w:val="28"/>
        </w:rPr>
        <w:lastRenderedPageBreak/>
        <w:t>гражданином и Министерством обороны Российской Федерации об обучении по</w:t>
      </w:r>
      <w:r w:rsidR="004523C7" w:rsidRPr="00C6476F">
        <w:rPr>
          <w:snapToGrid w:val="0"/>
          <w:sz w:val="28"/>
          <w:szCs w:val="28"/>
        </w:rPr>
        <w:t xml:space="preserve"> программе военной подготовки </w:t>
      </w:r>
      <w:r w:rsidRPr="00C6476F">
        <w:rPr>
          <w:snapToGrid w:val="0"/>
          <w:sz w:val="28"/>
          <w:szCs w:val="28"/>
        </w:rPr>
        <w:t xml:space="preserve"> </w:t>
      </w:r>
      <w:r w:rsidR="00DB2086" w:rsidRPr="00C6476F">
        <w:rPr>
          <w:snapToGrid w:val="0"/>
          <w:sz w:val="28"/>
          <w:szCs w:val="28"/>
        </w:rPr>
        <w:t xml:space="preserve">в </w:t>
      </w:r>
      <w:r w:rsidR="003A2281" w:rsidRPr="00C6476F">
        <w:rPr>
          <w:snapToGrid w:val="0"/>
          <w:sz w:val="28"/>
          <w:szCs w:val="28"/>
        </w:rPr>
        <w:t>военном учебном центре</w:t>
      </w:r>
      <w:r w:rsidRPr="00C6476F">
        <w:rPr>
          <w:snapToGrid w:val="0"/>
          <w:sz w:val="28"/>
          <w:szCs w:val="28"/>
        </w:rPr>
        <w:t xml:space="preserve"> (далее - договор).</w:t>
      </w:r>
    </w:p>
    <w:p w:rsidR="008E5529" w:rsidRPr="00C6476F" w:rsidRDefault="004B5DCB" w:rsidP="006912A1">
      <w:pPr>
        <w:spacing w:line="276" w:lineRule="auto"/>
        <w:ind w:firstLine="425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t xml:space="preserve">Количество граждан, для прохождения </w:t>
      </w:r>
      <w:r w:rsidR="008E5529" w:rsidRPr="00C6476F">
        <w:rPr>
          <w:snapToGrid w:val="0"/>
          <w:sz w:val="28"/>
          <w:szCs w:val="28"/>
        </w:rPr>
        <w:t>военн</w:t>
      </w:r>
      <w:r w:rsidRPr="00C6476F">
        <w:rPr>
          <w:snapToGrid w:val="0"/>
          <w:sz w:val="28"/>
          <w:szCs w:val="28"/>
        </w:rPr>
        <w:t>ой</w:t>
      </w:r>
      <w:r w:rsidR="008E5529" w:rsidRPr="00C6476F">
        <w:rPr>
          <w:snapToGrid w:val="0"/>
          <w:sz w:val="28"/>
          <w:szCs w:val="28"/>
        </w:rPr>
        <w:t xml:space="preserve"> подготовк</w:t>
      </w:r>
      <w:r w:rsidRPr="00C6476F">
        <w:rPr>
          <w:snapToGrid w:val="0"/>
          <w:sz w:val="28"/>
          <w:szCs w:val="28"/>
        </w:rPr>
        <w:t xml:space="preserve">и в военном учебном центре по каждой военно-учётной специальности </w:t>
      </w:r>
      <w:r w:rsidR="008E5529" w:rsidRPr="00C6476F">
        <w:rPr>
          <w:snapToGrid w:val="0"/>
          <w:sz w:val="28"/>
          <w:szCs w:val="28"/>
        </w:rPr>
        <w:t>устанавливается Министерств</w:t>
      </w:r>
      <w:r w:rsidRPr="00C6476F">
        <w:rPr>
          <w:snapToGrid w:val="0"/>
          <w:sz w:val="28"/>
          <w:szCs w:val="28"/>
        </w:rPr>
        <w:t>ом</w:t>
      </w:r>
      <w:r w:rsidR="008E5529" w:rsidRPr="00C6476F">
        <w:rPr>
          <w:snapToGrid w:val="0"/>
          <w:sz w:val="28"/>
          <w:szCs w:val="28"/>
        </w:rPr>
        <w:t xml:space="preserve"> обороны Российской Федерации</w:t>
      </w:r>
      <w:r w:rsidRPr="00C6476F">
        <w:rPr>
          <w:snapToGrid w:val="0"/>
          <w:sz w:val="28"/>
          <w:szCs w:val="28"/>
        </w:rPr>
        <w:t xml:space="preserve"> на каждый год</w:t>
      </w:r>
      <w:r w:rsidR="008E5529" w:rsidRPr="00C6476F">
        <w:rPr>
          <w:snapToGrid w:val="0"/>
          <w:sz w:val="28"/>
          <w:szCs w:val="28"/>
        </w:rPr>
        <w:t>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t xml:space="preserve">5. Штатное расписание </w:t>
      </w:r>
      <w:r w:rsidR="00DB2086" w:rsidRPr="00C6476F">
        <w:rPr>
          <w:snapToGrid w:val="0"/>
          <w:sz w:val="28"/>
          <w:szCs w:val="28"/>
        </w:rPr>
        <w:t>военного учебного центра</w:t>
      </w:r>
      <w:r w:rsidRPr="00C6476F">
        <w:rPr>
          <w:snapToGrid w:val="0"/>
          <w:sz w:val="28"/>
          <w:szCs w:val="28"/>
        </w:rPr>
        <w:t xml:space="preserve"> разрабатывается </w:t>
      </w:r>
      <w:r w:rsidR="000A4C78" w:rsidRPr="00C6476F">
        <w:rPr>
          <w:snapToGrid w:val="0"/>
          <w:sz w:val="28"/>
          <w:szCs w:val="28"/>
        </w:rPr>
        <w:t>У</w:t>
      </w:r>
      <w:r w:rsidRPr="00C6476F">
        <w:rPr>
          <w:snapToGrid w:val="0"/>
          <w:sz w:val="28"/>
          <w:szCs w:val="28"/>
        </w:rPr>
        <w:t xml:space="preserve">ниверситетом, согласовывается с Учредителем, и Министерством обороны </w:t>
      </w:r>
      <w:r w:rsidR="00F10DC5" w:rsidRPr="00C6476F">
        <w:rPr>
          <w:snapToGrid w:val="0"/>
          <w:sz w:val="28"/>
          <w:szCs w:val="28"/>
        </w:rPr>
        <w:t xml:space="preserve">                </w:t>
      </w:r>
      <w:r w:rsidRPr="00C6476F">
        <w:rPr>
          <w:snapToGrid w:val="0"/>
          <w:sz w:val="28"/>
          <w:szCs w:val="28"/>
        </w:rPr>
        <w:t>Российской Федерации и утверждается ректором.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6. Министерство обороны Российской Федерации: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а) определяет перечень военно-учетных специальностей, по которым осуществляется военная подготовка с учетом специальностей по основн</w:t>
      </w:r>
      <w:r w:rsidR="000A4C78" w:rsidRPr="00C6476F">
        <w:rPr>
          <w:sz w:val="28"/>
          <w:szCs w:val="28"/>
        </w:rPr>
        <w:t>ым</w:t>
      </w:r>
      <w:r w:rsidRPr="00C6476F">
        <w:rPr>
          <w:sz w:val="28"/>
          <w:szCs w:val="28"/>
        </w:rPr>
        <w:t xml:space="preserve"> образовательн</w:t>
      </w:r>
      <w:r w:rsidR="000A4C78" w:rsidRPr="00C6476F">
        <w:rPr>
          <w:sz w:val="28"/>
          <w:szCs w:val="28"/>
        </w:rPr>
        <w:t>ым</w:t>
      </w:r>
      <w:r w:rsidRPr="00C6476F">
        <w:rPr>
          <w:sz w:val="28"/>
          <w:szCs w:val="28"/>
        </w:rPr>
        <w:t xml:space="preserve"> программ</w:t>
      </w:r>
      <w:r w:rsidR="000A4C78" w:rsidRPr="00C6476F">
        <w:rPr>
          <w:sz w:val="28"/>
          <w:szCs w:val="28"/>
        </w:rPr>
        <w:t>ам</w:t>
      </w:r>
      <w:r w:rsidRPr="00C6476F">
        <w:rPr>
          <w:sz w:val="28"/>
          <w:szCs w:val="28"/>
        </w:rPr>
        <w:t xml:space="preserve"> </w:t>
      </w:r>
      <w:r w:rsidR="000A4C78" w:rsidRPr="00C6476F">
        <w:rPr>
          <w:sz w:val="28"/>
          <w:szCs w:val="28"/>
        </w:rPr>
        <w:t>У</w:t>
      </w:r>
      <w:r w:rsidRPr="00C6476F">
        <w:rPr>
          <w:sz w:val="28"/>
          <w:szCs w:val="28"/>
        </w:rPr>
        <w:t>ниверситета;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б) ежегодно определяет потребность в гражданах, привлекаемых к военной подготовке, и направляет в Министерство образования и науки Российской Федерации, </w:t>
      </w:r>
      <w:r w:rsidRPr="00C6476F">
        <w:rPr>
          <w:snapToGrid w:val="0"/>
          <w:sz w:val="28"/>
          <w:szCs w:val="28"/>
        </w:rPr>
        <w:t xml:space="preserve">Учредителю и </w:t>
      </w:r>
      <w:r w:rsidR="000A4C78" w:rsidRPr="00C6476F">
        <w:rPr>
          <w:snapToGrid w:val="0"/>
          <w:sz w:val="28"/>
          <w:szCs w:val="28"/>
        </w:rPr>
        <w:t>в У</w:t>
      </w:r>
      <w:r w:rsidRPr="00C6476F">
        <w:rPr>
          <w:snapToGrid w:val="0"/>
          <w:sz w:val="28"/>
          <w:szCs w:val="28"/>
        </w:rPr>
        <w:t>ниверситет</w:t>
      </w:r>
      <w:r w:rsidRPr="00C6476F">
        <w:rPr>
          <w:sz w:val="28"/>
          <w:szCs w:val="28"/>
        </w:rPr>
        <w:t>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 xml:space="preserve">в) разрабатывает совместно с Министерством образования и науки Российской Федерации и </w:t>
      </w:r>
      <w:r w:rsidRPr="00C6476F">
        <w:rPr>
          <w:snapToGrid w:val="0"/>
          <w:sz w:val="28"/>
          <w:szCs w:val="28"/>
        </w:rPr>
        <w:t xml:space="preserve">Учредителем, и </w:t>
      </w:r>
      <w:r w:rsidRPr="00C6476F">
        <w:rPr>
          <w:color w:val="000000"/>
          <w:sz w:val="28"/>
          <w:szCs w:val="28"/>
        </w:rPr>
        <w:t>утверждает программы военной подготовки по военно-учетным специальностям;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 xml:space="preserve">г) организует проведение мероприятий по медицинскому освидетельствованию граждан, изъявивших желание пройти (проходящих) военную подготовку, граждан, успешно завершивших военную подготовку и оканчивающих </w:t>
      </w:r>
      <w:r w:rsidR="00A052CE" w:rsidRPr="00C6476F">
        <w:rPr>
          <w:color w:val="000000"/>
          <w:sz w:val="28"/>
          <w:szCs w:val="28"/>
        </w:rPr>
        <w:t>У</w:t>
      </w:r>
      <w:r w:rsidRPr="00C6476F">
        <w:rPr>
          <w:color w:val="000000"/>
          <w:sz w:val="28"/>
          <w:szCs w:val="28"/>
        </w:rPr>
        <w:t>ниверситет, а также мероприятий по профессиональному психологическому отбору граждан, изъявивших желание пройти военную подготовку;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д) организует проведение конкурсного отбора граждан, изъявивших желание </w:t>
      </w:r>
      <w:r w:rsidRPr="00C6476F">
        <w:rPr>
          <w:color w:val="000000"/>
          <w:sz w:val="28"/>
          <w:szCs w:val="28"/>
        </w:rPr>
        <w:t>пройти военную подготовку</w:t>
      </w:r>
      <w:r w:rsidRPr="00C6476F">
        <w:rPr>
          <w:sz w:val="28"/>
          <w:szCs w:val="28"/>
        </w:rPr>
        <w:t>, заключает договор с гражданами, прошедшими конкурсный отбор;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е) осуществляет</w:t>
      </w:r>
      <w:r w:rsidRPr="00C6476F">
        <w:rPr>
          <w:snapToGrid w:val="0"/>
          <w:color w:val="000000"/>
          <w:sz w:val="28"/>
          <w:szCs w:val="28"/>
        </w:rPr>
        <w:t xml:space="preserve"> по согласованию с ректором </w:t>
      </w:r>
      <w:r w:rsidR="00291606" w:rsidRPr="00C6476F">
        <w:rPr>
          <w:snapToGrid w:val="0"/>
          <w:color w:val="000000"/>
          <w:sz w:val="28"/>
          <w:szCs w:val="28"/>
        </w:rPr>
        <w:t>У</w:t>
      </w:r>
      <w:r w:rsidRPr="00C6476F">
        <w:rPr>
          <w:snapToGrid w:val="0"/>
          <w:color w:val="000000"/>
          <w:sz w:val="28"/>
          <w:szCs w:val="28"/>
        </w:rPr>
        <w:t xml:space="preserve">ниверситета </w:t>
      </w:r>
      <w:r w:rsidRPr="00C6476F">
        <w:rPr>
          <w:sz w:val="28"/>
          <w:szCs w:val="28"/>
        </w:rPr>
        <w:t xml:space="preserve">подбор и направление военнослужащих, проходящих военную службу по контракту, и граждан, пребывающих в запасе, на воинские должности преподавательского состава </w:t>
      </w:r>
      <w:r w:rsidR="00DB2086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 xml:space="preserve"> при </w:t>
      </w:r>
      <w:r w:rsidR="00A052CE" w:rsidRPr="00C6476F">
        <w:rPr>
          <w:sz w:val="28"/>
          <w:szCs w:val="28"/>
        </w:rPr>
        <w:t>У</w:t>
      </w:r>
      <w:r w:rsidRPr="00C6476F">
        <w:rPr>
          <w:sz w:val="28"/>
          <w:szCs w:val="28"/>
        </w:rPr>
        <w:t>ниверситете;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>ж)</w:t>
      </w:r>
      <w:r w:rsidRPr="00C6476F">
        <w:rPr>
          <w:sz w:val="28"/>
          <w:szCs w:val="28"/>
        </w:rPr>
        <w:t> </w:t>
      </w:r>
      <w:r w:rsidRPr="00C6476F">
        <w:rPr>
          <w:color w:val="000000"/>
          <w:sz w:val="28"/>
          <w:szCs w:val="28"/>
        </w:rPr>
        <w:t>совместно с университетом планирует и организует проведение учебных сборов или стажировок граждан, предусмотренных программой военной подготовки (далее - учебные сборы), а также проведение итоговой аттестации граждан по военной подготовке;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 xml:space="preserve">з) обеспечивает в установленном порядке </w:t>
      </w:r>
      <w:r w:rsidR="000F3A17" w:rsidRPr="00C6476F">
        <w:rPr>
          <w:color w:val="000000"/>
          <w:sz w:val="28"/>
          <w:szCs w:val="28"/>
        </w:rPr>
        <w:t>военный учебный центр</w:t>
      </w:r>
      <w:r w:rsidRPr="00C6476F">
        <w:rPr>
          <w:color w:val="000000"/>
          <w:sz w:val="28"/>
          <w:szCs w:val="28"/>
        </w:rPr>
        <w:t xml:space="preserve"> вооружением, военной техникой, другими материальными средствами, необходимыми для обеспечения учебного процесса (далее - военная техника);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>и) предоставляет при необходимости полевую учебную базу;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lastRenderedPageBreak/>
        <w:t xml:space="preserve">к) организует и обеспечивает ремонт, транспортировку, погрузку (разгрузку), монтаж и наладку военной техники и тренажеров для </w:t>
      </w:r>
      <w:r w:rsidR="000F3A17" w:rsidRPr="00C6476F">
        <w:rPr>
          <w:color w:val="000000"/>
          <w:sz w:val="28"/>
          <w:szCs w:val="28"/>
        </w:rPr>
        <w:t>военного учебного центра</w:t>
      </w:r>
      <w:r w:rsidRPr="00C6476F">
        <w:rPr>
          <w:color w:val="000000"/>
          <w:sz w:val="28"/>
          <w:szCs w:val="28"/>
        </w:rPr>
        <w:t>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 xml:space="preserve">л) совместно с </w:t>
      </w:r>
      <w:r w:rsidR="004B5DCB" w:rsidRPr="00C6476F">
        <w:rPr>
          <w:sz w:val="28"/>
          <w:szCs w:val="28"/>
        </w:rPr>
        <w:t>Министерство</w:t>
      </w:r>
      <w:r w:rsidR="004B5DCB" w:rsidRPr="00C6476F">
        <w:rPr>
          <w:color w:val="000000"/>
          <w:sz w:val="28"/>
          <w:szCs w:val="28"/>
        </w:rPr>
        <w:t xml:space="preserve"> науки и высшего образования</w:t>
      </w:r>
      <w:r w:rsidRPr="00C6476F">
        <w:rPr>
          <w:color w:val="000000"/>
          <w:sz w:val="28"/>
          <w:szCs w:val="28"/>
        </w:rPr>
        <w:t xml:space="preserve"> Российской Федерации и Учредителем, организует и осуществляет координацию учебной, методической и воспитательной работы;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м) осуществляет в установленном порядке контроль деятельности </w:t>
      </w:r>
      <w:r w:rsidR="009A527D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>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6476F">
        <w:rPr>
          <w:sz w:val="28"/>
          <w:szCs w:val="28"/>
        </w:rPr>
        <w:t>6. Министерство</w:t>
      </w:r>
      <w:r w:rsidRPr="00C6476F">
        <w:rPr>
          <w:color w:val="000000"/>
          <w:sz w:val="28"/>
          <w:szCs w:val="28"/>
        </w:rPr>
        <w:t xml:space="preserve"> </w:t>
      </w:r>
      <w:r w:rsidR="004B5DCB" w:rsidRPr="00C6476F">
        <w:rPr>
          <w:color w:val="000000"/>
          <w:sz w:val="28"/>
          <w:szCs w:val="28"/>
        </w:rPr>
        <w:t xml:space="preserve">науки и высшего </w:t>
      </w:r>
      <w:r w:rsidRPr="00C6476F">
        <w:rPr>
          <w:color w:val="000000"/>
          <w:sz w:val="28"/>
          <w:szCs w:val="28"/>
        </w:rPr>
        <w:t xml:space="preserve">образования Российской Федерации и </w:t>
      </w:r>
      <w:r w:rsidRPr="00C6476F">
        <w:rPr>
          <w:sz w:val="28"/>
          <w:szCs w:val="28"/>
        </w:rPr>
        <w:t>Учредитель</w:t>
      </w:r>
      <w:r w:rsidRPr="00C6476F">
        <w:rPr>
          <w:color w:val="000000"/>
          <w:sz w:val="28"/>
          <w:szCs w:val="28"/>
        </w:rPr>
        <w:t>: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а) создают необходимые условия для организации военной подготовки и формируют единые подходы к ней;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б) участву</w:t>
      </w:r>
      <w:r w:rsidRPr="00C6476F">
        <w:rPr>
          <w:snapToGrid w:val="0"/>
          <w:sz w:val="28"/>
          <w:szCs w:val="28"/>
        </w:rPr>
        <w:t>ют в разработке программы военной подготовки по военно-учетным специальностям;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в) участвуют в создании необходимой учебно-материальной базы </w:t>
      </w:r>
      <w:r w:rsidR="004B5DCB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>, кроме оснащения военной техникой;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г) совместно с Министерством обороны Российской Федерации организуют и осуществляют координацию деятельности </w:t>
      </w:r>
      <w:r w:rsidR="00BE4E42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>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7. Ректор </w:t>
      </w:r>
      <w:r w:rsidR="00291606" w:rsidRPr="00C6476F">
        <w:rPr>
          <w:sz w:val="28"/>
          <w:szCs w:val="28"/>
        </w:rPr>
        <w:t>У</w:t>
      </w:r>
      <w:r w:rsidRPr="00C6476F">
        <w:rPr>
          <w:sz w:val="28"/>
          <w:szCs w:val="28"/>
        </w:rPr>
        <w:t xml:space="preserve">ниверситета: 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t xml:space="preserve">а) организует проведение военной подготовки, создание и развитие необходимой учебно-материальной базы </w:t>
      </w:r>
      <w:r w:rsidR="003F0AB7" w:rsidRPr="00C6476F">
        <w:rPr>
          <w:snapToGrid w:val="0"/>
          <w:sz w:val="28"/>
          <w:szCs w:val="28"/>
        </w:rPr>
        <w:t>военного учебного центра</w:t>
      </w:r>
      <w:r w:rsidRPr="00C6476F">
        <w:rPr>
          <w:snapToGrid w:val="0"/>
          <w:sz w:val="28"/>
          <w:szCs w:val="28"/>
        </w:rPr>
        <w:t xml:space="preserve">, обеспечение сохранности военной техники, а также </w:t>
      </w:r>
      <w:r w:rsidRPr="00C6476F">
        <w:rPr>
          <w:sz w:val="28"/>
          <w:szCs w:val="28"/>
        </w:rPr>
        <w:t>защиту сведений, составляющих государственную тайну</w:t>
      </w:r>
      <w:r w:rsidRPr="00C6476F">
        <w:rPr>
          <w:snapToGrid w:val="0"/>
          <w:sz w:val="28"/>
          <w:szCs w:val="28"/>
        </w:rPr>
        <w:t>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t xml:space="preserve">б) представляет в установленном порядке в Министерство обороны Российской Федерации заявки на обеспечение </w:t>
      </w:r>
      <w:r w:rsidR="003F0AB7" w:rsidRPr="00C6476F">
        <w:rPr>
          <w:snapToGrid w:val="0"/>
          <w:sz w:val="28"/>
          <w:szCs w:val="28"/>
        </w:rPr>
        <w:t>военного учебного центра</w:t>
      </w:r>
      <w:r w:rsidRPr="00C6476F">
        <w:rPr>
          <w:snapToGrid w:val="0"/>
          <w:sz w:val="28"/>
          <w:szCs w:val="28"/>
        </w:rPr>
        <w:t xml:space="preserve"> военной техникой;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t xml:space="preserve">в) обеспечивает </w:t>
      </w:r>
      <w:r w:rsidR="000F3A17" w:rsidRPr="00C6476F">
        <w:rPr>
          <w:snapToGrid w:val="0"/>
          <w:sz w:val="28"/>
          <w:szCs w:val="28"/>
        </w:rPr>
        <w:t>военный учебный центр</w:t>
      </w:r>
      <w:r w:rsidRPr="00C6476F">
        <w:rPr>
          <w:snapToGrid w:val="0"/>
          <w:sz w:val="28"/>
          <w:szCs w:val="28"/>
        </w:rPr>
        <w:t xml:space="preserve"> отдельными помещениями, средствами электронно-вычислительной техники, связи, оргтехникой, справочными и информационными материалами;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t xml:space="preserve">г) участвует в координации учебной, методической и воспитательной работы </w:t>
      </w:r>
      <w:r w:rsidR="003F0AB7" w:rsidRPr="00C6476F">
        <w:rPr>
          <w:snapToGrid w:val="0"/>
          <w:sz w:val="28"/>
          <w:szCs w:val="28"/>
        </w:rPr>
        <w:t>военного учебного центра</w:t>
      </w:r>
      <w:r w:rsidRPr="00C6476F">
        <w:rPr>
          <w:snapToGrid w:val="0"/>
          <w:sz w:val="28"/>
          <w:szCs w:val="28"/>
        </w:rPr>
        <w:t>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t xml:space="preserve">д) организует регулярное обсуждение состояния дел в сфере военной подготовки на заседаниях ректората и </w:t>
      </w:r>
      <w:r w:rsidR="00A052CE" w:rsidRPr="00C6476F">
        <w:rPr>
          <w:snapToGrid w:val="0"/>
          <w:sz w:val="28"/>
          <w:szCs w:val="28"/>
        </w:rPr>
        <w:t>У</w:t>
      </w:r>
      <w:r w:rsidRPr="00C6476F">
        <w:rPr>
          <w:snapToGrid w:val="0"/>
          <w:sz w:val="28"/>
          <w:szCs w:val="28"/>
        </w:rPr>
        <w:t xml:space="preserve">ченого совета </w:t>
      </w:r>
      <w:r w:rsidR="00A052CE" w:rsidRPr="00C6476F">
        <w:rPr>
          <w:snapToGrid w:val="0"/>
          <w:sz w:val="28"/>
          <w:szCs w:val="28"/>
        </w:rPr>
        <w:t>У</w:t>
      </w:r>
      <w:r w:rsidRPr="00C6476F">
        <w:rPr>
          <w:snapToGrid w:val="0"/>
          <w:sz w:val="28"/>
          <w:szCs w:val="28"/>
        </w:rPr>
        <w:t>ниверситета.</w:t>
      </w:r>
    </w:p>
    <w:p w:rsidR="008E5529" w:rsidRPr="00C6476F" w:rsidRDefault="00F10DC5" w:rsidP="006912A1">
      <w:pPr>
        <w:tabs>
          <w:tab w:val="left" w:pos="4335"/>
        </w:tabs>
        <w:spacing w:line="276" w:lineRule="auto"/>
        <w:ind w:firstLine="709"/>
        <w:jc w:val="both"/>
      </w:pPr>
      <w:r w:rsidRPr="00C6476F">
        <w:rPr>
          <w:sz w:val="28"/>
          <w:szCs w:val="28"/>
        </w:rPr>
        <w:tab/>
      </w:r>
    </w:p>
    <w:p w:rsidR="008E5529" w:rsidRPr="00C6476F" w:rsidRDefault="008E5529" w:rsidP="006912A1">
      <w:pPr>
        <w:spacing w:line="276" w:lineRule="auto"/>
        <w:jc w:val="center"/>
        <w:rPr>
          <w:b/>
          <w:sz w:val="28"/>
          <w:szCs w:val="28"/>
        </w:rPr>
      </w:pPr>
      <w:r w:rsidRPr="00C6476F">
        <w:rPr>
          <w:b/>
          <w:sz w:val="28"/>
          <w:szCs w:val="28"/>
          <w:lang w:val="en-US"/>
        </w:rPr>
        <w:t>II</w:t>
      </w:r>
      <w:r w:rsidRPr="00C6476F">
        <w:rPr>
          <w:b/>
          <w:sz w:val="28"/>
          <w:szCs w:val="28"/>
        </w:rPr>
        <w:t>. Особенности отбора граждан для проведения их</w:t>
      </w:r>
    </w:p>
    <w:p w:rsidR="008E5529" w:rsidRPr="00C6476F" w:rsidRDefault="008E5529" w:rsidP="006912A1">
      <w:pPr>
        <w:spacing w:line="276" w:lineRule="auto"/>
        <w:jc w:val="center"/>
        <w:rPr>
          <w:b/>
          <w:sz w:val="28"/>
          <w:szCs w:val="28"/>
        </w:rPr>
      </w:pPr>
      <w:r w:rsidRPr="00C6476F">
        <w:rPr>
          <w:b/>
          <w:sz w:val="28"/>
          <w:szCs w:val="28"/>
        </w:rPr>
        <w:t xml:space="preserve">военной подготовки </w:t>
      </w:r>
      <w:r w:rsidR="003F0AB7" w:rsidRPr="00C6476F">
        <w:rPr>
          <w:b/>
          <w:sz w:val="28"/>
          <w:szCs w:val="28"/>
        </w:rPr>
        <w:t>в</w:t>
      </w:r>
      <w:r w:rsidRPr="00C6476F">
        <w:rPr>
          <w:b/>
          <w:sz w:val="28"/>
          <w:szCs w:val="28"/>
        </w:rPr>
        <w:t xml:space="preserve"> </w:t>
      </w:r>
      <w:r w:rsidR="003A2281" w:rsidRPr="00C6476F">
        <w:rPr>
          <w:b/>
          <w:sz w:val="28"/>
          <w:szCs w:val="28"/>
        </w:rPr>
        <w:t>военном учебном центре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6476F">
        <w:rPr>
          <w:sz w:val="28"/>
          <w:szCs w:val="28"/>
        </w:rPr>
        <w:t>8. </w:t>
      </w:r>
      <w:r w:rsidR="00291606" w:rsidRPr="00C6476F">
        <w:rPr>
          <w:snapToGrid w:val="0"/>
          <w:sz w:val="28"/>
          <w:szCs w:val="28"/>
        </w:rPr>
        <w:t>Студенты Университета</w:t>
      </w:r>
      <w:r w:rsidRPr="00C6476F">
        <w:rPr>
          <w:snapToGrid w:val="0"/>
          <w:sz w:val="28"/>
          <w:szCs w:val="28"/>
        </w:rPr>
        <w:t xml:space="preserve"> </w:t>
      </w:r>
      <w:r w:rsidRPr="00C6476F">
        <w:rPr>
          <w:color w:val="000000"/>
          <w:sz w:val="28"/>
          <w:szCs w:val="28"/>
        </w:rPr>
        <w:t>до достижения ими 30-летнего возраста</w:t>
      </w:r>
      <w:r w:rsidRPr="00C6476F">
        <w:rPr>
          <w:snapToGrid w:val="0"/>
          <w:sz w:val="28"/>
          <w:szCs w:val="28"/>
        </w:rPr>
        <w:t xml:space="preserve">, изъявившие желание пройти военную подготовку в процессе </w:t>
      </w:r>
      <w:proofErr w:type="gramStart"/>
      <w:r w:rsidRPr="00C6476F">
        <w:rPr>
          <w:snapToGrid w:val="0"/>
          <w:sz w:val="28"/>
          <w:szCs w:val="28"/>
        </w:rPr>
        <w:t>обучения</w:t>
      </w:r>
      <w:proofErr w:type="gramEnd"/>
      <w:r w:rsidRPr="00C6476F">
        <w:rPr>
          <w:snapToGrid w:val="0"/>
          <w:sz w:val="28"/>
          <w:szCs w:val="28"/>
        </w:rPr>
        <w:t xml:space="preserve"> по основной образовательной программе, проходят отбор</w:t>
      </w:r>
      <w:r w:rsidRPr="00C6476F">
        <w:rPr>
          <w:sz w:val="28"/>
          <w:szCs w:val="28"/>
        </w:rPr>
        <w:t xml:space="preserve"> на конкурсной основе.</w:t>
      </w:r>
      <w:r w:rsidRPr="00C6476F">
        <w:rPr>
          <w:snapToGrid w:val="0"/>
          <w:sz w:val="28"/>
          <w:szCs w:val="28"/>
        </w:rPr>
        <w:t xml:space="preserve"> 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lastRenderedPageBreak/>
        <w:t>9. Министерство обороны Российской Федерации совместно с </w:t>
      </w:r>
      <w:r w:rsidR="009878B1" w:rsidRPr="00C6476F">
        <w:rPr>
          <w:sz w:val="28"/>
          <w:szCs w:val="28"/>
        </w:rPr>
        <w:t>Министерство</w:t>
      </w:r>
      <w:r w:rsidR="009878B1" w:rsidRPr="00C6476F">
        <w:rPr>
          <w:color w:val="000000"/>
          <w:sz w:val="28"/>
          <w:szCs w:val="28"/>
        </w:rPr>
        <w:t xml:space="preserve"> науки и высшего образования </w:t>
      </w:r>
      <w:r w:rsidRPr="00C6476F">
        <w:rPr>
          <w:snapToGrid w:val="0"/>
          <w:sz w:val="28"/>
          <w:szCs w:val="28"/>
        </w:rPr>
        <w:t xml:space="preserve">Российской Федерации и Учредителем, определяет порядок проведения конкурсного отбора </w:t>
      </w:r>
      <w:r w:rsidRPr="00C6476F">
        <w:rPr>
          <w:sz w:val="28"/>
          <w:szCs w:val="28"/>
        </w:rPr>
        <w:t xml:space="preserve">граждан для проведения военной подготовки </w:t>
      </w:r>
      <w:r w:rsidRPr="00C6476F">
        <w:rPr>
          <w:snapToGrid w:val="0"/>
          <w:sz w:val="28"/>
          <w:szCs w:val="28"/>
        </w:rPr>
        <w:t xml:space="preserve">и порядок создания конкурсной комиссии. 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t>10. Конкурсный отбор</w:t>
      </w:r>
      <w:r w:rsidR="009878B1" w:rsidRPr="00C6476F">
        <w:rPr>
          <w:snapToGrid w:val="0"/>
          <w:sz w:val="28"/>
          <w:szCs w:val="28"/>
        </w:rPr>
        <w:t xml:space="preserve"> для поступления в военный учебный центр </w:t>
      </w:r>
      <w:r w:rsidRPr="00C6476F">
        <w:rPr>
          <w:snapToGrid w:val="0"/>
          <w:sz w:val="28"/>
          <w:szCs w:val="28"/>
        </w:rPr>
        <w:t xml:space="preserve"> состоит из предварительного и основного отбора.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t>Предварительный отбор включает в себя определение соответствия гражданина требованиям, предъявляемым к конкретным военно-учетным специальностям, проведение медицинского освидетельствования военно-врачебной комиссией для определения годности по состоянию здоровья к военной службе, проведение профессионального психологического отбора.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t>Основной отбор проводится конкурсной комиссией среди граждан, прошедших предварительный отбор, на основании методики, утвержд</w:t>
      </w:r>
      <w:r w:rsidR="003F0AB7" w:rsidRPr="00C6476F">
        <w:rPr>
          <w:snapToGrid w:val="0"/>
          <w:sz w:val="28"/>
          <w:szCs w:val="28"/>
        </w:rPr>
        <w:t>енной</w:t>
      </w:r>
      <w:r w:rsidRPr="00C6476F">
        <w:rPr>
          <w:snapToGrid w:val="0"/>
          <w:sz w:val="28"/>
          <w:szCs w:val="28"/>
        </w:rPr>
        <w:t xml:space="preserve"> Министерством обороны Российской Федерации </w:t>
      </w:r>
      <w:r w:rsidR="009878B1" w:rsidRPr="00C6476F">
        <w:rPr>
          <w:snapToGrid w:val="0"/>
          <w:sz w:val="28"/>
          <w:szCs w:val="28"/>
        </w:rPr>
        <w:t xml:space="preserve">и инструкции утверждённой ректором </w:t>
      </w:r>
      <w:r w:rsidR="00A052CE" w:rsidRPr="00C6476F">
        <w:rPr>
          <w:snapToGrid w:val="0"/>
          <w:sz w:val="28"/>
          <w:szCs w:val="28"/>
        </w:rPr>
        <w:t>У</w:t>
      </w:r>
      <w:r w:rsidR="009878B1" w:rsidRPr="00C6476F">
        <w:rPr>
          <w:snapToGrid w:val="0"/>
          <w:sz w:val="28"/>
          <w:szCs w:val="28"/>
        </w:rPr>
        <w:t>ниверситета</w:t>
      </w:r>
      <w:r w:rsidRPr="00C6476F">
        <w:rPr>
          <w:snapToGrid w:val="0"/>
          <w:sz w:val="28"/>
          <w:szCs w:val="28"/>
        </w:rPr>
        <w:t>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t xml:space="preserve">11. Порядок отбора кандидатур из числа граждан женского пола определяется </w:t>
      </w:r>
      <w:r w:rsidRPr="00C6476F">
        <w:rPr>
          <w:sz w:val="28"/>
          <w:szCs w:val="28"/>
        </w:rPr>
        <w:t>Министерством обороны Российской Федерации и</w:t>
      </w:r>
      <w:r w:rsidRPr="00C6476F">
        <w:rPr>
          <w:snapToGrid w:val="0"/>
          <w:sz w:val="28"/>
          <w:szCs w:val="28"/>
        </w:rPr>
        <w:t xml:space="preserve"> Учредителем, при условии, что их обучение предусмотрено программой военной подготовки по конкретной военно-учетной специальности.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6476F">
        <w:rPr>
          <w:sz w:val="28"/>
          <w:szCs w:val="28"/>
        </w:rPr>
        <w:t xml:space="preserve">12. Гражданин, прошедший конкурсный отбор, на основании решения конкурсной комиссии заключает договор и </w:t>
      </w:r>
      <w:r w:rsidRPr="00C6476F">
        <w:rPr>
          <w:color w:val="000000"/>
          <w:sz w:val="28"/>
          <w:szCs w:val="28"/>
        </w:rPr>
        <w:t xml:space="preserve">приказом ректора </w:t>
      </w:r>
      <w:r w:rsidR="00A052CE" w:rsidRPr="00C6476F">
        <w:rPr>
          <w:color w:val="000000"/>
          <w:sz w:val="28"/>
          <w:szCs w:val="28"/>
        </w:rPr>
        <w:t>У</w:t>
      </w:r>
      <w:r w:rsidRPr="00C6476F">
        <w:rPr>
          <w:color w:val="000000"/>
          <w:sz w:val="28"/>
          <w:szCs w:val="28"/>
        </w:rPr>
        <w:t>ниверситета допускается к военной подготовке</w:t>
      </w:r>
      <w:r w:rsidR="009878B1" w:rsidRPr="00C6476F">
        <w:rPr>
          <w:color w:val="000000"/>
          <w:sz w:val="28"/>
          <w:szCs w:val="28"/>
        </w:rPr>
        <w:t xml:space="preserve"> в военном учебном центре</w:t>
      </w:r>
      <w:r w:rsidRPr="00C6476F">
        <w:rPr>
          <w:color w:val="000000"/>
          <w:sz w:val="28"/>
          <w:szCs w:val="28"/>
        </w:rPr>
        <w:t>.</w:t>
      </w:r>
    </w:p>
    <w:p w:rsidR="008E5529" w:rsidRPr="00C6476F" w:rsidRDefault="008E5529" w:rsidP="006912A1">
      <w:pPr>
        <w:spacing w:line="276" w:lineRule="auto"/>
        <w:ind w:firstLine="709"/>
      </w:pPr>
    </w:p>
    <w:p w:rsidR="008E5529" w:rsidRPr="00C6476F" w:rsidRDefault="008E5529" w:rsidP="006912A1">
      <w:pPr>
        <w:tabs>
          <w:tab w:val="left" w:pos="270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C6476F">
        <w:rPr>
          <w:b/>
          <w:sz w:val="28"/>
          <w:szCs w:val="28"/>
          <w:lang w:val="en-US"/>
        </w:rPr>
        <w:t>III</w:t>
      </w:r>
      <w:r w:rsidRPr="00C6476F">
        <w:rPr>
          <w:b/>
          <w:sz w:val="28"/>
          <w:szCs w:val="28"/>
        </w:rPr>
        <w:t xml:space="preserve">. Образовательная деятельность </w:t>
      </w:r>
      <w:r w:rsidR="003F0AB7" w:rsidRPr="00C6476F">
        <w:rPr>
          <w:b/>
          <w:sz w:val="28"/>
          <w:szCs w:val="28"/>
        </w:rPr>
        <w:t>военного учебного центра</w:t>
      </w:r>
    </w:p>
    <w:p w:rsidR="008E5529" w:rsidRPr="00C6476F" w:rsidRDefault="008E5529" w:rsidP="006912A1">
      <w:pPr>
        <w:spacing w:line="276" w:lineRule="auto"/>
        <w:ind w:firstLine="709"/>
        <w:rPr>
          <w:sz w:val="28"/>
          <w:szCs w:val="28"/>
        </w:rPr>
      </w:pP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color w:val="000000"/>
          <w:sz w:val="28"/>
          <w:szCs w:val="28"/>
        </w:rPr>
        <w:t xml:space="preserve">13. Образовательная деятельность является основным видом деятельности </w:t>
      </w:r>
      <w:r w:rsidR="003F0AB7" w:rsidRPr="00C6476F">
        <w:rPr>
          <w:color w:val="000000"/>
          <w:sz w:val="28"/>
          <w:szCs w:val="28"/>
        </w:rPr>
        <w:t>военного учебного центра</w:t>
      </w:r>
      <w:r w:rsidRPr="00C6476F">
        <w:rPr>
          <w:color w:val="000000"/>
          <w:sz w:val="28"/>
          <w:szCs w:val="28"/>
        </w:rPr>
        <w:t xml:space="preserve"> и включает </w:t>
      </w:r>
      <w:r w:rsidRPr="00C6476F">
        <w:rPr>
          <w:sz w:val="28"/>
          <w:szCs w:val="28"/>
        </w:rPr>
        <w:t>в себя организацию и проведение учебной, методической и воспитательной работы.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14. Военная подготовка проводится по конкретным военно-учетным специальностям в соответствии с программами военной подготовки.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Общие требования к содержанию и организации военной подготовки устанавливаются настоящим Положением, </w:t>
      </w:r>
      <w:r w:rsidRPr="00C6476F">
        <w:rPr>
          <w:snapToGrid w:val="0"/>
          <w:sz w:val="28"/>
          <w:szCs w:val="28"/>
        </w:rPr>
        <w:t xml:space="preserve">актами Министерства обороны Российской Федерации, </w:t>
      </w:r>
      <w:r w:rsidR="001424D4" w:rsidRPr="00C6476F">
        <w:rPr>
          <w:sz w:val="28"/>
          <w:szCs w:val="28"/>
        </w:rPr>
        <w:t>Министерств</w:t>
      </w:r>
      <w:r w:rsidR="008D7433" w:rsidRPr="00C6476F">
        <w:rPr>
          <w:sz w:val="28"/>
          <w:szCs w:val="28"/>
        </w:rPr>
        <w:t>а</w:t>
      </w:r>
      <w:r w:rsidR="001424D4" w:rsidRPr="00C6476F">
        <w:rPr>
          <w:color w:val="000000"/>
          <w:sz w:val="28"/>
          <w:szCs w:val="28"/>
        </w:rPr>
        <w:t xml:space="preserve"> науки и высшего образования</w:t>
      </w:r>
      <w:r w:rsidRPr="00C6476F">
        <w:rPr>
          <w:snapToGrid w:val="0"/>
          <w:sz w:val="28"/>
          <w:szCs w:val="28"/>
        </w:rPr>
        <w:t xml:space="preserve">                   Российской Фе</w:t>
      </w:r>
      <w:r w:rsidR="001424D4" w:rsidRPr="00C6476F">
        <w:rPr>
          <w:snapToGrid w:val="0"/>
          <w:sz w:val="28"/>
          <w:szCs w:val="28"/>
        </w:rPr>
        <w:t>дерации, Учредителя и уставом У</w:t>
      </w:r>
      <w:r w:rsidRPr="00C6476F">
        <w:rPr>
          <w:snapToGrid w:val="0"/>
          <w:sz w:val="28"/>
          <w:szCs w:val="28"/>
        </w:rPr>
        <w:t>ниверситета</w:t>
      </w:r>
      <w:r w:rsidRPr="00C6476F">
        <w:rPr>
          <w:sz w:val="28"/>
          <w:szCs w:val="28"/>
        </w:rPr>
        <w:t>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6476F">
        <w:rPr>
          <w:sz w:val="28"/>
          <w:szCs w:val="28"/>
        </w:rPr>
        <w:t xml:space="preserve">Порядок разработки программы военной подготовки определяется </w:t>
      </w:r>
      <w:r w:rsidRPr="00C6476F">
        <w:rPr>
          <w:snapToGrid w:val="0"/>
          <w:sz w:val="28"/>
          <w:szCs w:val="28"/>
        </w:rPr>
        <w:t xml:space="preserve">Министерством обороны Российской Федерации и </w:t>
      </w:r>
      <w:r w:rsidR="008D7433" w:rsidRPr="00C6476F">
        <w:rPr>
          <w:sz w:val="28"/>
          <w:szCs w:val="28"/>
        </w:rPr>
        <w:t>Министерством</w:t>
      </w:r>
      <w:r w:rsidR="008D7433" w:rsidRPr="00C6476F">
        <w:rPr>
          <w:color w:val="000000"/>
          <w:sz w:val="28"/>
          <w:szCs w:val="28"/>
        </w:rPr>
        <w:t xml:space="preserve"> науки и высшего образования</w:t>
      </w:r>
      <w:r w:rsidRPr="00C6476F">
        <w:rPr>
          <w:snapToGrid w:val="0"/>
          <w:sz w:val="28"/>
          <w:szCs w:val="28"/>
        </w:rPr>
        <w:t xml:space="preserve"> Российской Федерации.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  <w:r w:rsidRPr="00C6476F">
        <w:rPr>
          <w:sz w:val="28"/>
          <w:szCs w:val="28"/>
        </w:rPr>
        <w:t xml:space="preserve">15. Программа военной </w:t>
      </w:r>
      <w:r w:rsidRPr="00C6476F">
        <w:rPr>
          <w:snapToGrid w:val="0"/>
          <w:sz w:val="28"/>
          <w:szCs w:val="28"/>
        </w:rPr>
        <w:t>подготовки включает в себя: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а) квалификационные требования по установленной военно-учетной специальности;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lastRenderedPageBreak/>
        <w:t>б) общий расчет часов по программе обучения и распределение учебного времени;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в) рабочие учебные планы, программы учебных дисциплин, практик, учебных сборов граждан и их итоговой аттестации по военной подготовке.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16. На военную подготовку отводится 450 часов аудиторных занятий для </w:t>
      </w:r>
      <w:proofErr w:type="gramStart"/>
      <w:r w:rsidRPr="00C6476F">
        <w:rPr>
          <w:sz w:val="28"/>
          <w:szCs w:val="28"/>
        </w:rPr>
        <w:t>граждан</w:t>
      </w:r>
      <w:proofErr w:type="gramEnd"/>
      <w:r w:rsidRPr="00C6476F">
        <w:rPr>
          <w:sz w:val="28"/>
          <w:szCs w:val="28"/>
        </w:rPr>
        <w:t xml:space="preserve"> обучающихся по программам военной подготовки офицеров запаса, 300 часов аудиторных занятий для граждан обучающихся по программам военной подготовки сержантов запаса, 2</w:t>
      </w:r>
      <w:r w:rsidR="00D5673B" w:rsidRPr="00C6476F">
        <w:rPr>
          <w:sz w:val="28"/>
          <w:szCs w:val="28"/>
        </w:rPr>
        <w:t>70</w:t>
      </w:r>
      <w:r w:rsidRPr="00C6476F">
        <w:rPr>
          <w:sz w:val="28"/>
          <w:szCs w:val="28"/>
        </w:rPr>
        <w:t xml:space="preserve"> часов аудиторных занятий для граждан обучающихся по программам военной подготовки </w:t>
      </w:r>
      <w:r w:rsidR="003F0AB7" w:rsidRPr="00C6476F">
        <w:rPr>
          <w:sz w:val="28"/>
          <w:szCs w:val="28"/>
        </w:rPr>
        <w:t>солдат</w:t>
      </w:r>
      <w:r w:rsidRPr="00C6476F">
        <w:rPr>
          <w:sz w:val="28"/>
          <w:szCs w:val="28"/>
        </w:rPr>
        <w:t xml:space="preserve"> запаса и 144 часа учебного времени на учебных сборах. 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17. Учебные сборы проводятся в установленном порядке по окончании последнего учебного семестра в воинских частях, как правило, в летнее время. 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18. Учебные занятия </w:t>
      </w:r>
      <w:r w:rsidR="00390C96" w:rsidRPr="00C6476F">
        <w:rPr>
          <w:sz w:val="28"/>
          <w:szCs w:val="28"/>
        </w:rPr>
        <w:t>в</w:t>
      </w:r>
      <w:r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Pr="00C6476F">
        <w:rPr>
          <w:sz w:val="28"/>
          <w:szCs w:val="28"/>
        </w:rPr>
        <w:t xml:space="preserve"> провод</w:t>
      </w:r>
      <w:r w:rsidR="00E5102C" w:rsidRPr="00C6476F">
        <w:rPr>
          <w:sz w:val="28"/>
          <w:szCs w:val="28"/>
        </w:rPr>
        <w:t>ятся</w:t>
      </w:r>
      <w:r w:rsidRPr="00C6476F">
        <w:rPr>
          <w:sz w:val="28"/>
          <w:szCs w:val="28"/>
        </w:rPr>
        <w:t xml:space="preserve"> методом </w:t>
      </w:r>
      <w:r w:rsidR="00291606" w:rsidRPr="00C6476F">
        <w:rPr>
          <w:sz w:val="28"/>
          <w:szCs w:val="28"/>
        </w:rPr>
        <w:t>«</w:t>
      </w:r>
      <w:r w:rsidRPr="00C6476F">
        <w:rPr>
          <w:sz w:val="28"/>
          <w:szCs w:val="28"/>
        </w:rPr>
        <w:t>военного дня</w:t>
      </w:r>
      <w:r w:rsidR="00291606" w:rsidRPr="00C6476F">
        <w:rPr>
          <w:sz w:val="28"/>
          <w:szCs w:val="28"/>
        </w:rPr>
        <w:t>»</w:t>
      </w:r>
      <w:r w:rsidRPr="00C6476F">
        <w:rPr>
          <w:sz w:val="28"/>
          <w:szCs w:val="28"/>
        </w:rPr>
        <w:t xml:space="preserve"> продолжительностью 9 академических часов, из которых 6 часов отводятся на учебные занятия, 2 часа - на самостоятельную работу граждан и 1 час - на организационную и воспитательную работу, тренировки.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19. Изучение гражданами учебных дисциплин по программе военной подготовки проводится на базе знаний, получаемых ими в ходе освоения специальных дисциплин по основной образовательной программе, необходимых для получения квалификации «бакалавр», «специалист» ил</w:t>
      </w:r>
      <w:r w:rsidRPr="00C6476F">
        <w:rPr>
          <w:color w:val="000000"/>
          <w:sz w:val="28"/>
          <w:szCs w:val="28"/>
        </w:rPr>
        <w:t>и квалификации (степени</w:t>
      </w:r>
      <w:r w:rsidRPr="00C6476F">
        <w:rPr>
          <w:sz w:val="28"/>
          <w:szCs w:val="28"/>
        </w:rPr>
        <w:t>) «магистр».</w:t>
      </w:r>
    </w:p>
    <w:p w:rsidR="008E5529" w:rsidRPr="00C6476F" w:rsidRDefault="008E5529" w:rsidP="006912A1">
      <w:pPr>
        <w:spacing w:line="276" w:lineRule="auto"/>
        <w:ind w:firstLine="709"/>
        <w:rPr>
          <w:sz w:val="28"/>
          <w:szCs w:val="28"/>
        </w:rPr>
      </w:pPr>
    </w:p>
    <w:p w:rsidR="008E5529" w:rsidRPr="00C6476F" w:rsidRDefault="008E5529" w:rsidP="006912A1">
      <w:pPr>
        <w:spacing w:line="276" w:lineRule="auto"/>
        <w:jc w:val="center"/>
        <w:rPr>
          <w:b/>
          <w:sz w:val="28"/>
          <w:szCs w:val="28"/>
        </w:rPr>
      </w:pPr>
      <w:r w:rsidRPr="00C6476F">
        <w:rPr>
          <w:b/>
          <w:sz w:val="28"/>
          <w:szCs w:val="28"/>
          <w:lang w:val="en-US"/>
        </w:rPr>
        <w:t>IV</w:t>
      </w:r>
      <w:r w:rsidRPr="00C6476F">
        <w:rPr>
          <w:b/>
          <w:sz w:val="28"/>
          <w:szCs w:val="28"/>
        </w:rPr>
        <w:t>. Организация и порядок проведения учебных сборов</w:t>
      </w:r>
    </w:p>
    <w:p w:rsidR="008E5529" w:rsidRPr="00C6476F" w:rsidRDefault="008E5529" w:rsidP="006912A1">
      <w:pPr>
        <w:spacing w:line="276" w:lineRule="auto"/>
        <w:ind w:firstLine="709"/>
        <w:rPr>
          <w:b/>
          <w:sz w:val="28"/>
          <w:szCs w:val="28"/>
        </w:rPr>
      </w:pP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color w:val="000000"/>
          <w:sz w:val="28"/>
          <w:szCs w:val="28"/>
        </w:rPr>
        <w:t>20. </w:t>
      </w:r>
      <w:proofErr w:type="gramStart"/>
      <w:r w:rsidRPr="00C6476F">
        <w:rPr>
          <w:sz w:val="28"/>
          <w:szCs w:val="28"/>
        </w:rPr>
        <w:t>Учебные сборы являются составной частью военной подготовки, предназначены для практического обучения граждан эксплуатации, ремонту, боевому применению вооружения и военной техники, совершенствования командно-методических навыков и навыков воспитательной работы, общевоенной и физической подготовки, отработки упражнений, приемов и нормативов, определенных уставами, наставлениями и руководствами, выполнения других учебно-боевых задач и приобретения гражданами опыта в исполнении обязанностей по должностному предназначению и проводятся 1 раз за</w:t>
      </w:r>
      <w:proofErr w:type="gramEnd"/>
      <w:r w:rsidRPr="00C6476F">
        <w:rPr>
          <w:sz w:val="28"/>
          <w:szCs w:val="28"/>
        </w:rPr>
        <w:t xml:space="preserve"> все время обучения.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Продолжительность учебных сборов - 30 суток. 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Время следования граждан на учебные сборы и обратно в продолжительность учебных сборов не засчитывается.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Началом учебных сборов считается день прибытия гражданина в воинскую часть, в которой проводятся учебные сборы, а окончанием - день убытия гражданина из этой воинской части.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21. Министерство обороны Российской Федерации: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lastRenderedPageBreak/>
        <w:t xml:space="preserve">а) определяет по согласованию с ректором </w:t>
      </w:r>
      <w:r w:rsidR="00A052CE" w:rsidRPr="00C6476F">
        <w:rPr>
          <w:sz w:val="28"/>
          <w:szCs w:val="28"/>
        </w:rPr>
        <w:t>У</w:t>
      </w:r>
      <w:r w:rsidRPr="00C6476F">
        <w:rPr>
          <w:sz w:val="28"/>
          <w:szCs w:val="28"/>
        </w:rPr>
        <w:t>ниверситета место и время проведения учебных сборов;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б) осуществляет всестороннее обеспечение учебных сборов;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в) осуществляет </w:t>
      </w:r>
      <w:proofErr w:type="gramStart"/>
      <w:r w:rsidRPr="00C6476F">
        <w:rPr>
          <w:sz w:val="28"/>
          <w:szCs w:val="28"/>
        </w:rPr>
        <w:t>контроль за</w:t>
      </w:r>
      <w:proofErr w:type="gramEnd"/>
      <w:r w:rsidRPr="00C6476F">
        <w:rPr>
          <w:sz w:val="28"/>
          <w:szCs w:val="28"/>
        </w:rPr>
        <w:t xml:space="preserve"> проведением учебных сборов.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22. Университет: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а) организует планирование и проведение организационных, учебных, воспитательных и других мероприятий в период подготовки к учебным сборам;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б) представляет в </w:t>
      </w:r>
      <w:r w:rsidR="00A052CE" w:rsidRPr="00C6476F">
        <w:rPr>
          <w:sz w:val="28"/>
          <w:szCs w:val="28"/>
        </w:rPr>
        <w:t xml:space="preserve">объединенный </w:t>
      </w:r>
      <w:r w:rsidRPr="00C6476F">
        <w:rPr>
          <w:sz w:val="28"/>
          <w:szCs w:val="28"/>
        </w:rPr>
        <w:t>военн</w:t>
      </w:r>
      <w:r w:rsidR="00390C96" w:rsidRPr="00C6476F">
        <w:rPr>
          <w:sz w:val="28"/>
          <w:szCs w:val="28"/>
        </w:rPr>
        <w:t>ый комиссариат</w:t>
      </w:r>
      <w:r w:rsidRPr="00C6476F">
        <w:rPr>
          <w:sz w:val="28"/>
          <w:szCs w:val="28"/>
        </w:rPr>
        <w:t xml:space="preserve"> Тимирязевско</w:t>
      </w:r>
      <w:r w:rsidR="00390C96" w:rsidRPr="00C6476F">
        <w:rPr>
          <w:sz w:val="28"/>
          <w:szCs w:val="28"/>
        </w:rPr>
        <w:t>го</w:t>
      </w:r>
      <w:r w:rsidRPr="00C6476F">
        <w:rPr>
          <w:sz w:val="28"/>
          <w:szCs w:val="28"/>
        </w:rPr>
        <w:t xml:space="preserve"> район</w:t>
      </w:r>
      <w:r w:rsidR="00390C96" w:rsidRPr="00C6476F">
        <w:rPr>
          <w:sz w:val="28"/>
          <w:szCs w:val="28"/>
        </w:rPr>
        <w:t>а</w:t>
      </w:r>
      <w:r w:rsidRPr="00C6476F">
        <w:rPr>
          <w:sz w:val="28"/>
          <w:szCs w:val="28"/>
        </w:rPr>
        <w:t xml:space="preserve"> </w:t>
      </w:r>
      <w:r w:rsidR="00390C96" w:rsidRPr="00C6476F">
        <w:rPr>
          <w:sz w:val="28"/>
          <w:szCs w:val="28"/>
        </w:rPr>
        <w:t xml:space="preserve">САО </w:t>
      </w:r>
      <w:r w:rsidRPr="00C6476F">
        <w:rPr>
          <w:sz w:val="28"/>
          <w:szCs w:val="28"/>
        </w:rPr>
        <w:t>г. Москвы (далее – военный комиссариат) списки граждан, подлежащих направлению на учебные сборы, а также сведения, которые подлежат внесению в документы воинского учета;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в) направляет профессорско-преподавательский состав </w:t>
      </w:r>
      <w:r w:rsidR="003F0AB7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 xml:space="preserve"> в воинскую часть и оплачивает им командировочные расходы, связанные с организацией и проведением учебных сборов;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г) оповещает граждан об их направлении на учебные сборы;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д) организует при необходимости в установленном законодательством Российской Федерации порядке вакцинаци</w:t>
      </w:r>
      <w:r w:rsidR="00E5102C" w:rsidRPr="00C6476F">
        <w:rPr>
          <w:sz w:val="28"/>
          <w:szCs w:val="28"/>
        </w:rPr>
        <w:t>и</w:t>
      </w:r>
      <w:r w:rsidRPr="00C6476F">
        <w:rPr>
          <w:sz w:val="28"/>
          <w:szCs w:val="28"/>
        </w:rPr>
        <w:t xml:space="preserve"> граждан перед направлением на учебные сборы.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23. Направление граждан на учебные сборы производится военным комиссариатом на основании планов проведения учебных сборов</w:t>
      </w:r>
      <w:r w:rsidR="00E5102C" w:rsidRPr="00C6476F">
        <w:rPr>
          <w:sz w:val="28"/>
          <w:szCs w:val="28"/>
        </w:rPr>
        <w:t xml:space="preserve"> и приказов </w:t>
      </w:r>
      <w:proofErr w:type="spellStart"/>
      <w:r w:rsidR="00E5102C" w:rsidRPr="00C6476F">
        <w:rPr>
          <w:sz w:val="28"/>
          <w:szCs w:val="28"/>
        </w:rPr>
        <w:t>Командующив</w:t>
      </w:r>
      <w:proofErr w:type="spellEnd"/>
      <w:r w:rsidR="00E5102C" w:rsidRPr="00C6476F">
        <w:rPr>
          <w:sz w:val="28"/>
          <w:szCs w:val="28"/>
        </w:rPr>
        <w:t xml:space="preserve"> военного округа</w:t>
      </w:r>
      <w:r w:rsidRPr="00C6476F">
        <w:rPr>
          <w:sz w:val="28"/>
          <w:szCs w:val="28"/>
        </w:rPr>
        <w:t>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24. По представлению </w:t>
      </w:r>
      <w:r w:rsidR="00A052CE" w:rsidRPr="00C6476F">
        <w:rPr>
          <w:sz w:val="28"/>
          <w:szCs w:val="28"/>
        </w:rPr>
        <w:t>У</w:t>
      </w:r>
      <w:r w:rsidRPr="00C6476F">
        <w:rPr>
          <w:sz w:val="28"/>
          <w:szCs w:val="28"/>
        </w:rPr>
        <w:t>ниверситета в военном комиссариате организуется медицинское освидетельствование граждан, подлежащих направлению на учебные сборы.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Граждане, не прошедшие медицинское освидетельствование или по результатам освидетельствования признанные не годными по состоянию здоровья к прохождению учебных сборов, а также не сдавшие предусмотренные программой военной подготовки зачеты и экзамены, на учебные сборы не направляются. 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25. Оплата проезда граждан к месту проведения учебных сборов и обратно осуществляется за счет средств, предусмотренных Министерству обороны Российской Федерации на мобилизационную подготовку, переподготовку резервов и учебно-сборовые мероприятия, исходя из стоимости проезда: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а) железнодорожным транспортом - в плацкартном вагоне любой категории поезда;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б) морским транспортом - на местах </w:t>
      </w:r>
      <w:r w:rsidRPr="00C6476F">
        <w:rPr>
          <w:sz w:val="28"/>
          <w:szCs w:val="28"/>
          <w:lang w:val="en-US"/>
        </w:rPr>
        <w:t>IV</w:t>
      </w:r>
      <w:r w:rsidRPr="00C6476F">
        <w:rPr>
          <w:sz w:val="28"/>
          <w:szCs w:val="28"/>
        </w:rPr>
        <w:t xml:space="preserve"> категории кают судов транспортных линий;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в) внутренним водным транспортом - на местах </w:t>
      </w:r>
      <w:r w:rsidRPr="00C6476F">
        <w:rPr>
          <w:sz w:val="28"/>
          <w:szCs w:val="28"/>
          <w:lang w:val="en-US"/>
        </w:rPr>
        <w:t>III</w:t>
      </w:r>
      <w:r w:rsidRPr="00C6476F">
        <w:rPr>
          <w:sz w:val="28"/>
          <w:szCs w:val="28"/>
        </w:rPr>
        <w:t xml:space="preserve"> категории кают судов транспортных маршрутов (при их наличии на судне);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lastRenderedPageBreak/>
        <w:t>г) автомобильным транспортом - в автобусах общего типа, а при их отсутствии - в автобусах с мягкими сиденьями;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д) воздушным транспортом - в салоне экономического (низшего) класса самолета.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26. Учебные сборы проводятся в воинских частях, имеющих соответствующие условия для размещения граждан, необходимую учебно-материальную базу и личный состав, способный осуществлять подготовку граждан по программе учебных сборов.</w:t>
      </w:r>
    </w:p>
    <w:p w:rsidR="008E5529" w:rsidRPr="00C6476F" w:rsidRDefault="002877D4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27</w:t>
      </w:r>
      <w:r w:rsidR="008E5529" w:rsidRPr="00C6476F">
        <w:rPr>
          <w:sz w:val="28"/>
          <w:szCs w:val="28"/>
        </w:rPr>
        <w:t>. Граждане, прибывшие для прохождения учебных сборов в воинскую часть, распределяются по отделениям (расчетам, экипажам), из которых формируются учебные взводы и роты (батареи).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2</w:t>
      </w:r>
      <w:r w:rsidR="002877D4" w:rsidRPr="00C6476F">
        <w:rPr>
          <w:sz w:val="28"/>
          <w:szCs w:val="28"/>
        </w:rPr>
        <w:t>8</w:t>
      </w:r>
      <w:r w:rsidRPr="00C6476F">
        <w:rPr>
          <w:sz w:val="28"/>
          <w:szCs w:val="28"/>
        </w:rPr>
        <w:t>. Размещение граждан на учебных сборах осуществляется в пунктах постоянной дислокации воинских частей, учебных центрах или лагерях.</w:t>
      </w:r>
    </w:p>
    <w:p w:rsidR="005A0AC3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30. На весь период проведения учебных сборов приказом командира воинской части назначается администрация учебных сборов</w:t>
      </w:r>
      <w:r w:rsidR="005A0AC3" w:rsidRPr="00C6476F">
        <w:rPr>
          <w:sz w:val="28"/>
          <w:szCs w:val="28"/>
        </w:rPr>
        <w:t>.</w:t>
      </w:r>
    </w:p>
    <w:p w:rsidR="008E5529" w:rsidRPr="00C6476F" w:rsidRDefault="005A0AC3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 Для руководства и контроля прохождения учебного сбора от </w:t>
      </w:r>
      <w:r w:rsidR="003F0AB7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 xml:space="preserve"> назначается начальник учебной части сбора из числа профессорско-преподавательского состава и руководители занятий.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31. Граждане, оканчивающие </w:t>
      </w:r>
      <w:r w:rsidR="00403D6F" w:rsidRPr="00C6476F">
        <w:rPr>
          <w:sz w:val="28"/>
          <w:szCs w:val="28"/>
        </w:rPr>
        <w:t>Университет</w:t>
      </w:r>
      <w:r w:rsidRPr="00C6476F">
        <w:rPr>
          <w:sz w:val="28"/>
          <w:szCs w:val="28"/>
        </w:rPr>
        <w:t xml:space="preserve">, по завершении учебных сборов проходят итоговую аттестацию по военной подготовке в воинской части, в ходе которой устанавливается уровень их теоретической и практической подготовки для выполнения военно-профессиональных задач и соответствие подготовки квалификационным требованиям, предъявляемым к выпускникам военных кафедр. 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В порядке исключения итоговая аттестация может проводиться в </w:t>
      </w:r>
      <w:r w:rsidR="00556C78" w:rsidRPr="00C6476F">
        <w:rPr>
          <w:sz w:val="28"/>
          <w:szCs w:val="28"/>
        </w:rPr>
        <w:t>У</w:t>
      </w:r>
      <w:r w:rsidRPr="00C6476F">
        <w:rPr>
          <w:sz w:val="28"/>
          <w:szCs w:val="28"/>
        </w:rPr>
        <w:t>ниверситете.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noProof/>
          <w:sz w:val="28"/>
          <w:szCs w:val="28"/>
        </w:rPr>
      </w:pPr>
      <w:r w:rsidRPr="00C6476F">
        <w:rPr>
          <w:sz w:val="28"/>
          <w:szCs w:val="28"/>
        </w:rPr>
        <w:t xml:space="preserve">На проведение итоговой аттестации выделяется не менее 4 дней </w:t>
      </w:r>
      <w:r w:rsidRPr="00C6476F">
        <w:rPr>
          <w:sz w:val="28"/>
          <w:szCs w:val="28"/>
        </w:rPr>
        <w:br/>
        <w:t>(2 - 3 дня на подготовку и 1 - 2 дня на сдачу экзамена).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noProof/>
          <w:sz w:val="28"/>
          <w:szCs w:val="28"/>
        </w:rPr>
        <w:t>Время, выделяемое на проведение итоговой аттестации, в продолжительность учебного времени учебных сборов не засчитывается</w:t>
      </w:r>
      <w:r w:rsidRPr="00C6476F">
        <w:rPr>
          <w:sz w:val="28"/>
          <w:szCs w:val="28"/>
        </w:rPr>
        <w:t>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32. В случаях, предусмотренных программами военной подготовки, проводится стажировка граждан в воинских частях в порядке, установленном Министерством обороны Российской Федерации. 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33. Граждане по окончании стажировки представляют письменный отчет о выполнении программы и индивидуального задания и сдают зачет, который проводится в воинской части по месту проведения стажировки.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Граждане, не сдавшие зачет или не представившие письменный отчет, к итоговой аттестации по военной подготовке не допускаются.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34. </w:t>
      </w:r>
      <w:proofErr w:type="gramStart"/>
      <w:r w:rsidRPr="00C6476F">
        <w:rPr>
          <w:sz w:val="28"/>
          <w:szCs w:val="28"/>
        </w:rPr>
        <w:t xml:space="preserve">Обеспечение учебных сборов производится в порядке, установленном Министерством обороны Российской Федерации для военных сборов граждан </w:t>
      </w:r>
      <w:r w:rsidRPr="00C6476F">
        <w:rPr>
          <w:sz w:val="28"/>
          <w:szCs w:val="28"/>
        </w:rPr>
        <w:lastRenderedPageBreak/>
        <w:t xml:space="preserve">Российской Федерации, пребывающих в запасе, и осуществляется за счет средств, предусмотренных на эти цели указанному Министерству в федеральном бюджете, за исключением оплаты командировочных расходов профессорско-преподавательскому составу </w:t>
      </w:r>
      <w:r w:rsidR="003F0AB7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 xml:space="preserve"> при направлении в служебные командировки, связанные с организацией и проведением учебных сборов.</w:t>
      </w:r>
      <w:proofErr w:type="gramEnd"/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35. На граждан, направленных на учебные сборы, распространяются права и </w:t>
      </w:r>
      <w:proofErr w:type="gramStart"/>
      <w:r w:rsidRPr="00C6476F">
        <w:rPr>
          <w:sz w:val="28"/>
          <w:szCs w:val="28"/>
        </w:rPr>
        <w:t>обязанности</w:t>
      </w:r>
      <w:proofErr w:type="gramEnd"/>
      <w:r w:rsidRPr="00C6476F">
        <w:rPr>
          <w:sz w:val="28"/>
          <w:szCs w:val="28"/>
        </w:rPr>
        <w:t xml:space="preserve"> призванных на военные сборы граждан Российской Федерации, пребывающих в запасе.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Привлечение граждан, направленных на учебные сборы, к исполнению иных, не связанных с прохождением учебных сборов обязанностей запрещается.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36. Отчисление граждан с учебных сборов осуществляется в порядке, установленном Министерством обороны Российской Федерации. 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О причинах и времени отчисления гражданина уведомляется военный комиссариат, направивший его на учебные сборы, и ректор </w:t>
      </w:r>
      <w:r w:rsidR="00556C78" w:rsidRPr="00C6476F">
        <w:rPr>
          <w:sz w:val="28"/>
          <w:szCs w:val="28"/>
        </w:rPr>
        <w:t>У</w:t>
      </w:r>
      <w:r w:rsidRPr="00C6476F">
        <w:rPr>
          <w:sz w:val="28"/>
          <w:szCs w:val="28"/>
        </w:rPr>
        <w:t>ниверситета.</w:t>
      </w:r>
    </w:p>
    <w:p w:rsidR="008E5529" w:rsidRPr="00C6476F" w:rsidRDefault="008E5529" w:rsidP="006912A1">
      <w:pPr>
        <w:spacing w:line="276" w:lineRule="auto"/>
        <w:ind w:firstLine="425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>37. Повторное направление граждан на учебные сборы запрещается.</w:t>
      </w:r>
    </w:p>
    <w:p w:rsidR="008E5529" w:rsidRPr="00C6476F" w:rsidRDefault="008E5529" w:rsidP="006912A1">
      <w:pPr>
        <w:spacing w:line="276" w:lineRule="auto"/>
        <w:ind w:firstLine="425"/>
        <w:rPr>
          <w:sz w:val="28"/>
          <w:szCs w:val="28"/>
        </w:rPr>
      </w:pPr>
    </w:p>
    <w:p w:rsidR="008E5529" w:rsidRPr="00C6476F" w:rsidRDefault="008E5529" w:rsidP="006912A1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C6476F">
        <w:rPr>
          <w:b/>
          <w:sz w:val="28"/>
          <w:szCs w:val="28"/>
          <w:lang w:val="en-US"/>
        </w:rPr>
        <w:t>V</w:t>
      </w:r>
      <w:r w:rsidRPr="00C6476F">
        <w:rPr>
          <w:b/>
          <w:sz w:val="28"/>
          <w:szCs w:val="28"/>
        </w:rPr>
        <w:t xml:space="preserve">. Граждане, проходящие обучение на </w:t>
      </w:r>
      <w:r w:rsidR="003A2281" w:rsidRPr="00C6476F">
        <w:rPr>
          <w:b/>
          <w:sz w:val="28"/>
          <w:szCs w:val="28"/>
        </w:rPr>
        <w:t>военном учебном центре</w:t>
      </w:r>
    </w:p>
    <w:p w:rsidR="008E5529" w:rsidRPr="00C6476F" w:rsidRDefault="008E5529" w:rsidP="006912A1">
      <w:pPr>
        <w:spacing w:line="276" w:lineRule="auto"/>
        <w:ind w:firstLine="567"/>
        <w:rPr>
          <w:sz w:val="28"/>
          <w:szCs w:val="28"/>
        </w:rPr>
      </w:pP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38. Права и обязанности граждан, проходящих военную подготовку, определяются настоящим Положением, уставом </w:t>
      </w:r>
      <w:r w:rsidR="00291606" w:rsidRPr="00C6476F">
        <w:rPr>
          <w:sz w:val="28"/>
          <w:szCs w:val="28"/>
        </w:rPr>
        <w:t>У</w:t>
      </w:r>
      <w:r w:rsidRPr="00C6476F">
        <w:rPr>
          <w:sz w:val="28"/>
          <w:szCs w:val="28"/>
        </w:rPr>
        <w:t>ниверситета и правилами его внутреннего распорядка, а также заключенным договором.</w:t>
      </w:r>
    </w:p>
    <w:p w:rsidR="008E5529" w:rsidRPr="00C6476F" w:rsidRDefault="001F17D3" w:rsidP="006912A1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t>39</w:t>
      </w:r>
      <w:r w:rsidR="008E5529" w:rsidRPr="00C6476F">
        <w:rPr>
          <w:snapToGrid w:val="0"/>
          <w:sz w:val="28"/>
          <w:szCs w:val="28"/>
        </w:rPr>
        <w:t xml:space="preserve">. Гражданину, окончившему </w:t>
      </w:r>
      <w:r w:rsidR="00DB0C6A" w:rsidRPr="00C6476F">
        <w:rPr>
          <w:snapToGrid w:val="0"/>
          <w:sz w:val="28"/>
          <w:szCs w:val="28"/>
        </w:rPr>
        <w:t>Университет</w:t>
      </w:r>
      <w:r w:rsidR="008E5529" w:rsidRPr="00C6476F">
        <w:rPr>
          <w:snapToGrid w:val="0"/>
          <w:sz w:val="28"/>
          <w:szCs w:val="28"/>
        </w:rPr>
        <w:t xml:space="preserve"> и прошедшему итоговую аттестацию по военной подготовке, в установленном порядке присваивается воинское звание офицера, сержанта, солдата при зачислении в запас.</w:t>
      </w:r>
    </w:p>
    <w:p w:rsidR="008E5529" w:rsidRPr="00C6476F" w:rsidRDefault="001F17D3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40</w:t>
      </w:r>
      <w:r w:rsidR="008E5529" w:rsidRPr="00C6476F">
        <w:rPr>
          <w:sz w:val="28"/>
          <w:szCs w:val="28"/>
        </w:rPr>
        <w:t xml:space="preserve">. Основаниями для отстранения гражданина от обучения на </w:t>
      </w:r>
      <w:r w:rsidR="003A2281" w:rsidRPr="00C6476F">
        <w:rPr>
          <w:sz w:val="28"/>
          <w:szCs w:val="28"/>
        </w:rPr>
        <w:t>военном учебном центре</w:t>
      </w:r>
      <w:r w:rsidR="008E5529" w:rsidRPr="00C6476F">
        <w:rPr>
          <w:sz w:val="28"/>
          <w:szCs w:val="28"/>
        </w:rPr>
        <w:t xml:space="preserve"> являются: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а) отчисление гражданина из </w:t>
      </w:r>
      <w:r w:rsidR="00DB0C6A" w:rsidRPr="00C6476F">
        <w:rPr>
          <w:sz w:val="28"/>
          <w:szCs w:val="28"/>
        </w:rPr>
        <w:t>У</w:t>
      </w:r>
      <w:r w:rsidRPr="00C6476F">
        <w:rPr>
          <w:sz w:val="28"/>
          <w:szCs w:val="28"/>
        </w:rPr>
        <w:t>ниверситета;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б) невыполнение гражданином условий договора;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в) нарушение устава </w:t>
      </w:r>
      <w:r w:rsidR="00556C78" w:rsidRPr="00C6476F">
        <w:rPr>
          <w:sz w:val="28"/>
          <w:szCs w:val="28"/>
        </w:rPr>
        <w:t>У</w:t>
      </w:r>
      <w:r w:rsidRPr="00C6476F">
        <w:rPr>
          <w:sz w:val="28"/>
          <w:szCs w:val="28"/>
        </w:rPr>
        <w:t xml:space="preserve">ниверситета, правил его внутреннего распорядка либо правил внутреннего распорядка </w:t>
      </w:r>
      <w:r w:rsidR="003F0AB7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>;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г) несоответствие гражданина установленным законодательством Российской Федерации требованиям, предъявляемым к получаемой военно-учетной специальности, в том числе к состоянию здоровья (на основании заключения военно-врачебной комиссии военного комиссариата, в котором гражданин состоит на воинском учете);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д) невозможность продолжения военной подготовки по независящим от гражданина причинам (по желанию гражданина);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lastRenderedPageBreak/>
        <w:t>е) инициатива Министерства обороны Российской Федерации в случае невозможности продолжения гражданином военной подготовки по независящим от Министерства причинам.</w:t>
      </w:r>
    </w:p>
    <w:p w:rsidR="008E5529" w:rsidRPr="00C6476F" w:rsidRDefault="001F17D3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41</w:t>
      </w:r>
      <w:r w:rsidR="008E5529" w:rsidRPr="00C6476F">
        <w:rPr>
          <w:sz w:val="28"/>
          <w:szCs w:val="28"/>
        </w:rPr>
        <w:t>.</w:t>
      </w:r>
      <w:r w:rsidR="008E5529" w:rsidRPr="00C6476F">
        <w:rPr>
          <w:sz w:val="28"/>
          <w:szCs w:val="28"/>
          <w:lang w:val="en-US"/>
        </w:rPr>
        <w:t> </w:t>
      </w:r>
      <w:r w:rsidR="008E5529" w:rsidRPr="00C6476F">
        <w:rPr>
          <w:sz w:val="28"/>
          <w:szCs w:val="28"/>
        </w:rPr>
        <w:t xml:space="preserve">В случае отстранения гражданина от обучения </w:t>
      </w:r>
      <w:r w:rsidR="00556C78" w:rsidRPr="00C6476F">
        <w:rPr>
          <w:sz w:val="28"/>
          <w:szCs w:val="28"/>
        </w:rPr>
        <w:t>в</w:t>
      </w:r>
      <w:r w:rsidR="008E5529"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="008E5529" w:rsidRPr="00C6476F">
        <w:rPr>
          <w:sz w:val="28"/>
          <w:szCs w:val="28"/>
        </w:rPr>
        <w:t xml:space="preserve"> заключенный с ним договор подлежит расторжению и </w:t>
      </w:r>
      <w:r w:rsidR="008E5529" w:rsidRPr="00C6476F">
        <w:rPr>
          <w:snapToGrid w:val="0"/>
          <w:sz w:val="28"/>
          <w:szCs w:val="28"/>
        </w:rPr>
        <w:t>повторно такой гражданин к военной подготовке не допускается.</w:t>
      </w:r>
    </w:p>
    <w:p w:rsidR="008E5529" w:rsidRPr="00C6476F" w:rsidRDefault="001F17D3" w:rsidP="006912A1">
      <w:pPr>
        <w:spacing w:line="276" w:lineRule="auto"/>
        <w:ind w:firstLine="567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42</w:t>
      </w:r>
      <w:r w:rsidR="008E5529" w:rsidRPr="00C6476F">
        <w:rPr>
          <w:sz w:val="28"/>
          <w:szCs w:val="28"/>
        </w:rPr>
        <w:t xml:space="preserve">. В случае отчисления гражданина, проходящего военную подготовку, из </w:t>
      </w:r>
      <w:r w:rsidR="00556C78" w:rsidRPr="00C6476F">
        <w:rPr>
          <w:sz w:val="28"/>
          <w:szCs w:val="28"/>
        </w:rPr>
        <w:t>У</w:t>
      </w:r>
      <w:r w:rsidR="008E5529" w:rsidRPr="00C6476F">
        <w:rPr>
          <w:sz w:val="28"/>
          <w:szCs w:val="28"/>
        </w:rPr>
        <w:t xml:space="preserve">ниверситета, перевода его в другое высшее учебное заведение по его письменному заявлению </w:t>
      </w:r>
      <w:r w:rsidR="00556C78" w:rsidRPr="00C6476F">
        <w:rPr>
          <w:sz w:val="28"/>
          <w:szCs w:val="28"/>
        </w:rPr>
        <w:t>У</w:t>
      </w:r>
      <w:r w:rsidR="008E5529" w:rsidRPr="00C6476F">
        <w:rPr>
          <w:sz w:val="28"/>
          <w:szCs w:val="28"/>
        </w:rPr>
        <w:t>ниверситетом  выдается справка с указанием перечня изученных учебных дисциплин (тем) по программе военной подготовки с указанием количества учебных часов и результатов промежуточных аттестаций.</w:t>
      </w:r>
    </w:p>
    <w:p w:rsidR="008E5529" w:rsidRPr="00C6476F" w:rsidRDefault="008E5529" w:rsidP="006912A1">
      <w:pPr>
        <w:spacing w:line="276" w:lineRule="auto"/>
        <w:ind w:firstLine="567"/>
        <w:rPr>
          <w:sz w:val="28"/>
          <w:szCs w:val="28"/>
        </w:rPr>
      </w:pPr>
    </w:p>
    <w:p w:rsidR="008E5529" w:rsidRPr="00C6476F" w:rsidRDefault="008E5529" w:rsidP="006912A1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C6476F">
        <w:rPr>
          <w:b/>
          <w:sz w:val="28"/>
          <w:szCs w:val="28"/>
          <w:lang w:val="en-US"/>
        </w:rPr>
        <w:t>VI</w:t>
      </w:r>
      <w:r w:rsidRPr="00C6476F">
        <w:rPr>
          <w:b/>
          <w:sz w:val="28"/>
          <w:szCs w:val="28"/>
        </w:rPr>
        <w:t xml:space="preserve">. Работники </w:t>
      </w:r>
      <w:r w:rsidR="003F0AB7" w:rsidRPr="00C6476F">
        <w:rPr>
          <w:b/>
          <w:sz w:val="28"/>
          <w:szCs w:val="28"/>
        </w:rPr>
        <w:t>военного учебного центра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z w:val="28"/>
          <w:szCs w:val="28"/>
        </w:rPr>
      </w:pPr>
    </w:p>
    <w:p w:rsidR="008E5529" w:rsidRPr="00C6476F" w:rsidRDefault="008E5529" w:rsidP="006912A1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>4</w:t>
      </w:r>
      <w:r w:rsidR="00C6476F">
        <w:rPr>
          <w:color w:val="000000"/>
          <w:sz w:val="28"/>
          <w:szCs w:val="28"/>
        </w:rPr>
        <w:t>3</w:t>
      </w:r>
      <w:r w:rsidRPr="00C6476F">
        <w:rPr>
          <w:color w:val="000000"/>
          <w:sz w:val="28"/>
          <w:szCs w:val="28"/>
        </w:rPr>
        <w:t>. </w:t>
      </w:r>
      <w:r w:rsidR="001F17D3" w:rsidRPr="00C6476F">
        <w:rPr>
          <w:color w:val="000000"/>
          <w:sz w:val="28"/>
          <w:szCs w:val="28"/>
        </w:rPr>
        <w:t>В</w:t>
      </w:r>
      <w:r w:rsidRPr="00C6476F">
        <w:rPr>
          <w:color w:val="000000"/>
          <w:sz w:val="28"/>
          <w:szCs w:val="28"/>
        </w:rPr>
        <w:t xml:space="preserve"> </w:t>
      </w:r>
      <w:r w:rsidR="003A2281" w:rsidRPr="00C6476F">
        <w:rPr>
          <w:color w:val="000000"/>
          <w:sz w:val="28"/>
          <w:szCs w:val="28"/>
        </w:rPr>
        <w:t>военном учебном центре</w:t>
      </w:r>
      <w:r w:rsidRPr="00C6476F">
        <w:rPr>
          <w:color w:val="000000"/>
          <w:sz w:val="28"/>
          <w:szCs w:val="28"/>
        </w:rPr>
        <w:t xml:space="preserve"> предусматриваются должности профессорско-преподавательского состава, инженерно-технического, учебно-вспомогательного.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 xml:space="preserve">К профессорско-преподавательскому составу относятся должности начальника </w:t>
      </w:r>
      <w:r w:rsidR="001F17D3" w:rsidRPr="00C6476F">
        <w:rPr>
          <w:color w:val="000000"/>
          <w:sz w:val="28"/>
          <w:szCs w:val="28"/>
        </w:rPr>
        <w:t>военного учебного центра</w:t>
      </w:r>
      <w:r w:rsidRPr="00C6476F">
        <w:rPr>
          <w:color w:val="000000"/>
          <w:sz w:val="28"/>
          <w:szCs w:val="28"/>
        </w:rPr>
        <w:t xml:space="preserve">, </w:t>
      </w:r>
      <w:r w:rsidR="009912AA" w:rsidRPr="00C6476F">
        <w:rPr>
          <w:color w:val="000000"/>
          <w:sz w:val="28"/>
          <w:szCs w:val="28"/>
        </w:rPr>
        <w:t>начальника учебной части – заместител</w:t>
      </w:r>
      <w:r w:rsidR="00EA5BA6" w:rsidRPr="00C6476F">
        <w:rPr>
          <w:color w:val="000000"/>
          <w:sz w:val="28"/>
          <w:szCs w:val="28"/>
        </w:rPr>
        <w:t>я</w:t>
      </w:r>
      <w:r w:rsidR="009912AA" w:rsidRPr="00C6476F">
        <w:rPr>
          <w:color w:val="000000"/>
          <w:sz w:val="28"/>
          <w:szCs w:val="28"/>
        </w:rPr>
        <w:t xml:space="preserve"> начальника </w:t>
      </w:r>
      <w:r w:rsidR="00EA5BA6" w:rsidRPr="00C6476F">
        <w:rPr>
          <w:color w:val="000000"/>
          <w:sz w:val="28"/>
          <w:szCs w:val="28"/>
        </w:rPr>
        <w:t>военного учебного центра</w:t>
      </w:r>
      <w:r w:rsidRPr="00C6476F">
        <w:rPr>
          <w:color w:val="000000"/>
          <w:sz w:val="28"/>
          <w:szCs w:val="28"/>
        </w:rPr>
        <w:t>, начальника цикла - старшего преподавателя</w:t>
      </w:r>
      <w:r w:rsidR="00EA5BA6" w:rsidRPr="00C6476F">
        <w:rPr>
          <w:color w:val="000000"/>
          <w:sz w:val="28"/>
          <w:szCs w:val="28"/>
        </w:rPr>
        <w:t xml:space="preserve"> военного учебного центра</w:t>
      </w:r>
      <w:r w:rsidRPr="00C6476F">
        <w:rPr>
          <w:color w:val="000000"/>
          <w:sz w:val="28"/>
          <w:szCs w:val="28"/>
        </w:rPr>
        <w:t>, старшего преподавателя</w:t>
      </w:r>
      <w:r w:rsidR="00EA5BA6" w:rsidRPr="00C6476F">
        <w:rPr>
          <w:color w:val="000000"/>
          <w:sz w:val="28"/>
          <w:szCs w:val="28"/>
        </w:rPr>
        <w:t xml:space="preserve"> военного учебного центра</w:t>
      </w:r>
      <w:r w:rsidRPr="00C6476F">
        <w:rPr>
          <w:color w:val="000000"/>
          <w:sz w:val="28"/>
          <w:szCs w:val="28"/>
        </w:rPr>
        <w:t>, преподавателя</w:t>
      </w:r>
      <w:r w:rsidR="00EA5BA6" w:rsidRPr="00C6476F">
        <w:rPr>
          <w:color w:val="000000"/>
          <w:sz w:val="28"/>
          <w:szCs w:val="28"/>
        </w:rPr>
        <w:t xml:space="preserve"> военного учебного центра</w:t>
      </w:r>
      <w:r w:rsidRPr="00C6476F">
        <w:rPr>
          <w:color w:val="000000"/>
          <w:sz w:val="28"/>
          <w:szCs w:val="28"/>
        </w:rPr>
        <w:t>.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t>4</w:t>
      </w:r>
      <w:r w:rsidR="00C6476F">
        <w:rPr>
          <w:snapToGrid w:val="0"/>
          <w:sz w:val="28"/>
          <w:szCs w:val="28"/>
        </w:rPr>
        <w:t>4</w:t>
      </w:r>
      <w:r w:rsidRPr="00C6476F">
        <w:rPr>
          <w:snapToGrid w:val="0"/>
          <w:sz w:val="28"/>
          <w:szCs w:val="28"/>
        </w:rPr>
        <w:t xml:space="preserve">. Порядок замещения должностей работников </w:t>
      </w:r>
      <w:r w:rsidR="003F0AB7" w:rsidRPr="00C6476F">
        <w:rPr>
          <w:snapToGrid w:val="0"/>
          <w:sz w:val="28"/>
          <w:szCs w:val="28"/>
        </w:rPr>
        <w:t>военного учебного центра</w:t>
      </w:r>
      <w:r w:rsidRPr="00C6476F">
        <w:rPr>
          <w:snapToGrid w:val="0"/>
          <w:sz w:val="28"/>
          <w:szCs w:val="28"/>
        </w:rPr>
        <w:t xml:space="preserve"> устанавливается законодательством Российской Федерации и актами Министерства обороны Российской Федерации и </w:t>
      </w:r>
      <w:r w:rsidR="00406E3B" w:rsidRPr="00C6476F">
        <w:rPr>
          <w:sz w:val="28"/>
          <w:szCs w:val="28"/>
        </w:rPr>
        <w:t>Министерство</w:t>
      </w:r>
      <w:r w:rsidR="00406E3B" w:rsidRPr="00C6476F">
        <w:rPr>
          <w:color w:val="000000"/>
          <w:sz w:val="28"/>
          <w:szCs w:val="28"/>
        </w:rPr>
        <w:t xml:space="preserve"> науки и высшего образования</w:t>
      </w:r>
      <w:r w:rsidRPr="00C6476F">
        <w:rPr>
          <w:snapToGrid w:val="0"/>
          <w:sz w:val="28"/>
          <w:szCs w:val="28"/>
        </w:rPr>
        <w:t xml:space="preserve"> Российской Федерации.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C6476F">
        <w:rPr>
          <w:snapToGrid w:val="0"/>
          <w:sz w:val="28"/>
          <w:szCs w:val="28"/>
        </w:rPr>
        <w:t>4</w:t>
      </w:r>
      <w:r w:rsidR="00C6476F">
        <w:rPr>
          <w:snapToGrid w:val="0"/>
          <w:sz w:val="28"/>
          <w:szCs w:val="28"/>
        </w:rPr>
        <w:t>5</w:t>
      </w:r>
      <w:r w:rsidRPr="00C6476F">
        <w:rPr>
          <w:snapToGrid w:val="0"/>
          <w:sz w:val="28"/>
          <w:szCs w:val="28"/>
        </w:rPr>
        <w:t>. Замещение</w:t>
      </w:r>
      <w:r w:rsidRPr="00C6476F">
        <w:rPr>
          <w:b/>
          <w:i/>
          <w:snapToGrid w:val="0"/>
          <w:sz w:val="28"/>
          <w:szCs w:val="28"/>
        </w:rPr>
        <w:t xml:space="preserve"> </w:t>
      </w:r>
      <w:r w:rsidRPr="00C6476F">
        <w:rPr>
          <w:snapToGrid w:val="0"/>
          <w:sz w:val="28"/>
          <w:szCs w:val="28"/>
        </w:rPr>
        <w:t xml:space="preserve">должностей профессорско-преподавательского состава </w:t>
      </w:r>
      <w:r w:rsidR="003F0AB7" w:rsidRPr="00C6476F">
        <w:rPr>
          <w:snapToGrid w:val="0"/>
          <w:sz w:val="28"/>
          <w:szCs w:val="28"/>
        </w:rPr>
        <w:t>военного учебного центра</w:t>
      </w:r>
      <w:r w:rsidRPr="00C6476F">
        <w:rPr>
          <w:snapToGrid w:val="0"/>
          <w:sz w:val="28"/>
          <w:szCs w:val="28"/>
        </w:rPr>
        <w:t xml:space="preserve"> производится в соответствии с его штатным расписанием: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>военнослужащими, направленными в установленном порядке в высшее учебное заведение;</w:t>
      </w:r>
    </w:p>
    <w:p w:rsidR="008E5529" w:rsidRPr="00C6476F" w:rsidRDefault="008E5529" w:rsidP="006912A1">
      <w:pPr>
        <w:spacing w:line="276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>гражданами, пребывающими в запасе Вооруженных Сил Российской Федерации, имеющими воинское звание офицера</w:t>
      </w:r>
      <w:r w:rsidRPr="00C6476F">
        <w:rPr>
          <w:snapToGrid w:val="0"/>
          <w:color w:val="000000"/>
          <w:sz w:val="28"/>
          <w:szCs w:val="28"/>
        </w:rPr>
        <w:t>.</w:t>
      </w:r>
    </w:p>
    <w:p w:rsidR="008E5529" w:rsidRPr="00C6476F" w:rsidRDefault="008E5529" w:rsidP="006912A1">
      <w:pPr>
        <w:pStyle w:val="21"/>
        <w:tabs>
          <w:tab w:val="num" w:pos="0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C6476F">
        <w:rPr>
          <w:rFonts w:ascii="Times New Roman" w:hAnsi="Times New Roman"/>
          <w:snapToGrid w:val="0"/>
          <w:color w:val="000000"/>
          <w:sz w:val="28"/>
          <w:szCs w:val="28"/>
        </w:rPr>
        <w:t>4</w:t>
      </w:r>
      <w:r w:rsidR="00C6476F">
        <w:rPr>
          <w:rFonts w:ascii="Times New Roman" w:hAnsi="Times New Roman"/>
          <w:snapToGrid w:val="0"/>
          <w:color w:val="000000"/>
          <w:sz w:val="28"/>
          <w:szCs w:val="28"/>
          <w:lang w:val="ru-RU"/>
        </w:rPr>
        <w:t>6</w:t>
      </w:r>
      <w:r w:rsidRPr="00C6476F">
        <w:rPr>
          <w:rFonts w:ascii="Times New Roman" w:hAnsi="Times New Roman"/>
          <w:snapToGrid w:val="0"/>
          <w:color w:val="000000"/>
          <w:sz w:val="28"/>
          <w:szCs w:val="28"/>
        </w:rPr>
        <w:t xml:space="preserve">. </w:t>
      </w:r>
      <w:r w:rsidRPr="00C6476F">
        <w:rPr>
          <w:rFonts w:ascii="Times New Roman" w:hAnsi="Times New Roman"/>
          <w:sz w:val="28"/>
          <w:szCs w:val="28"/>
        </w:rPr>
        <w:t xml:space="preserve">Учебная нагрузка преподавательского состава </w:t>
      </w:r>
      <w:r w:rsidR="003F0AB7" w:rsidRPr="00C6476F">
        <w:rPr>
          <w:rFonts w:ascii="Times New Roman" w:hAnsi="Times New Roman"/>
          <w:sz w:val="28"/>
          <w:szCs w:val="28"/>
        </w:rPr>
        <w:t>военного учебного центра</w:t>
      </w:r>
      <w:r w:rsidRPr="00C6476F">
        <w:rPr>
          <w:rFonts w:ascii="Times New Roman" w:hAnsi="Times New Roman"/>
          <w:sz w:val="28"/>
          <w:szCs w:val="28"/>
        </w:rPr>
        <w:t xml:space="preserve"> устанавливается в размере не менее 675 часов в учебном году </w:t>
      </w:r>
      <w:r w:rsidRPr="00C6476F">
        <w:rPr>
          <w:rFonts w:ascii="Times New Roman" w:hAnsi="Times New Roman"/>
          <w:bCs/>
          <w:iCs/>
          <w:sz w:val="28"/>
          <w:szCs w:val="28"/>
        </w:rPr>
        <w:t xml:space="preserve">и предусматривает при этом проведение преподавательским составом практических и групповых занятий на вооружении и военной технике, имеющихся </w:t>
      </w:r>
      <w:r w:rsidR="00B9495F" w:rsidRPr="00C6476F">
        <w:rPr>
          <w:rFonts w:ascii="Times New Roman" w:hAnsi="Times New Roman"/>
          <w:bCs/>
          <w:iCs/>
          <w:sz w:val="28"/>
          <w:szCs w:val="28"/>
          <w:lang w:val="ru-RU"/>
        </w:rPr>
        <w:t>в</w:t>
      </w:r>
      <w:r w:rsidRPr="00C6476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A2281" w:rsidRPr="00C6476F">
        <w:rPr>
          <w:rFonts w:ascii="Times New Roman" w:hAnsi="Times New Roman"/>
          <w:bCs/>
          <w:iCs/>
          <w:sz w:val="28"/>
          <w:szCs w:val="28"/>
        </w:rPr>
        <w:t>военном учебном центре</w:t>
      </w:r>
      <w:r w:rsidRPr="00C6476F">
        <w:rPr>
          <w:rFonts w:ascii="Times New Roman" w:hAnsi="Times New Roman"/>
          <w:bCs/>
          <w:iCs/>
          <w:sz w:val="28"/>
          <w:szCs w:val="28"/>
        </w:rPr>
        <w:t>, а также в воинских частях</w:t>
      </w:r>
      <w:r w:rsidRPr="00C6476F">
        <w:rPr>
          <w:rFonts w:ascii="Times New Roman" w:hAnsi="Times New Roman"/>
          <w:sz w:val="28"/>
          <w:szCs w:val="28"/>
        </w:rPr>
        <w:t>.</w:t>
      </w:r>
    </w:p>
    <w:p w:rsidR="008E5529" w:rsidRPr="00C6476F" w:rsidRDefault="008E5529" w:rsidP="006912A1">
      <w:pPr>
        <w:pStyle w:val="21"/>
        <w:tabs>
          <w:tab w:val="num" w:pos="0"/>
        </w:tabs>
        <w:spacing w:line="276" w:lineRule="auto"/>
        <w:ind w:firstLine="567"/>
        <w:rPr>
          <w:rFonts w:ascii="Times New Roman" w:hAnsi="Times New Roman"/>
          <w:bCs/>
          <w:iCs/>
          <w:sz w:val="28"/>
          <w:szCs w:val="28"/>
        </w:rPr>
      </w:pPr>
      <w:r w:rsidRPr="00C6476F">
        <w:rPr>
          <w:rFonts w:ascii="Times New Roman" w:hAnsi="Times New Roman"/>
          <w:bCs/>
          <w:iCs/>
          <w:sz w:val="28"/>
          <w:szCs w:val="28"/>
        </w:rPr>
        <w:lastRenderedPageBreak/>
        <w:t>При установлении размера учебной нагрузки преподавательского состава на учебный год учитывается время на выполнение дополнительных обязанностей,</w:t>
      </w:r>
      <w:r w:rsidRPr="00C6476F">
        <w:rPr>
          <w:rFonts w:ascii="Times New Roman" w:hAnsi="Times New Roman"/>
          <w:sz w:val="28"/>
          <w:szCs w:val="28"/>
        </w:rPr>
        <w:t xml:space="preserve"> связанных </w:t>
      </w:r>
      <w:r w:rsidRPr="00C6476F">
        <w:rPr>
          <w:rFonts w:ascii="Times New Roman" w:hAnsi="Times New Roman"/>
          <w:bCs/>
          <w:iCs/>
          <w:sz w:val="28"/>
          <w:szCs w:val="28"/>
        </w:rPr>
        <w:t xml:space="preserve">с участием в проведении воспитательной работы среди граждан и работы по военно-профессиональной ориентации молодежи, организацией и проведением учебных сборов (стажировок), отбором граждан для прохождения военной подготовки </w:t>
      </w:r>
      <w:r w:rsidR="00B9495F" w:rsidRPr="00C6476F">
        <w:rPr>
          <w:rFonts w:ascii="Times New Roman" w:hAnsi="Times New Roman"/>
          <w:bCs/>
          <w:iCs/>
          <w:sz w:val="28"/>
          <w:szCs w:val="28"/>
          <w:lang w:val="ru-RU"/>
        </w:rPr>
        <w:t>в</w:t>
      </w:r>
      <w:r w:rsidRPr="00C6476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A2281" w:rsidRPr="00C6476F">
        <w:rPr>
          <w:rFonts w:ascii="Times New Roman" w:hAnsi="Times New Roman"/>
          <w:bCs/>
          <w:iCs/>
          <w:sz w:val="28"/>
          <w:szCs w:val="28"/>
        </w:rPr>
        <w:t>военном учебном центре</w:t>
      </w:r>
      <w:r w:rsidRPr="00C6476F">
        <w:rPr>
          <w:rFonts w:ascii="Times New Roman" w:hAnsi="Times New Roman"/>
          <w:bCs/>
          <w:iCs/>
          <w:sz w:val="28"/>
          <w:szCs w:val="28"/>
        </w:rPr>
        <w:t>, а также на проведение мероприятий, связанных с аттестованием выпускников на присвоение воинского звания и выпуску граждан, окончивших образовательное учреждение.</w:t>
      </w:r>
    </w:p>
    <w:p w:rsidR="008E5529" w:rsidRPr="00C6476F" w:rsidRDefault="008E5529" w:rsidP="006912A1">
      <w:pPr>
        <w:spacing w:line="276" w:lineRule="auto"/>
        <w:ind w:firstLine="709"/>
        <w:rPr>
          <w:snapToGrid w:val="0"/>
          <w:color w:val="000000"/>
        </w:rPr>
      </w:pPr>
    </w:p>
    <w:p w:rsidR="008E5529" w:rsidRPr="00C6476F" w:rsidRDefault="008E5529" w:rsidP="006912A1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C6476F">
        <w:rPr>
          <w:b/>
          <w:color w:val="000000"/>
          <w:sz w:val="28"/>
          <w:szCs w:val="28"/>
          <w:lang w:val="en-US"/>
        </w:rPr>
        <w:t>VII</w:t>
      </w:r>
      <w:r w:rsidRPr="00C6476F">
        <w:rPr>
          <w:b/>
          <w:color w:val="000000"/>
          <w:sz w:val="28"/>
          <w:szCs w:val="28"/>
        </w:rPr>
        <w:t>.</w:t>
      </w:r>
      <w:r w:rsidRPr="00C6476F">
        <w:rPr>
          <w:b/>
          <w:snapToGrid w:val="0"/>
          <w:color w:val="000000"/>
          <w:sz w:val="28"/>
          <w:szCs w:val="28"/>
        </w:rPr>
        <w:t> </w:t>
      </w:r>
      <w:r w:rsidRPr="00C6476F">
        <w:rPr>
          <w:b/>
          <w:color w:val="000000"/>
          <w:sz w:val="28"/>
          <w:szCs w:val="28"/>
        </w:rPr>
        <w:t xml:space="preserve">Повышение квалификации работников </w:t>
      </w:r>
      <w:r w:rsidR="003F0AB7" w:rsidRPr="00C6476F">
        <w:rPr>
          <w:b/>
          <w:color w:val="000000"/>
          <w:sz w:val="28"/>
          <w:szCs w:val="28"/>
        </w:rPr>
        <w:t>военного учебного центра</w:t>
      </w:r>
    </w:p>
    <w:p w:rsidR="008E5529" w:rsidRPr="00C6476F" w:rsidRDefault="008E5529" w:rsidP="006912A1">
      <w:pPr>
        <w:spacing w:line="276" w:lineRule="auto"/>
        <w:ind w:firstLine="709"/>
      </w:pP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color w:val="000000"/>
          <w:sz w:val="28"/>
          <w:szCs w:val="28"/>
        </w:rPr>
        <w:t>4</w:t>
      </w:r>
      <w:r w:rsidR="00C6476F">
        <w:rPr>
          <w:color w:val="000000"/>
          <w:sz w:val="28"/>
          <w:szCs w:val="28"/>
        </w:rPr>
        <w:t>7</w:t>
      </w:r>
      <w:r w:rsidRPr="00C6476F">
        <w:rPr>
          <w:color w:val="000000"/>
          <w:sz w:val="28"/>
          <w:szCs w:val="28"/>
        </w:rPr>
        <w:t xml:space="preserve">. Повышение квалификации профессорско-преподавательского состава </w:t>
      </w:r>
      <w:r w:rsidR="003F0AB7" w:rsidRPr="00C6476F">
        <w:rPr>
          <w:color w:val="000000"/>
          <w:sz w:val="28"/>
          <w:szCs w:val="28"/>
        </w:rPr>
        <w:t>военного учебного центра</w:t>
      </w:r>
      <w:r w:rsidRPr="00C6476F">
        <w:rPr>
          <w:color w:val="000000"/>
          <w:sz w:val="28"/>
          <w:szCs w:val="28"/>
        </w:rPr>
        <w:t xml:space="preserve"> осуществляется в военных образовательных учреждениях высшего профессионального образования (учреждениях дополнительного профессионального образования Министерства обороны Российской Федерации) </w:t>
      </w:r>
      <w:r w:rsidRPr="00C6476F">
        <w:rPr>
          <w:sz w:val="28"/>
          <w:szCs w:val="28"/>
        </w:rPr>
        <w:t>или по согласованию с ректор</w:t>
      </w:r>
      <w:r w:rsidR="00C21EDB" w:rsidRPr="00C6476F">
        <w:rPr>
          <w:sz w:val="28"/>
          <w:szCs w:val="28"/>
        </w:rPr>
        <w:t>ом</w:t>
      </w:r>
      <w:r w:rsidRPr="00C6476F">
        <w:rPr>
          <w:sz w:val="28"/>
          <w:szCs w:val="28"/>
        </w:rPr>
        <w:t xml:space="preserve"> в иных учреждениях дополнительного профессионального образования.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Повышение квалификации профессорско-преподавательского состава военных кафедр осуществляется по мере необходимости, но не реже 1 раза в 5 лет.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6476F">
        <w:rPr>
          <w:sz w:val="28"/>
          <w:szCs w:val="28"/>
        </w:rPr>
        <w:t>Офицеры, впервые замещающие должности профессорско-преподавательского состава, в течение года направляются на профессиональную переподготовку в учреждения дополнительного</w:t>
      </w:r>
      <w:r w:rsidRPr="00C6476F">
        <w:rPr>
          <w:color w:val="000000"/>
          <w:sz w:val="28"/>
          <w:szCs w:val="28"/>
        </w:rPr>
        <w:t xml:space="preserve"> профессионального образования Министерства обороны Российской Федерации.</w:t>
      </w:r>
    </w:p>
    <w:p w:rsidR="008E5529" w:rsidRPr="00C6476F" w:rsidRDefault="00C6476F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</w:t>
      </w:r>
      <w:r w:rsidR="008E5529" w:rsidRPr="00C6476F">
        <w:rPr>
          <w:color w:val="000000"/>
          <w:sz w:val="28"/>
          <w:szCs w:val="28"/>
        </w:rPr>
        <w:t xml:space="preserve">. Стажировка профессорско-преподавательского состава </w:t>
      </w:r>
      <w:r w:rsidR="003F0AB7" w:rsidRPr="00C6476F">
        <w:rPr>
          <w:color w:val="000000"/>
          <w:sz w:val="28"/>
          <w:szCs w:val="28"/>
        </w:rPr>
        <w:t>военного учебного центра</w:t>
      </w:r>
      <w:r w:rsidR="008E5529" w:rsidRPr="00C6476F">
        <w:rPr>
          <w:color w:val="000000"/>
          <w:sz w:val="28"/>
          <w:szCs w:val="28"/>
        </w:rPr>
        <w:t xml:space="preserve"> проводится в войсках и в высших учебных заведениях, в том числе подведомственных Министерству обороны Российской Федерации, а также на учениях и испытаниях вооружения и военной техники.</w:t>
      </w:r>
    </w:p>
    <w:p w:rsidR="008E5529" w:rsidRPr="00C6476F" w:rsidRDefault="008E5529" w:rsidP="006912A1">
      <w:pPr>
        <w:spacing w:line="276" w:lineRule="auto"/>
        <w:ind w:firstLine="709"/>
        <w:rPr>
          <w:color w:val="000000"/>
        </w:rPr>
      </w:pPr>
    </w:p>
    <w:p w:rsidR="008E5529" w:rsidRPr="00C6476F" w:rsidRDefault="008E5529" w:rsidP="006912A1">
      <w:pPr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C6476F">
        <w:rPr>
          <w:b/>
          <w:color w:val="000000"/>
          <w:sz w:val="28"/>
          <w:szCs w:val="28"/>
          <w:lang w:val="en-US"/>
        </w:rPr>
        <w:t>VIII</w:t>
      </w:r>
      <w:r w:rsidRPr="00C6476F">
        <w:rPr>
          <w:b/>
          <w:color w:val="000000"/>
          <w:sz w:val="28"/>
          <w:szCs w:val="28"/>
        </w:rPr>
        <w:t xml:space="preserve">. Управление деятельностью </w:t>
      </w:r>
      <w:r w:rsidR="003F0AB7" w:rsidRPr="00C6476F">
        <w:rPr>
          <w:b/>
          <w:color w:val="000000"/>
          <w:sz w:val="28"/>
          <w:szCs w:val="28"/>
        </w:rPr>
        <w:t>военного учебного центра</w:t>
      </w:r>
    </w:p>
    <w:p w:rsidR="008E5529" w:rsidRPr="00C6476F" w:rsidRDefault="008E5529" w:rsidP="006912A1">
      <w:pPr>
        <w:spacing w:line="276" w:lineRule="auto"/>
        <w:ind w:firstLine="709"/>
        <w:rPr>
          <w:color w:val="000000"/>
        </w:rPr>
      </w:pPr>
    </w:p>
    <w:p w:rsidR="00DB0C6A" w:rsidRPr="00C6476F" w:rsidRDefault="00C6476F" w:rsidP="006912A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49</w:t>
      </w:r>
      <w:r w:rsidR="008E5529" w:rsidRPr="00C6476F">
        <w:rPr>
          <w:color w:val="000000"/>
          <w:sz w:val="28"/>
          <w:szCs w:val="28"/>
        </w:rPr>
        <w:t xml:space="preserve">. Общее руководство военной подготовкой осуществляет ректор </w:t>
      </w:r>
      <w:r w:rsidR="00DB0C6A" w:rsidRPr="00C6476F">
        <w:rPr>
          <w:color w:val="000000"/>
          <w:sz w:val="28"/>
          <w:szCs w:val="28"/>
        </w:rPr>
        <w:t>У</w:t>
      </w:r>
      <w:r w:rsidR="008E5529" w:rsidRPr="00C6476F">
        <w:rPr>
          <w:color w:val="000000"/>
          <w:sz w:val="28"/>
          <w:szCs w:val="28"/>
        </w:rPr>
        <w:t xml:space="preserve">ниверситета, </w:t>
      </w:r>
      <w:r w:rsidR="00DB0C6A" w:rsidRPr="00C6476F">
        <w:rPr>
          <w:sz w:val="28"/>
          <w:szCs w:val="28"/>
        </w:rPr>
        <w:t xml:space="preserve">непосредственное руководство возложено на </w:t>
      </w:r>
      <w:r w:rsidR="00556C78" w:rsidRPr="00C6476F">
        <w:rPr>
          <w:sz w:val="28"/>
          <w:szCs w:val="28"/>
        </w:rPr>
        <w:t>профильного</w:t>
      </w:r>
      <w:r w:rsidR="00DB0C6A" w:rsidRPr="00C6476F">
        <w:rPr>
          <w:sz w:val="28"/>
          <w:szCs w:val="28"/>
        </w:rPr>
        <w:t xml:space="preserve"> проректора </w:t>
      </w:r>
      <w:r w:rsidR="0091719E" w:rsidRPr="00C6476F">
        <w:rPr>
          <w:sz w:val="28"/>
          <w:szCs w:val="28"/>
        </w:rPr>
        <w:t xml:space="preserve">в соответствии </w:t>
      </w:r>
      <w:r w:rsidR="00DB0C6A" w:rsidRPr="00C6476F">
        <w:rPr>
          <w:sz w:val="28"/>
          <w:szCs w:val="28"/>
        </w:rPr>
        <w:t>с приказ</w:t>
      </w:r>
      <w:r w:rsidR="00556C78" w:rsidRPr="00C6476F">
        <w:rPr>
          <w:sz w:val="28"/>
          <w:szCs w:val="28"/>
        </w:rPr>
        <w:t>ом о распределении полномочий</w:t>
      </w:r>
      <w:r w:rsidR="0038695B" w:rsidRPr="00C6476F">
        <w:rPr>
          <w:sz w:val="28"/>
          <w:szCs w:val="28"/>
        </w:rPr>
        <w:t>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>5</w:t>
      </w:r>
      <w:r w:rsidR="00C6476F">
        <w:rPr>
          <w:color w:val="000000"/>
          <w:sz w:val="28"/>
          <w:szCs w:val="28"/>
        </w:rPr>
        <w:t>0</w:t>
      </w:r>
      <w:r w:rsidR="00DB0C6A" w:rsidRPr="00C6476F">
        <w:rPr>
          <w:color w:val="000000"/>
          <w:sz w:val="28"/>
          <w:szCs w:val="28"/>
        </w:rPr>
        <w:t>.  У</w:t>
      </w:r>
      <w:r w:rsidRPr="00C6476F">
        <w:rPr>
          <w:color w:val="000000"/>
          <w:sz w:val="28"/>
          <w:szCs w:val="28"/>
        </w:rPr>
        <w:t xml:space="preserve">правление деятельностью </w:t>
      </w:r>
      <w:r w:rsidR="003F0AB7" w:rsidRPr="00C6476F">
        <w:rPr>
          <w:color w:val="000000"/>
          <w:sz w:val="28"/>
          <w:szCs w:val="28"/>
        </w:rPr>
        <w:t>военного учебного центра</w:t>
      </w:r>
      <w:r w:rsidRPr="00C6476F">
        <w:rPr>
          <w:color w:val="000000"/>
          <w:sz w:val="28"/>
          <w:szCs w:val="28"/>
        </w:rPr>
        <w:t xml:space="preserve"> осуществляет начальник </w:t>
      </w:r>
      <w:r w:rsidR="003F0AB7" w:rsidRPr="00C6476F">
        <w:rPr>
          <w:color w:val="000000"/>
          <w:sz w:val="28"/>
          <w:szCs w:val="28"/>
        </w:rPr>
        <w:t>военного учебного центра</w:t>
      </w:r>
      <w:r w:rsidRPr="00C6476F">
        <w:rPr>
          <w:color w:val="000000"/>
          <w:sz w:val="28"/>
          <w:szCs w:val="28"/>
        </w:rPr>
        <w:t xml:space="preserve">, который организует учебную, методическую и воспитательную работу, </w:t>
      </w:r>
      <w:r w:rsidRPr="00C6476F">
        <w:rPr>
          <w:sz w:val="28"/>
          <w:szCs w:val="28"/>
        </w:rPr>
        <w:t xml:space="preserve">профессиональную подготовку и повышение квалификации работников </w:t>
      </w:r>
      <w:r w:rsidR="003F0AB7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>,</w:t>
      </w:r>
      <w:r w:rsidRPr="00C6476F">
        <w:rPr>
          <w:color w:val="000000"/>
          <w:sz w:val="28"/>
          <w:szCs w:val="28"/>
        </w:rPr>
        <w:t xml:space="preserve"> развитие и совершенствование учебно-материальной базы </w:t>
      </w:r>
      <w:r w:rsidR="003F0AB7" w:rsidRPr="00C6476F">
        <w:rPr>
          <w:color w:val="000000"/>
          <w:sz w:val="28"/>
          <w:szCs w:val="28"/>
        </w:rPr>
        <w:t>военного учебного центра</w:t>
      </w:r>
      <w:r w:rsidRPr="00C6476F">
        <w:rPr>
          <w:color w:val="000000"/>
          <w:sz w:val="28"/>
          <w:szCs w:val="28"/>
        </w:rPr>
        <w:t>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lastRenderedPageBreak/>
        <w:t>5</w:t>
      </w:r>
      <w:r w:rsidR="00C6476F">
        <w:rPr>
          <w:color w:val="000000"/>
          <w:sz w:val="28"/>
          <w:szCs w:val="28"/>
        </w:rPr>
        <w:t>1</w:t>
      </w:r>
      <w:r w:rsidRPr="00C6476F">
        <w:rPr>
          <w:color w:val="000000"/>
          <w:sz w:val="28"/>
          <w:szCs w:val="28"/>
        </w:rPr>
        <w:t xml:space="preserve">. Начальник </w:t>
      </w:r>
      <w:r w:rsidR="003F0AB7" w:rsidRPr="00C6476F">
        <w:rPr>
          <w:color w:val="000000"/>
          <w:sz w:val="28"/>
          <w:szCs w:val="28"/>
        </w:rPr>
        <w:t>военного учебного центра</w:t>
      </w:r>
      <w:r w:rsidRPr="00C6476F">
        <w:rPr>
          <w:color w:val="000000"/>
          <w:sz w:val="28"/>
          <w:szCs w:val="28"/>
        </w:rPr>
        <w:t xml:space="preserve"> подчиняется непосредственно ректору</w:t>
      </w:r>
      <w:r w:rsidR="00DB0C6A" w:rsidRPr="00C6476F">
        <w:rPr>
          <w:color w:val="000000"/>
          <w:sz w:val="28"/>
          <w:szCs w:val="28"/>
        </w:rPr>
        <w:t xml:space="preserve"> и проректору по </w:t>
      </w:r>
      <w:r w:rsidR="0038695B" w:rsidRPr="00C6476F">
        <w:rPr>
          <w:color w:val="000000"/>
          <w:sz w:val="28"/>
          <w:szCs w:val="28"/>
        </w:rPr>
        <w:t>учебно-методической и воспитательной работе</w:t>
      </w:r>
      <w:r w:rsidR="00DB0C6A" w:rsidRPr="00C6476F">
        <w:rPr>
          <w:color w:val="000000"/>
          <w:sz w:val="28"/>
          <w:szCs w:val="28"/>
        </w:rPr>
        <w:t xml:space="preserve"> </w:t>
      </w:r>
      <w:r w:rsidRPr="00C6476F">
        <w:rPr>
          <w:color w:val="000000"/>
          <w:sz w:val="28"/>
          <w:szCs w:val="28"/>
        </w:rPr>
        <w:t xml:space="preserve"> </w:t>
      </w:r>
      <w:r w:rsidR="0038695B" w:rsidRPr="00C6476F">
        <w:rPr>
          <w:color w:val="000000"/>
          <w:sz w:val="28"/>
          <w:szCs w:val="28"/>
        </w:rPr>
        <w:t>У</w:t>
      </w:r>
      <w:r w:rsidRPr="00C6476F">
        <w:rPr>
          <w:color w:val="000000"/>
          <w:sz w:val="28"/>
          <w:szCs w:val="28"/>
        </w:rPr>
        <w:t xml:space="preserve">ниверситета, а по вопросам соблюдения правил эксплуатации, обеспечения сохранности, военной техники, организации </w:t>
      </w:r>
      <w:proofErr w:type="gramStart"/>
      <w:r w:rsidRPr="00C6476F">
        <w:rPr>
          <w:color w:val="000000"/>
          <w:sz w:val="28"/>
          <w:szCs w:val="28"/>
        </w:rPr>
        <w:t>обучения граждан по программе</w:t>
      </w:r>
      <w:proofErr w:type="gramEnd"/>
      <w:r w:rsidRPr="00C6476F">
        <w:rPr>
          <w:color w:val="000000"/>
          <w:sz w:val="28"/>
          <w:szCs w:val="28"/>
        </w:rPr>
        <w:t xml:space="preserve"> военной подготовки, их итоговой </w:t>
      </w:r>
      <w:r w:rsidRPr="00C6476F">
        <w:rPr>
          <w:snapToGrid w:val="0"/>
          <w:sz w:val="28"/>
          <w:szCs w:val="28"/>
        </w:rPr>
        <w:t>аттестации</w:t>
      </w:r>
      <w:r w:rsidRPr="00C6476F">
        <w:rPr>
          <w:color w:val="000000"/>
          <w:sz w:val="28"/>
          <w:szCs w:val="28"/>
        </w:rPr>
        <w:t>, повышения квалификации подчиненных работников - уполномоченным должностным лицам Министерства обороны Российской Федерации.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6476F">
        <w:rPr>
          <w:color w:val="FF0000"/>
          <w:sz w:val="28"/>
          <w:szCs w:val="28"/>
        </w:rPr>
        <w:t> </w:t>
      </w:r>
      <w:r w:rsidRPr="00C6476F">
        <w:rPr>
          <w:color w:val="000000"/>
          <w:sz w:val="28"/>
          <w:szCs w:val="28"/>
        </w:rPr>
        <w:t>5</w:t>
      </w:r>
      <w:r w:rsidR="00C6476F">
        <w:rPr>
          <w:color w:val="000000"/>
          <w:sz w:val="28"/>
          <w:szCs w:val="28"/>
        </w:rPr>
        <w:t>2</w:t>
      </w:r>
      <w:r w:rsidRPr="00C6476F">
        <w:rPr>
          <w:color w:val="000000"/>
          <w:sz w:val="28"/>
          <w:szCs w:val="28"/>
        </w:rPr>
        <w:t xml:space="preserve">. Начальник </w:t>
      </w:r>
      <w:r w:rsidR="003F0AB7" w:rsidRPr="00C6476F">
        <w:rPr>
          <w:color w:val="000000"/>
          <w:sz w:val="28"/>
          <w:szCs w:val="28"/>
        </w:rPr>
        <w:t>военного учебного центра</w:t>
      </w:r>
      <w:r w:rsidRPr="00C6476F">
        <w:rPr>
          <w:color w:val="000000"/>
          <w:sz w:val="28"/>
          <w:szCs w:val="28"/>
        </w:rPr>
        <w:t xml:space="preserve"> при организац</w:t>
      </w:r>
      <w:r w:rsidR="00D40DA5" w:rsidRPr="00C6476F">
        <w:rPr>
          <w:color w:val="000000"/>
          <w:sz w:val="28"/>
          <w:szCs w:val="28"/>
        </w:rPr>
        <w:t xml:space="preserve">ии </w:t>
      </w:r>
      <w:proofErr w:type="gramStart"/>
      <w:r w:rsidR="00D40DA5" w:rsidRPr="00C6476F">
        <w:rPr>
          <w:color w:val="000000"/>
          <w:sz w:val="28"/>
          <w:szCs w:val="28"/>
        </w:rPr>
        <w:t>обучения граждан по программам</w:t>
      </w:r>
      <w:proofErr w:type="gramEnd"/>
      <w:r w:rsidRPr="00C6476F">
        <w:rPr>
          <w:color w:val="000000"/>
          <w:sz w:val="28"/>
          <w:szCs w:val="28"/>
        </w:rPr>
        <w:t xml:space="preserve"> военной подготовки: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планирует работу </w:t>
      </w:r>
      <w:r w:rsidR="003F0AB7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 xml:space="preserve"> по всем направлениям деятельности, включая распределение учебных и функциональных обязанностей между работниками;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color w:val="000000"/>
          <w:sz w:val="28"/>
          <w:szCs w:val="28"/>
        </w:rPr>
        <w:t xml:space="preserve">организует разработку и реализацию учебных планов и учебных программ, а также ведение </w:t>
      </w:r>
      <w:r w:rsidRPr="00C6476F">
        <w:rPr>
          <w:sz w:val="28"/>
          <w:szCs w:val="28"/>
        </w:rPr>
        <w:t>документов планирования, организации проведения образовательной деятельности, учета граждан, проходящих военную подготовку, учета и обслуживания военной техники;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>распределяет учебную нагрузку между преподавателями, планирует повышение квалификации преподавателей;</w:t>
      </w:r>
    </w:p>
    <w:p w:rsidR="008E5529" w:rsidRPr="00C6476F" w:rsidRDefault="008E5529" w:rsidP="006912A1">
      <w:pPr>
        <w:pStyle w:val="000"/>
        <w:spacing w:line="276" w:lineRule="auto"/>
        <w:rPr>
          <w:rFonts w:ascii="Times New Roman" w:hAnsi="Times New Roman"/>
          <w:szCs w:val="28"/>
        </w:rPr>
      </w:pPr>
      <w:proofErr w:type="gramStart"/>
      <w:r w:rsidRPr="00C6476F">
        <w:rPr>
          <w:rFonts w:ascii="Times New Roman" w:hAnsi="Times New Roman"/>
          <w:szCs w:val="28"/>
        </w:rPr>
        <w:t xml:space="preserve">представляет ректору </w:t>
      </w:r>
      <w:r w:rsidR="00556C78" w:rsidRPr="00C6476F">
        <w:rPr>
          <w:rFonts w:ascii="Times New Roman" w:hAnsi="Times New Roman"/>
          <w:szCs w:val="28"/>
        </w:rPr>
        <w:t>У</w:t>
      </w:r>
      <w:r w:rsidRPr="00C6476F">
        <w:rPr>
          <w:rFonts w:ascii="Times New Roman" w:hAnsi="Times New Roman"/>
          <w:szCs w:val="28"/>
        </w:rPr>
        <w:t>ниверситета предложения по приему на работу, увольнению и перемещению работников, в том числе по преподавательскому составу – по согласованию с руководителями центральных органов военного управления, ответственными за организацию военной подготовки по конкретным военно-учетным специальностям, а в части, касающейся должност</w:t>
      </w:r>
      <w:r w:rsidR="00D40DA5" w:rsidRPr="00C6476F">
        <w:rPr>
          <w:rFonts w:ascii="Times New Roman" w:hAnsi="Times New Roman"/>
          <w:szCs w:val="28"/>
        </w:rPr>
        <w:t>и</w:t>
      </w:r>
      <w:r w:rsidRPr="00C6476F">
        <w:rPr>
          <w:rFonts w:ascii="Times New Roman" w:hAnsi="Times New Roman"/>
          <w:szCs w:val="28"/>
        </w:rPr>
        <w:t xml:space="preserve"> </w:t>
      </w:r>
      <w:r w:rsidR="00D40DA5" w:rsidRPr="00C6476F">
        <w:rPr>
          <w:rFonts w:ascii="Times New Roman" w:hAnsi="Times New Roman"/>
          <w:szCs w:val="28"/>
        </w:rPr>
        <w:t>начальника учебной части - заместителя</w:t>
      </w:r>
      <w:r w:rsidRPr="00C6476F">
        <w:rPr>
          <w:rFonts w:ascii="Times New Roman" w:hAnsi="Times New Roman"/>
          <w:szCs w:val="28"/>
        </w:rPr>
        <w:t xml:space="preserve"> начальника </w:t>
      </w:r>
      <w:r w:rsidR="003F0AB7" w:rsidRPr="00C6476F">
        <w:rPr>
          <w:rFonts w:ascii="Times New Roman" w:hAnsi="Times New Roman"/>
          <w:szCs w:val="28"/>
        </w:rPr>
        <w:t>военного учебного центра</w:t>
      </w:r>
      <w:r w:rsidRPr="00C6476F">
        <w:rPr>
          <w:rFonts w:ascii="Times New Roman" w:hAnsi="Times New Roman"/>
          <w:szCs w:val="28"/>
        </w:rPr>
        <w:t>, кроме того по согласованию с Главным управлением кадров;</w:t>
      </w:r>
      <w:proofErr w:type="gramEnd"/>
    </w:p>
    <w:p w:rsidR="008E5529" w:rsidRPr="00C6476F" w:rsidRDefault="008E5529" w:rsidP="006912A1">
      <w:pPr>
        <w:pStyle w:val="ConsPlusNormal"/>
        <w:widowControl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6476F">
        <w:rPr>
          <w:rFonts w:ascii="Times New Roman" w:hAnsi="Times New Roman"/>
          <w:sz w:val="28"/>
          <w:szCs w:val="28"/>
        </w:rPr>
        <w:t>разрабатывает и представляет на подпись ректору</w:t>
      </w:r>
      <w:r w:rsidRPr="00C6476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56C78" w:rsidRPr="00C6476F">
        <w:rPr>
          <w:rFonts w:ascii="Times New Roman" w:hAnsi="Times New Roman"/>
          <w:sz w:val="28"/>
          <w:szCs w:val="28"/>
        </w:rPr>
        <w:t>У</w:t>
      </w:r>
      <w:r w:rsidRPr="00C6476F">
        <w:rPr>
          <w:rFonts w:ascii="Times New Roman" w:hAnsi="Times New Roman"/>
          <w:sz w:val="28"/>
          <w:szCs w:val="28"/>
        </w:rPr>
        <w:t xml:space="preserve">ниверситета проекты приказов по обеспечению деятельности </w:t>
      </w:r>
      <w:r w:rsidR="003F0AB7" w:rsidRPr="00C6476F">
        <w:rPr>
          <w:rFonts w:ascii="Times New Roman" w:hAnsi="Times New Roman"/>
          <w:sz w:val="28"/>
          <w:szCs w:val="28"/>
        </w:rPr>
        <w:t>военного учебного центра</w:t>
      </w:r>
      <w:r w:rsidRPr="00C6476F">
        <w:rPr>
          <w:rFonts w:ascii="Times New Roman" w:hAnsi="Times New Roman"/>
          <w:sz w:val="28"/>
          <w:szCs w:val="28"/>
        </w:rPr>
        <w:t xml:space="preserve">, </w:t>
      </w:r>
      <w:r w:rsidR="0091719E" w:rsidRPr="00C6476F">
        <w:rPr>
          <w:rFonts w:ascii="Times New Roman" w:hAnsi="Times New Roman"/>
          <w:sz w:val="28"/>
          <w:szCs w:val="28"/>
        </w:rPr>
        <w:t xml:space="preserve">распределения  денежных вознаграждений, премий и стимулирующих </w:t>
      </w:r>
      <w:r w:rsidR="008A4CBC" w:rsidRPr="00C6476F">
        <w:rPr>
          <w:rFonts w:ascii="Times New Roman" w:hAnsi="Times New Roman"/>
          <w:sz w:val="28"/>
          <w:szCs w:val="28"/>
        </w:rPr>
        <w:t>выплат</w:t>
      </w:r>
      <w:r w:rsidR="0091719E" w:rsidRPr="00C6476F">
        <w:rPr>
          <w:rFonts w:ascii="Times New Roman" w:hAnsi="Times New Roman"/>
          <w:sz w:val="28"/>
          <w:szCs w:val="28"/>
        </w:rPr>
        <w:t xml:space="preserve"> между сотрудниками военного учебного центра в рамках выделенных средств университетом, </w:t>
      </w:r>
      <w:r w:rsidRPr="00C6476F">
        <w:rPr>
          <w:rFonts w:ascii="Times New Roman" w:hAnsi="Times New Roman"/>
          <w:sz w:val="28"/>
          <w:szCs w:val="28"/>
        </w:rPr>
        <w:t xml:space="preserve">в том числе о направлении работников </w:t>
      </w:r>
      <w:r w:rsidR="003F0AB7" w:rsidRPr="00C6476F">
        <w:rPr>
          <w:rFonts w:ascii="Times New Roman" w:hAnsi="Times New Roman"/>
          <w:sz w:val="28"/>
          <w:szCs w:val="28"/>
        </w:rPr>
        <w:t>военного учебного центра</w:t>
      </w:r>
      <w:r w:rsidRPr="00C6476F">
        <w:rPr>
          <w:rFonts w:ascii="Times New Roman" w:hAnsi="Times New Roman"/>
          <w:sz w:val="28"/>
          <w:szCs w:val="28"/>
        </w:rPr>
        <w:t xml:space="preserve"> в командировки для участия в проведении учебных сборов (стажировок) граждан</w:t>
      </w:r>
      <w:r w:rsidR="003D6A4E" w:rsidRPr="00C6476F">
        <w:rPr>
          <w:rFonts w:ascii="Times New Roman" w:hAnsi="Times New Roman"/>
          <w:sz w:val="28"/>
          <w:szCs w:val="28"/>
        </w:rPr>
        <w:t xml:space="preserve"> и других командировок, связанных с организацией и обеспечением учебного</w:t>
      </w:r>
      <w:proofErr w:type="gramEnd"/>
      <w:r w:rsidR="003D6A4E" w:rsidRPr="00C6476F">
        <w:rPr>
          <w:rFonts w:ascii="Times New Roman" w:hAnsi="Times New Roman"/>
          <w:sz w:val="28"/>
          <w:szCs w:val="28"/>
        </w:rPr>
        <w:t xml:space="preserve"> процесса в военном учебном центре</w:t>
      </w:r>
      <w:r w:rsidRPr="00C6476F">
        <w:rPr>
          <w:rFonts w:ascii="Times New Roman" w:hAnsi="Times New Roman"/>
          <w:sz w:val="28"/>
          <w:szCs w:val="28"/>
        </w:rPr>
        <w:t>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проводит оповещение граждан, проходящих военную подготовку, и их организованную отправку на учебные сборы (стажировки), направляет граждан в военный комиссариат для прохождения медицинских комиссий (освидетельствований);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контролирует своевременность и качество выполнения работниками своих обязанностей, проведение учебных занятий;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color w:val="000000"/>
          <w:sz w:val="28"/>
          <w:szCs w:val="28"/>
        </w:rPr>
        <w:lastRenderedPageBreak/>
        <w:t>пользуется в отношении военнослужащих, направленных в образовательное учреждение не на воинские должности преподавательского состава без приостановления им военной службы, правами командира воинской части, определенными законодательством и нормативными актами Российской Федерации.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C6476F">
        <w:rPr>
          <w:bCs/>
          <w:color w:val="000000"/>
          <w:sz w:val="28"/>
          <w:szCs w:val="28"/>
        </w:rPr>
        <w:t>Отвечает за: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>реализацию программы военной подготовки граждан;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>проведение воспитательной работы среди граждан и работы по военно-профессиональной ориентации молодежи;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>воинскую, исполнительскую и трудовую дисциплину, соблюдение правил внутреннего распорядка образовательного учреждения работниками учебного военного центра и гражданами из числа студентов, проходящими военную подготовку;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 xml:space="preserve">состояние и сохранность вооружения, военной техники и другого имущества </w:t>
      </w:r>
      <w:r w:rsidR="003F0AB7" w:rsidRPr="00C6476F">
        <w:rPr>
          <w:color w:val="000000"/>
          <w:sz w:val="28"/>
          <w:szCs w:val="28"/>
        </w:rPr>
        <w:t>военного учебного центра</w:t>
      </w:r>
      <w:r w:rsidRPr="00C6476F">
        <w:rPr>
          <w:color w:val="000000"/>
          <w:sz w:val="28"/>
          <w:szCs w:val="28"/>
        </w:rPr>
        <w:t xml:space="preserve">, своевременность инвентарного учета и проведения сверок с довольствующими органами </w:t>
      </w:r>
      <w:r w:rsidRPr="00C6476F">
        <w:rPr>
          <w:bCs/>
          <w:iCs/>
          <w:color w:val="000000"/>
          <w:sz w:val="28"/>
          <w:szCs w:val="28"/>
        </w:rPr>
        <w:t>Министерства обороны,</w:t>
      </w:r>
      <w:r w:rsidRPr="00C6476F">
        <w:rPr>
          <w:color w:val="000000"/>
          <w:sz w:val="28"/>
          <w:szCs w:val="28"/>
        </w:rPr>
        <w:t xml:space="preserve"> развитие учебно-материальной базы</w:t>
      </w:r>
      <w:r w:rsidRPr="00C6476F">
        <w:rPr>
          <w:bCs/>
          <w:iCs/>
          <w:color w:val="000000"/>
          <w:sz w:val="28"/>
          <w:szCs w:val="28"/>
        </w:rPr>
        <w:t>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>организацию централизованного учета граждан, проходящих военную подготовку, достоверность ведения документов персонального учета граждан, своевременность представления отчетных документов;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t xml:space="preserve">беспрекословное исполнение приказов и распоряжений ректора </w:t>
      </w:r>
      <w:r w:rsidR="00556C78" w:rsidRPr="00C6476F">
        <w:rPr>
          <w:color w:val="000000"/>
          <w:sz w:val="28"/>
          <w:szCs w:val="28"/>
        </w:rPr>
        <w:t>У</w:t>
      </w:r>
      <w:r w:rsidRPr="00C6476F">
        <w:rPr>
          <w:color w:val="000000"/>
          <w:sz w:val="28"/>
          <w:szCs w:val="28"/>
        </w:rPr>
        <w:t>ниверситета, уполномоченных должностных лиц Министерства обороны.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C6476F">
        <w:rPr>
          <w:bCs/>
          <w:iCs/>
          <w:color w:val="000000"/>
          <w:sz w:val="28"/>
          <w:szCs w:val="28"/>
        </w:rPr>
        <w:t xml:space="preserve">Он является прямым начальником всех работников </w:t>
      </w:r>
      <w:r w:rsidR="003F0AB7" w:rsidRPr="00C6476F">
        <w:rPr>
          <w:bCs/>
          <w:iCs/>
          <w:color w:val="000000"/>
          <w:sz w:val="28"/>
          <w:szCs w:val="28"/>
        </w:rPr>
        <w:t>военного учебного центра</w:t>
      </w:r>
      <w:r w:rsidRPr="00C6476F">
        <w:rPr>
          <w:bCs/>
          <w:iCs/>
          <w:color w:val="000000"/>
          <w:sz w:val="28"/>
          <w:szCs w:val="28"/>
        </w:rPr>
        <w:t xml:space="preserve">. 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C6476F">
        <w:rPr>
          <w:bCs/>
          <w:iCs/>
          <w:color w:val="000000"/>
          <w:sz w:val="28"/>
          <w:szCs w:val="28"/>
        </w:rPr>
        <w:t xml:space="preserve">Начальник </w:t>
      </w:r>
      <w:r w:rsidR="003F0AB7" w:rsidRPr="00C6476F">
        <w:rPr>
          <w:bCs/>
          <w:iCs/>
          <w:color w:val="000000"/>
          <w:sz w:val="28"/>
          <w:szCs w:val="28"/>
        </w:rPr>
        <w:t>военного учебного центра</w:t>
      </w:r>
      <w:r w:rsidRPr="00C6476F">
        <w:rPr>
          <w:bCs/>
          <w:iCs/>
          <w:color w:val="000000"/>
          <w:sz w:val="28"/>
          <w:szCs w:val="28"/>
        </w:rPr>
        <w:t xml:space="preserve"> в повседневной деятельности руководствуется положением о </w:t>
      </w:r>
      <w:r w:rsidR="003A2281" w:rsidRPr="00C6476F">
        <w:rPr>
          <w:bCs/>
          <w:iCs/>
          <w:color w:val="000000"/>
          <w:sz w:val="28"/>
          <w:szCs w:val="28"/>
        </w:rPr>
        <w:t>военном учебном центре</w:t>
      </w:r>
      <w:r w:rsidRPr="00C6476F">
        <w:rPr>
          <w:bCs/>
          <w:iCs/>
          <w:color w:val="000000"/>
          <w:sz w:val="28"/>
          <w:szCs w:val="28"/>
        </w:rPr>
        <w:t xml:space="preserve">. В соответствии с указанным положением пользуется правами руководителя структурного подразделения </w:t>
      </w:r>
      <w:r w:rsidR="00826998" w:rsidRPr="00C6476F">
        <w:rPr>
          <w:bCs/>
          <w:iCs/>
          <w:color w:val="000000"/>
          <w:sz w:val="28"/>
          <w:szCs w:val="28"/>
        </w:rPr>
        <w:t>Университета</w:t>
      </w:r>
      <w:r w:rsidRPr="00C6476F">
        <w:rPr>
          <w:bCs/>
          <w:iCs/>
          <w:color w:val="000000"/>
          <w:sz w:val="28"/>
          <w:szCs w:val="28"/>
        </w:rPr>
        <w:t xml:space="preserve">. В пределах своих полномочия ему предоставляется право подписывать служебную документацию </w:t>
      </w:r>
      <w:r w:rsidRPr="00C6476F">
        <w:rPr>
          <w:bCs/>
          <w:iCs/>
          <w:sz w:val="28"/>
          <w:szCs w:val="28"/>
        </w:rPr>
        <w:t>и самостоятельно вести служебную переписку с использованием официальных бланков образовательного учреждения.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C6476F">
        <w:rPr>
          <w:sz w:val="28"/>
          <w:szCs w:val="28"/>
        </w:rPr>
        <w:t>5</w:t>
      </w:r>
      <w:r w:rsidR="00C6476F">
        <w:rPr>
          <w:sz w:val="28"/>
          <w:szCs w:val="28"/>
        </w:rPr>
        <w:t>3</w:t>
      </w:r>
      <w:r w:rsidRPr="00C6476F">
        <w:rPr>
          <w:sz w:val="28"/>
          <w:szCs w:val="28"/>
        </w:rPr>
        <w:t xml:space="preserve">. Перечень отчетных документов, а также документов, которые разрабатываются и ведутся </w:t>
      </w:r>
      <w:r w:rsidR="00556C78" w:rsidRPr="00C6476F">
        <w:rPr>
          <w:sz w:val="28"/>
          <w:szCs w:val="28"/>
        </w:rPr>
        <w:t>в</w:t>
      </w:r>
      <w:r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Pr="00C6476F">
        <w:rPr>
          <w:sz w:val="28"/>
          <w:szCs w:val="28"/>
        </w:rPr>
        <w:t xml:space="preserve">, документов по планированию, организации проведения образовательной деятельности, учету граждан, проходящих военную подготовку, по учету и обслуживанию военной техники, устанавливается Министерством обороны Российской Федерации и </w:t>
      </w:r>
      <w:r w:rsidR="00782406" w:rsidRPr="00C6476F">
        <w:rPr>
          <w:sz w:val="28"/>
          <w:szCs w:val="28"/>
        </w:rPr>
        <w:t>Министерство</w:t>
      </w:r>
      <w:r w:rsidR="00782406" w:rsidRPr="00C6476F">
        <w:rPr>
          <w:color w:val="000000"/>
          <w:sz w:val="28"/>
          <w:szCs w:val="28"/>
        </w:rPr>
        <w:t xml:space="preserve"> науки и высшего образования </w:t>
      </w:r>
      <w:r w:rsidRPr="00C6476F">
        <w:rPr>
          <w:sz w:val="28"/>
          <w:szCs w:val="28"/>
        </w:rPr>
        <w:t>Российской Федерации.</w:t>
      </w:r>
      <w:r w:rsidRPr="00C6476F">
        <w:rPr>
          <w:noProof/>
          <w:sz w:val="28"/>
          <w:szCs w:val="28"/>
        </w:rPr>
        <w:t xml:space="preserve"> 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6476F">
        <w:rPr>
          <w:noProof/>
          <w:color w:val="000000"/>
          <w:sz w:val="28"/>
          <w:szCs w:val="28"/>
        </w:rPr>
        <w:t>5</w:t>
      </w:r>
      <w:r w:rsidR="00C6476F">
        <w:rPr>
          <w:noProof/>
          <w:color w:val="000000"/>
          <w:sz w:val="28"/>
          <w:szCs w:val="28"/>
        </w:rPr>
        <w:t>4</w:t>
      </w:r>
      <w:r w:rsidRPr="00C6476F">
        <w:rPr>
          <w:noProof/>
          <w:color w:val="000000"/>
          <w:sz w:val="28"/>
          <w:szCs w:val="28"/>
        </w:rPr>
        <w:t>. </w:t>
      </w:r>
      <w:r w:rsidRPr="00C6476F">
        <w:rPr>
          <w:color w:val="000000"/>
          <w:sz w:val="28"/>
          <w:szCs w:val="28"/>
        </w:rPr>
        <w:t xml:space="preserve">Начальник </w:t>
      </w:r>
      <w:r w:rsidR="003F0AB7" w:rsidRPr="00C6476F">
        <w:rPr>
          <w:color w:val="000000"/>
          <w:sz w:val="28"/>
          <w:szCs w:val="28"/>
        </w:rPr>
        <w:t>военного учебного центра</w:t>
      </w:r>
      <w:r w:rsidRPr="00C6476F">
        <w:rPr>
          <w:color w:val="000000"/>
          <w:sz w:val="28"/>
          <w:szCs w:val="28"/>
        </w:rPr>
        <w:t xml:space="preserve"> представляют следующие отчетные документы в Министерство обороны Российской Федерации: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6476F">
        <w:rPr>
          <w:color w:val="000000"/>
          <w:sz w:val="28"/>
          <w:szCs w:val="28"/>
        </w:rPr>
        <w:lastRenderedPageBreak/>
        <w:t xml:space="preserve">ежегодные доклады об итогах военной подготовки граждан </w:t>
      </w:r>
      <w:r w:rsidR="0070034A" w:rsidRPr="00C6476F">
        <w:rPr>
          <w:color w:val="000000"/>
          <w:sz w:val="28"/>
          <w:szCs w:val="28"/>
        </w:rPr>
        <w:t>в</w:t>
      </w:r>
      <w:r w:rsidRPr="00C6476F">
        <w:rPr>
          <w:color w:val="000000"/>
          <w:sz w:val="28"/>
          <w:szCs w:val="28"/>
        </w:rPr>
        <w:t xml:space="preserve"> </w:t>
      </w:r>
      <w:r w:rsidR="003A2281" w:rsidRPr="00C6476F">
        <w:rPr>
          <w:color w:val="000000"/>
          <w:sz w:val="28"/>
          <w:szCs w:val="28"/>
        </w:rPr>
        <w:t>военном учебном центре</w:t>
      </w:r>
      <w:r w:rsidRPr="00C6476F">
        <w:rPr>
          <w:color w:val="000000"/>
          <w:sz w:val="28"/>
          <w:szCs w:val="28"/>
        </w:rPr>
        <w:t xml:space="preserve"> и проведении учебных сборов (стажировок), </w:t>
      </w:r>
      <w:r w:rsidRPr="00C6476F">
        <w:rPr>
          <w:sz w:val="28"/>
          <w:szCs w:val="28"/>
        </w:rPr>
        <w:t xml:space="preserve">с представлением донесения об укомплектованности работниками и основных показателях деятельности </w:t>
      </w:r>
      <w:r w:rsidR="003F0AB7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>;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C6476F">
        <w:rPr>
          <w:bCs/>
          <w:iCs/>
          <w:color w:val="000000"/>
          <w:sz w:val="28"/>
          <w:szCs w:val="28"/>
        </w:rPr>
        <w:t xml:space="preserve">доклад о переизбрании ректора </w:t>
      </w:r>
      <w:r w:rsidR="00556C78" w:rsidRPr="00C6476F">
        <w:rPr>
          <w:bCs/>
          <w:iCs/>
          <w:color w:val="000000"/>
          <w:sz w:val="28"/>
          <w:szCs w:val="28"/>
        </w:rPr>
        <w:t>У</w:t>
      </w:r>
      <w:r w:rsidRPr="00C6476F">
        <w:rPr>
          <w:bCs/>
          <w:iCs/>
          <w:color w:val="000000"/>
          <w:sz w:val="28"/>
          <w:szCs w:val="28"/>
        </w:rPr>
        <w:t xml:space="preserve">ниверситета, изменении наименования </w:t>
      </w:r>
      <w:r w:rsidR="00556C78" w:rsidRPr="00C6476F">
        <w:rPr>
          <w:bCs/>
          <w:iCs/>
          <w:color w:val="000000"/>
          <w:sz w:val="28"/>
          <w:szCs w:val="28"/>
        </w:rPr>
        <w:t>У</w:t>
      </w:r>
      <w:r w:rsidRPr="00C6476F">
        <w:rPr>
          <w:bCs/>
          <w:iCs/>
          <w:color w:val="000000"/>
          <w:sz w:val="28"/>
          <w:szCs w:val="28"/>
        </w:rPr>
        <w:t xml:space="preserve">ниверситета или смены учредителя </w:t>
      </w:r>
      <w:r w:rsidR="00556C78" w:rsidRPr="00C6476F">
        <w:rPr>
          <w:bCs/>
          <w:iCs/>
          <w:color w:val="000000"/>
          <w:sz w:val="28"/>
          <w:szCs w:val="28"/>
        </w:rPr>
        <w:t>У</w:t>
      </w:r>
      <w:r w:rsidRPr="00C6476F">
        <w:rPr>
          <w:bCs/>
          <w:iCs/>
          <w:color w:val="000000"/>
          <w:sz w:val="28"/>
          <w:szCs w:val="28"/>
        </w:rPr>
        <w:t>ниверситета.</w:t>
      </w:r>
    </w:p>
    <w:p w:rsidR="008E5529" w:rsidRPr="00C6476F" w:rsidRDefault="008E5529" w:rsidP="006912A1">
      <w:pPr>
        <w:shd w:val="clear" w:color="auto" w:fill="FFFFFF"/>
        <w:tabs>
          <w:tab w:val="left" w:pos="994"/>
        </w:tabs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noProof/>
          <w:color w:val="000000"/>
          <w:sz w:val="28"/>
          <w:szCs w:val="28"/>
        </w:rPr>
        <w:t>5</w:t>
      </w:r>
      <w:r w:rsidR="00C6476F">
        <w:rPr>
          <w:noProof/>
          <w:color w:val="000000"/>
          <w:sz w:val="28"/>
          <w:szCs w:val="28"/>
        </w:rPr>
        <w:t>5</w:t>
      </w:r>
      <w:r w:rsidRPr="00C6476F">
        <w:rPr>
          <w:noProof/>
          <w:color w:val="000000"/>
          <w:sz w:val="28"/>
          <w:szCs w:val="28"/>
        </w:rPr>
        <w:t>. </w:t>
      </w:r>
      <w:r w:rsidR="0070034A" w:rsidRPr="00C6476F">
        <w:rPr>
          <w:sz w:val="28"/>
          <w:szCs w:val="28"/>
        </w:rPr>
        <w:t>В</w:t>
      </w:r>
      <w:r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Pr="00C6476F">
        <w:rPr>
          <w:sz w:val="28"/>
          <w:szCs w:val="28"/>
        </w:rPr>
        <w:t xml:space="preserve"> разрабатываются и ведутся документы:</w:t>
      </w:r>
    </w:p>
    <w:p w:rsidR="008E5529" w:rsidRPr="00C6476F" w:rsidRDefault="008E5529" w:rsidP="006912A1">
      <w:pPr>
        <w:shd w:val="clear" w:color="auto" w:fill="FFFFFF"/>
        <w:tabs>
          <w:tab w:val="left" w:pos="994"/>
        </w:tabs>
        <w:spacing w:line="276" w:lineRule="auto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учета граждан, проходящих военную подготовку;</w:t>
      </w:r>
    </w:p>
    <w:p w:rsidR="008E5529" w:rsidRPr="00C6476F" w:rsidRDefault="008E5529" w:rsidP="006912A1">
      <w:pPr>
        <w:shd w:val="clear" w:color="auto" w:fill="FFFFFF"/>
        <w:tabs>
          <w:tab w:val="left" w:pos="994"/>
        </w:tabs>
        <w:spacing w:line="276" w:lineRule="auto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организации проведения образовательной деятельности;</w:t>
      </w:r>
    </w:p>
    <w:p w:rsidR="008E5529" w:rsidRPr="00C6476F" w:rsidRDefault="008E5529" w:rsidP="006912A1">
      <w:pPr>
        <w:shd w:val="clear" w:color="auto" w:fill="FFFFFF"/>
        <w:tabs>
          <w:tab w:val="left" w:pos="994"/>
        </w:tabs>
        <w:spacing w:line="276" w:lineRule="auto"/>
        <w:jc w:val="both"/>
        <w:rPr>
          <w:noProof/>
          <w:color w:val="000000"/>
          <w:sz w:val="28"/>
          <w:szCs w:val="28"/>
        </w:rPr>
      </w:pPr>
      <w:r w:rsidRPr="00C6476F">
        <w:rPr>
          <w:sz w:val="28"/>
          <w:szCs w:val="28"/>
        </w:rPr>
        <w:t>учета</w:t>
      </w:r>
      <w:r w:rsidRPr="00C6476F">
        <w:rPr>
          <w:noProof/>
          <w:color w:val="000000"/>
          <w:sz w:val="28"/>
          <w:szCs w:val="28"/>
        </w:rPr>
        <w:t xml:space="preserve"> и обслуживания военной техники.</w:t>
      </w:r>
    </w:p>
    <w:p w:rsidR="008E5529" w:rsidRPr="00C6476F" w:rsidRDefault="0070034A" w:rsidP="006912A1">
      <w:pPr>
        <w:spacing w:line="276" w:lineRule="auto"/>
        <w:ind w:firstLine="720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В</w:t>
      </w:r>
      <w:r w:rsidR="008E5529"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="008E5529" w:rsidRPr="00C6476F">
        <w:rPr>
          <w:sz w:val="28"/>
          <w:szCs w:val="28"/>
        </w:rPr>
        <w:t xml:space="preserve"> ведется историческая справка. </w:t>
      </w:r>
      <w:proofErr w:type="gramStart"/>
      <w:r w:rsidR="008E5529" w:rsidRPr="00C6476F">
        <w:rPr>
          <w:sz w:val="28"/>
          <w:szCs w:val="28"/>
        </w:rPr>
        <w:t xml:space="preserve">В ней отражаются: основные события в деятельности </w:t>
      </w:r>
      <w:r w:rsidR="003F0AB7" w:rsidRPr="00C6476F">
        <w:rPr>
          <w:sz w:val="28"/>
          <w:szCs w:val="28"/>
        </w:rPr>
        <w:t>военного учебного центра</w:t>
      </w:r>
      <w:r w:rsidR="008E5529" w:rsidRPr="00C6476F">
        <w:rPr>
          <w:sz w:val="28"/>
          <w:szCs w:val="28"/>
        </w:rPr>
        <w:t xml:space="preserve"> с момента ее создания; ежегодном выпуске офицеров по установленным военно-учетным специальностям; кто и когда был начальником; основные мероприятия по проведению учебно-воспитательной работы, созданию и развитию учебно-материальной базы; фамилии отличившихся из числа преподавательского состава и выпускников </w:t>
      </w:r>
      <w:r w:rsidR="003F0AB7" w:rsidRPr="00C6476F">
        <w:rPr>
          <w:sz w:val="28"/>
          <w:szCs w:val="28"/>
        </w:rPr>
        <w:t>военного учебного центра</w:t>
      </w:r>
      <w:r w:rsidR="008E5529" w:rsidRPr="00C6476F">
        <w:rPr>
          <w:sz w:val="28"/>
          <w:szCs w:val="28"/>
        </w:rPr>
        <w:t>.</w:t>
      </w:r>
      <w:proofErr w:type="gramEnd"/>
    </w:p>
    <w:p w:rsidR="008E5529" w:rsidRPr="00C6476F" w:rsidRDefault="008E5529" w:rsidP="006912A1">
      <w:pPr>
        <w:spacing w:line="276" w:lineRule="auto"/>
        <w:ind w:firstLine="720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Историческая справка ведется в одном экземпляре, дополняется в конце каждого учебного года и оформляется как учетный документ. Материалы исторической справки используются в воспитательной работе с работниками и студентами.</w:t>
      </w:r>
    </w:p>
    <w:p w:rsidR="008E5529" w:rsidRPr="00C6476F" w:rsidRDefault="008E5529" w:rsidP="006912A1">
      <w:pPr>
        <w:shd w:val="clear" w:color="auto" w:fill="FFFFFF"/>
        <w:tabs>
          <w:tab w:val="left" w:pos="994"/>
        </w:tabs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5</w:t>
      </w:r>
      <w:r w:rsidR="00C6476F">
        <w:rPr>
          <w:sz w:val="28"/>
          <w:szCs w:val="28"/>
        </w:rPr>
        <w:t>6</w:t>
      </w:r>
      <w:r w:rsidRPr="00C6476F">
        <w:rPr>
          <w:sz w:val="28"/>
          <w:szCs w:val="28"/>
        </w:rPr>
        <w:t xml:space="preserve">. Учет граждан, обучающихся по программе военной подготовки в университете, ведется в целях документального отражения сведений о фактическом прохождении гражданами программы военной подготовки </w:t>
      </w:r>
      <w:r w:rsidR="0070034A" w:rsidRPr="00C6476F">
        <w:rPr>
          <w:sz w:val="28"/>
          <w:szCs w:val="28"/>
        </w:rPr>
        <w:t>в</w:t>
      </w:r>
      <w:r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Pr="00C6476F">
        <w:rPr>
          <w:sz w:val="28"/>
          <w:szCs w:val="28"/>
        </w:rPr>
        <w:t>.</w:t>
      </w:r>
    </w:p>
    <w:p w:rsidR="008E5529" w:rsidRPr="00C6476F" w:rsidRDefault="008E5529" w:rsidP="006912A1">
      <w:pPr>
        <w:shd w:val="clear" w:color="auto" w:fill="FFFFFF"/>
        <w:tabs>
          <w:tab w:val="left" w:pos="994"/>
        </w:tabs>
        <w:spacing w:line="276" w:lineRule="auto"/>
        <w:ind w:firstLine="709"/>
        <w:jc w:val="both"/>
        <w:rPr>
          <w:spacing w:val="-23"/>
          <w:sz w:val="28"/>
          <w:szCs w:val="28"/>
        </w:rPr>
      </w:pPr>
      <w:r w:rsidRPr="00C6476F">
        <w:rPr>
          <w:sz w:val="28"/>
          <w:szCs w:val="28"/>
        </w:rPr>
        <w:t xml:space="preserve">Учет граждан, проходящих военную подготовку, осуществляется на основании приказов ректора </w:t>
      </w:r>
      <w:r w:rsidR="00556C78" w:rsidRPr="00C6476F">
        <w:rPr>
          <w:sz w:val="28"/>
          <w:szCs w:val="28"/>
        </w:rPr>
        <w:t>У</w:t>
      </w:r>
      <w:r w:rsidRPr="00C6476F">
        <w:rPr>
          <w:sz w:val="28"/>
          <w:szCs w:val="28"/>
        </w:rPr>
        <w:t xml:space="preserve">ниверситета, приказов и распоряжений начальника </w:t>
      </w:r>
      <w:r w:rsidR="003F0AB7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 xml:space="preserve">, других документов, разрабатываемых </w:t>
      </w:r>
      <w:r w:rsidR="0070034A" w:rsidRPr="00C6476F">
        <w:rPr>
          <w:sz w:val="28"/>
          <w:szCs w:val="28"/>
        </w:rPr>
        <w:t>в</w:t>
      </w:r>
      <w:r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Pr="00C6476F">
        <w:rPr>
          <w:sz w:val="28"/>
          <w:szCs w:val="28"/>
        </w:rPr>
        <w:t>.</w:t>
      </w:r>
    </w:p>
    <w:p w:rsidR="008E5529" w:rsidRPr="00C6476F" w:rsidRDefault="008E5529" w:rsidP="006912A1">
      <w:pPr>
        <w:shd w:val="clear" w:color="auto" w:fill="FFFFFF"/>
        <w:tabs>
          <w:tab w:val="left" w:pos="996"/>
        </w:tabs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5</w:t>
      </w:r>
      <w:r w:rsidR="00C6476F">
        <w:rPr>
          <w:sz w:val="28"/>
          <w:szCs w:val="28"/>
        </w:rPr>
        <w:t>7</w:t>
      </w:r>
      <w:r w:rsidRPr="00C6476F">
        <w:rPr>
          <w:sz w:val="28"/>
          <w:szCs w:val="28"/>
        </w:rPr>
        <w:t xml:space="preserve">. После издания в установленном порядке приказа ректора о зачислении граждан в учебный военный центр или допуска граждан к военной подготовке </w:t>
      </w:r>
      <w:r w:rsidR="0070034A" w:rsidRPr="00C6476F">
        <w:rPr>
          <w:sz w:val="28"/>
          <w:szCs w:val="28"/>
        </w:rPr>
        <w:t xml:space="preserve">в </w:t>
      </w:r>
      <w:r w:rsidR="003A2281" w:rsidRPr="00C6476F">
        <w:rPr>
          <w:sz w:val="28"/>
          <w:szCs w:val="28"/>
        </w:rPr>
        <w:t>военном учебном центре</w:t>
      </w:r>
      <w:r w:rsidRPr="00C6476F">
        <w:rPr>
          <w:sz w:val="28"/>
          <w:szCs w:val="28"/>
        </w:rPr>
        <w:t xml:space="preserve"> заполняется Книга алфавитного учета граждан, проходящих военную подготовку </w:t>
      </w:r>
      <w:r w:rsidR="0070034A" w:rsidRPr="00C6476F">
        <w:rPr>
          <w:sz w:val="28"/>
          <w:szCs w:val="28"/>
        </w:rPr>
        <w:t>в</w:t>
      </w:r>
      <w:r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Pr="00C6476F">
        <w:rPr>
          <w:sz w:val="28"/>
          <w:szCs w:val="28"/>
        </w:rPr>
        <w:t>.</w:t>
      </w:r>
    </w:p>
    <w:p w:rsidR="008E5529" w:rsidRPr="00C6476F" w:rsidRDefault="008E5529" w:rsidP="006912A1">
      <w:pPr>
        <w:shd w:val="clear" w:color="auto" w:fill="FFFFFF"/>
        <w:tabs>
          <w:tab w:val="left" w:pos="996"/>
        </w:tabs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Книга ведется отдельно на граждан, проходящих военную</w:t>
      </w:r>
      <w:r w:rsidR="0070034A" w:rsidRPr="00C6476F">
        <w:rPr>
          <w:sz w:val="28"/>
          <w:szCs w:val="28"/>
        </w:rPr>
        <w:t xml:space="preserve"> подготовку</w:t>
      </w:r>
      <w:r w:rsidRPr="00C6476F">
        <w:rPr>
          <w:sz w:val="28"/>
          <w:szCs w:val="28"/>
        </w:rPr>
        <w:t xml:space="preserve"> по программам офицеров, сержантов и солдат запаса. </w:t>
      </w:r>
    </w:p>
    <w:p w:rsidR="008E5529" w:rsidRPr="00C6476F" w:rsidRDefault="008E5529" w:rsidP="006912A1">
      <w:pPr>
        <w:shd w:val="clear" w:color="auto" w:fill="FFFFFF"/>
        <w:tabs>
          <w:tab w:val="left" w:pos="996"/>
        </w:tabs>
        <w:spacing w:line="276" w:lineRule="auto"/>
        <w:ind w:firstLine="709"/>
        <w:jc w:val="both"/>
        <w:rPr>
          <w:spacing w:val="-15"/>
          <w:sz w:val="28"/>
          <w:szCs w:val="28"/>
        </w:rPr>
      </w:pPr>
      <w:r w:rsidRPr="00C6476F">
        <w:rPr>
          <w:sz w:val="28"/>
          <w:szCs w:val="28"/>
        </w:rPr>
        <w:t xml:space="preserve">При заполнении книги на каждую букву алфавита </w:t>
      </w:r>
      <w:r w:rsidRPr="00C6476F">
        <w:rPr>
          <w:spacing w:val="-1"/>
          <w:sz w:val="28"/>
          <w:szCs w:val="28"/>
        </w:rPr>
        <w:t xml:space="preserve">выделяется необходимое количество листов. Переписывание книги не </w:t>
      </w:r>
      <w:r w:rsidRPr="00C6476F">
        <w:rPr>
          <w:sz w:val="28"/>
          <w:szCs w:val="28"/>
        </w:rPr>
        <w:t xml:space="preserve">допускается. Книга ведется до полного использования всех страниц. </w:t>
      </w:r>
      <w:r w:rsidRPr="00C6476F">
        <w:rPr>
          <w:spacing w:val="-2"/>
          <w:sz w:val="28"/>
          <w:szCs w:val="28"/>
        </w:rPr>
        <w:t xml:space="preserve">После окончания книги она сдается в архив образовательного учреждения и хранится там </w:t>
      </w:r>
      <w:r w:rsidRPr="00C6476F">
        <w:rPr>
          <w:sz w:val="28"/>
          <w:szCs w:val="28"/>
        </w:rPr>
        <w:t>75 лет.</w:t>
      </w:r>
    </w:p>
    <w:p w:rsidR="008E5529" w:rsidRPr="00C6476F" w:rsidRDefault="00C6476F" w:rsidP="006912A1">
      <w:pPr>
        <w:shd w:val="clear" w:color="auto" w:fill="FFFFFF"/>
        <w:tabs>
          <w:tab w:val="left" w:pos="1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21"/>
          <w:sz w:val="28"/>
          <w:szCs w:val="28"/>
        </w:rPr>
        <w:lastRenderedPageBreak/>
        <w:t>58</w:t>
      </w:r>
      <w:r w:rsidR="008E5529" w:rsidRPr="00C6476F">
        <w:rPr>
          <w:spacing w:val="-21"/>
          <w:sz w:val="28"/>
          <w:szCs w:val="28"/>
        </w:rPr>
        <w:t>. </w:t>
      </w:r>
      <w:r w:rsidR="008E5529" w:rsidRPr="00C6476F">
        <w:rPr>
          <w:spacing w:val="-1"/>
          <w:sz w:val="28"/>
          <w:szCs w:val="28"/>
        </w:rPr>
        <w:t xml:space="preserve">Ежегодно издается приказ начальника </w:t>
      </w:r>
      <w:r w:rsidR="003F0AB7" w:rsidRPr="00C6476F">
        <w:rPr>
          <w:spacing w:val="-1"/>
          <w:sz w:val="28"/>
          <w:szCs w:val="28"/>
        </w:rPr>
        <w:t>военного учебного центра</w:t>
      </w:r>
      <w:r w:rsidR="008E5529" w:rsidRPr="00C6476F">
        <w:rPr>
          <w:spacing w:val="-1"/>
          <w:sz w:val="28"/>
          <w:szCs w:val="28"/>
        </w:rPr>
        <w:t xml:space="preserve"> о комплектовании учебных взводов и назначении командиров взводов, их заместителей и командиров отделений, </w:t>
      </w:r>
      <w:r w:rsidR="008E5529" w:rsidRPr="00C6476F">
        <w:rPr>
          <w:sz w:val="28"/>
          <w:szCs w:val="28"/>
        </w:rPr>
        <w:t>назначении ответственных работников</w:t>
      </w:r>
      <w:r w:rsidR="008E5529" w:rsidRPr="00C6476F">
        <w:rPr>
          <w:spacing w:val="-3"/>
          <w:sz w:val="28"/>
          <w:szCs w:val="28"/>
        </w:rPr>
        <w:t xml:space="preserve"> и закреплении их за учебными взводами.</w:t>
      </w:r>
    </w:p>
    <w:p w:rsidR="008E5529" w:rsidRPr="00C6476F" w:rsidRDefault="00C6476F" w:rsidP="006912A1">
      <w:pPr>
        <w:shd w:val="clear" w:color="auto" w:fill="FFFFFF"/>
        <w:tabs>
          <w:tab w:val="left" w:pos="106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21"/>
          <w:sz w:val="28"/>
          <w:szCs w:val="28"/>
        </w:rPr>
        <w:t>59</w:t>
      </w:r>
      <w:r w:rsidR="008E5529" w:rsidRPr="00C6476F">
        <w:rPr>
          <w:spacing w:val="-21"/>
          <w:sz w:val="28"/>
          <w:szCs w:val="28"/>
        </w:rPr>
        <w:t>. </w:t>
      </w:r>
      <w:r w:rsidR="008E5529" w:rsidRPr="00C6476F">
        <w:rPr>
          <w:spacing w:val="-1"/>
          <w:sz w:val="28"/>
          <w:szCs w:val="28"/>
        </w:rPr>
        <w:t xml:space="preserve">На всех граждан, проходящих военную </w:t>
      </w:r>
      <w:r w:rsidR="008E5529" w:rsidRPr="00C6476F">
        <w:rPr>
          <w:sz w:val="28"/>
          <w:szCs w:val="28"/>
        </w:rPr>
        <w:t xml:space="preserve">подготовку, заполняются личные карточки студентов, которые сортируются по учебным взводам и хранятся в учебной части </w:t>
      </w:r>
      <w:r w:rsidR="003F0AB7" w:rsidRPr="00C6476F">
        <w:rPr>
          <w:sz w:val="28"/>
          <w:szCs w:val="28"/>
        </w:rPr>
        <w:t>военного учебного центра</w:t>
      </w:r>
      <w:r w:rsidR="008E5529" w:rsidRPr="00C6476F">
        <w:rPr>
          <w:sz w:val="28"/>
          <w:szCs w:val="28"/>
        </w:rPr>
        <w:t>. Срок хранения карточки – 3 года после окончания гражданином университета.</w:t>
      </w:r>
    </w:p>
    <w:p w:rsidR="008E5529" w:rsidRPr="00C6476F" w:rsidRDefault="008E5529" w:rsidP="006912A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6</w:t>
      </w:r>
      <w:r w:rsidR="00C6476F">
        <w:rPr>
          <w:sz w:val="28"/>
          <w:szCs w:val="28"/>
        </w:rPr>
        <w:t>0</w:t>
      </w:r>
      <w:r w:rsidRPr="00C6476F">
        <w:rPr>
          <w:sz w:val="28"/>
          <w:szCs w:val="28"/>
        </w:rPr>
        <w:t xml:space="preserve">. На каждого гражданина, проходящего военную подготовку </w:t>
      </w:r>
      <w:r w:rsidR="00690BEE" w:rsidRPr="00C6476F">
        <w:rPr>
          <w:sz w:val="28"/>
          <w:szCs w:val="28"/>
        </w:rPr>
        <w:t>в</w:t>
      </w:r>
      <w:r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Pr="00C6476F">
        <w:rPr>
          <w:sz w:val="28"/>
          <w:szCs w:val="28"/>
        </w:rPr>
        <w:t xml:space="preserve">, перед направлением на учебные сборы (стажировки) в установленном порядке оформляется личное дело как на офицера запаса. Бланки, необходимые для оформления личных дел, других учетно-послужных документов, получаются в военном комиссариате по заявкам начальника </w:t>
      </w:r>
      <w:r w:rsidR="003F0AB7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>.</w:t>
      </w:r>
    </w:p>
    <w:p w:rsidR="008E5529" w:rsidRPr="00C6476F" w:rsidRDefault="008E5529" w:rsidP="006912A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В личное дело приобщаются:</w:t>
      </w:r>
    </w:p>
    <w:p w:rsidR="008E5529" w:rsidRPr="00C6476F" w:rsidRDefault="008E5529" w:rsidP="006912A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послужной список;</w:t>
      </w:r>
    </w:p>
    <w:p w:rsidR="008E5529" w:rsidRPr="00C6476F" w:rsidRDefault="008E5529" w:rsidP="006912A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автобиография;</w:t>
      </w:r>
    </w:p>
    <w:p w:rsidR="008E5529" w:rsidRPr="00C6476F" w:rsidRDefault="008E5529" w:rsidP="006912A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фотографии 9x12 – 1 шт., 3x4 – 3 шт.;</w:t>
      </w:r>
    </w:p>
    <w:p w:rsidR="008E5529" w:rsidRPr="00C6476F" w:rsidRDefault="008E5529" w:rsidP="006912A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копия документа, удостоверяющего личность и гражданство гражданина;</w:t>
      </w:r>
    </w:p>
    <w:p w:rsidR="008E5529" w:rsidRPr="00C6476F" w:rsidRDefault="008E5529" w:rsidP="006912A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характеристика с места работы (учебы) или деканата;</w:t>
      </w:r>
    </w:p>
    <w:p w:rsidR="008E5529" w:rsidRPr="00C6476F" w:rsidRDefault="008E5529" w:rsidP="006912A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договор об </w:t>
      </w:r>
      <w:proofErr w:type="gramStart"/>
      <w:r w:rsidRPr="00C6476F">
        <w:rPr>
          <w:sz w:val="28"/>
          <w:szCs w:val="28"/>
        </w:rPr>
        <w:t>обучении по программе</w:t>
      </w:r>
      <w:proofErr w:type="gramEnd"/>
      <w:r w:rsidRPr="00C6476F">
        <w:rPr>
          <w:sz w:val="28"/>
          <w:szCs w:val="28"/>
        </w:rPr>
        <w:t xml:space="preserve"> военной подготовки;</w:t>
      </w:r>
    </w:p>
    <w:p w:rsidR="008E5529" w:rsidRPr="00C6476F" w:rsidRDefault="008E5529" w:rsidP="006912A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карта профессионального психологического отбора;</w:t>
      </w:r>
    </w:p>
    <w:p w:rsidR="008E5529" w:rsidRPr="00C6476F" w:rsidRDefault="008E5529" w:rsidP="006912A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карта медицинского освидетельствования.</w:t>
      </w:r>
    </w:p>
    <w:p w:rsidR="008E5529" w:rsidRPr="00C6476F" w:rsidRDefault="008E5529" w:rsidP="006912A1">
      <w:pPr>
        <w:shd w:val="clear" w:color="auto" w:fill="FFFFFF"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C6476F">
        <w:rPr>
          <w:sz w:val="28"/>
          <w:szCs w:val="28"/>
        </w:rPr>
        <w:t>6</w:t>
      </w:r>
      <w:r w:rsidR="006A701B">
        <w:rPr>
          <w:sz w:val="28"/>
          <w:szCs w:val="28"/>
        </w:rPr>
        <w:t>1</w:t>
      </w:r>
      <w:r w:rsidRPr="00C6476F">
        <w:rPr>
          <w:sz w:val="28"/>
          <w:szCs w:val="28"/>
        </w:rPr>
        <w:t xml:space="preserve">. Документы персонального учета на граждан, проходящих военную подготовку, оформляются </w:t>
      </w:r>
      <w:r w:rsidR="004237AA" w:rsidRPr="00C6476F">
        <w:rPr>
          <w:sz w:val="28"/>
          <w:szCs w:val="28"/>
        </w:rPr>
        <w:t>военным учебным центром</w:t>
      </w:r>
      <w:r w:rsidRPr="00C6476F">
        <w:rPr>
          <w:sz w:val="28"/>
          <w:szCs w:val="28"/>
        </w:rPr>
        <w:t xml:space="preserve"> совместно с военным комиссариатом в установленном порядке.</w:t>
      </w:r>
    </w:p>
    <w:p w:rsidR="008E5529" w:rsidRPr="00C6476F" w:rsidRDefault="008E5529" w:rsidP="006912A1">
      <w:pPr>
        <w:shd w:val="clear" w:color="auto" w:fill="FFFFFF"/>
        <w:tabs>
          <w:tab w:val="left" w:pos="1187"/>
        </w:tabs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На каждого гражданина, после прохождения им учебного сбора (стажировки), совместно с военным комиссариатом </w:t>
      </w:r>
      <w:r w:rsidR="001E4FBB" w:rsidRPr="00C6476F">
        <w:rPr>
          <w:sz w:val="28"/>
          <w:szCs w:val="28"/>
        </w:rPr>
        <w:t>военным учебным центром</w:t>
      </w:r>
      <w:r w:rsidRPr="00C6476F">
        <w:rPr>
          <w:sz w:val="28"/>
          <w:szCs w:val="28"/>
        </w:rPr>
        <w:t xml:space="preserve"> готовится аттестационный материал на присвоение воинского звания:</w:t>
      </w:r>
    </w:p>
    <w:p w:rsidR="008E5529" w:rsidRPr="00C6476F" w:rsidRDefault="008E5529" w:rsidP="006912A1">
      <w:pPr>
        <w:shd w:val="clear" w:color="auto" w:fill="FFFFFF"/>
        <w:tabs>
          <w:tab w:val="left" w:pos="1187"/>
        </w:tabs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pacing w:val="-2"/>
          <w:sz w:val="28"/>
          <w:szCs w:val="28"/>
        </w:rPr>
        <w:t>аттестационный лист;</w:t>
      </w:r>
    </w:p>
    <w:p w:rsidR="008E5529" w:rsidRPr="00C6476F" w:rsidRDefault="008E5529" w:rsidP="006912A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две послужные карты;</w:t>
      </w:r>
    </w:p>
    <w:p w:rsidR="008E5529" w:rsidRPr="00C6476F" w:rsidRDefault="008E5529" w:rsidP="006912A1">
      <w:pPr>
        <w:shd w:val="clear" w:color="auto" w:fill="FFFFFF"/>
        <w:tabs>
          <w:tab w:val="left" w:pos="1244"/>
        </w:tabs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C6476F">
        <w:rPr>
          <w:sz w:val="28"/>
          <w:szCs w:val="28"/>
        </w:rPr>
        <w:t>карточка пономерного учета</w:t>
      </w:r>
      <w:r w:rsidRPr="00C6476F">
        <w:rPr>
          <w:spacing w:val="-2"/>
          <w:sz w:val="28"/>
          <w:szCs w:val="28"/>
        </w:rPr>
        <w:t xml:space="preserve"> (с электронной версией).</w:t>
      </w:r>
    </w:p>
    <w:p w:rsidR="008E5529" w:rsidRPr="00C6476F" w:rsidRDefault="008E5529" w:rsidP="006912A1">
      <w:pPr>
        <w:shd w:val="clear" w:color="auto" w:fill="FFFFFF"/>
        <w:tabs>
          <w:tab w:val="left" w:pos="1244"/>
        </w:tabs>
        <w:spacing w:line="276" w:lineRule="auto"/>
        <w:ind w:firstLine="709"/>
        <w:jc w:val="both"/>
        <w:rPr>
          <w:spacing w:val="-14"/>
          <w:sz w:val="28"/>
          <w:szCs w:val="28"/>
        </w:rPr>
      </w:pPr>
      <w:r w:rsidRPr="00C6476F">
        <w:rPr>
          <w:spacing w:val="-2"/>
          <w:sz w:val="28"/>
          <w:szCs w:val="28"/>
        </w:rPr>
        <w:t>В личные дела подшиваются с</w:t>
      </w:r>
      <w:r w:rsidRPr="00C6476F">
        <w:rPr>
          <w:sz w:val="28"/>
          <w:szCs w:val="28"/>
        </w:rPr>
        <w:t>лужебные характеристики (отзывы) на граждан, прошедших учебные сборы (стажировки), подписанные начальниками учебных сборов (руководителями стажировки) и заверенные печатью воинской части.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pacing w:val="-20"/>
          <w:sz w:val="28"/>
          <w:szCs w:val="28"/>
        </w:rPr>
        <w:t>6</w:t>
      </w:r>
      <w:r w:rsidR="006A701B">
        <w:rPr>
          <w:spacing w:val="-20"/>
          <w:sz w:val="28"/>
          <w:szCs w:val="28"/>
        </w:rPr>
        <w:t>2</w:t>
      </w:r>
      <w:r w:rsidRPr="00C6476F">
        <w:rPr>
          <w:spacing w:val="-20"/>
          <w:sz w:val="28"/>
          <w:szCs w:val="28"/>
        </w:rPr>
        <w:t>. </w:t>
      </w:r>
      <w:r w:rsidRPr="00C6476F">
        <w:rPr>
          <w:sz w:val="28"/>
          <w:szCs w:val="28"/>
        </w:rPr>
        <w:t xml:space="preserve">Жетоны с личными номерами начальник </w:t>
      </w:r>
      <w:r w:rsidR="003F0AB7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 xml:space="preserve"> заблаговременно получает по заявке в военном комиссариате. 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Ведомость закрепления жетонов с личными номерами за гражданами, прошедшими военную подготовку </w:t>
      </w:r>
      <w:r w:rsidR="001E4FBB" w:rsidRPr="00C6476F">
        <w:rPr>
          <w:sz w:val="28"/>
          <w:szCs w:val="28"/>
        </w:rPr>
        <w:t>в</w:t>
      </w:r>
      <w:r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Pr="00C6476F">
        <w:rPr>
          <w:sz w:val="28"/>
          <w:szCs w:val="28"/>
        </w:rPr>
        <w:t xml:space="preserve">  служит </w:t>
      </w:r>
      <w:r w:rsidRPr="00C6476F">
        <w:rPr>
          <w:sz w:val="28"/>
          <w:szCs w:val="28"/>
        </w:rPr>
        <w:lastRenderedPageBreak/>
        <w:t xml:space="preserve">основанием для их списания в книге учета, после издания соответствующего приказа Министра обороны Российской Федерации по личному составу. </w:t>
      </w:r>
    </w:p>
    <w:p w:rsidR="008E5529" w:rsidRPr="00C6476F" w:rsidRDefault="008E5529" w:rsidP="006912A1">
      <w:pPr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После утверждения начальником </w:t>
      </w:r>
      <w:r w:rsidR="003F0AB7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</w:rPr>
        <w:t xml:space="preserve"> ведомости подшиваются в отдельное дело.</w:t>
      </w:r>
    </w:p>
    <w:p w:rsidR="008E5529" w:rsidRPr="00C6476F" w:rsidRDefault="008E5529" w:rsidP="006912A1">
      <w:pPr>
        <w:shd w:val="clear" w:color="auto" w:fill="FFFFFF"/>
        <w:tabs>
          <w:tab w:val="left" w:pos="1244"/>
        </w:tabs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pacing w:val="-14"/>
          <w:sz w:val="28"/>
          <w:szCs w:val="28"/>
        </w:rPr>
        <w:t>6</w:t>
      </w:r>
      <w:r w:rsidR="006A701B">
        <w:rPr>
          <w:spacing w:val="-14"/>
          <w:sz w:val="28"/>
          <w:szCs w:val="28"/>
        </w:rPr>
        <w:t>3</w:t>
      </w:r>
      <w:r w:rsidRPr="00C6476F">
        <w:rPr>
          <w:spacing w:val="-14"/>
          <w:sz w:val="28"/>
          <w:szCs w:val="28"/>
        </w:rPr>
        <w:t xml:space="preserve">.  </w:t>
      </w:r>
      <w:r w:rsidR="001E4FBB" w:rsidRPr="00C6476F">
        <w:rPr>
          <w:sz w:val="28"/>
          <w:szCs w:val="28"/>
        </w:rPr>
        <w:t>В</w:t>
      </w:r>
      <w:r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Pr="00C6476F">
        <w:rPr>
          <w:sz w:val="28"/>
          <w:szCs w:val="28"/>
        </w:rPr>
        <w:t xml:space="preserve"> постоянно должны иметься и обновляться сведения о количестве граждан, проходящих военную подготовку.</w:t>
      </w:r>
    </w:p>
    <w:p w:rsidR="008E5529" w:rsidRPr="00C6476F" w:rsidRDefault="008E5529" w:rsidP="006912A1">
      <w:pPr>
        <w:shd w:val="clear" w:color="auto" w:fill="FFFFFF"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C6476F">
        <w:rPr>
          <w:sz w:val="28"/>
          <w:szCs w:val="28"/>
        </w:rPr>
        <w:t>6</w:t>
      </w:r>
      <w:r w:rsidR="006A701B">
        <w:rPr>
          <w:sz w:val="28"/>
          <w:szCs w:val="28"/>
        </w:rPr>
        <w:t>4</w:t>
      </w:r>
      <w:r w:rsidRPr="00C6476F">
        <w:rPr>
          <w:sz w:val="28"/>
          <w:szCs w:val="28"/>
        </w:rPr>
        <w:t>. </w:t>
      </w:r>
      <w:r w:rsidRPr="00C6476F">
        <w:rPr>
          <w:spacing w:val="-1"/>
          <w:sz w:val="28"/>
          <w:szCs w:val="28"/>
        </w:rPr>
        <w:t xml:space="preserve">Особенности учета граждан, проходящих военную подготовку </w:t>
      </w:r>
      <w:r w:rsidR="004A545C" w:rsidRPr="00C6476F">
        <w:rPr>
          <w:spacing w:val="-1"/>
          <w:sz w:val="28"/>
          <w:szCs w:val="28"/>
        </w:rPr>
        <w:t>в</w:t>
      </w:r>
      <w:r w:rsidRPr="00C6476F">
        <w:rPr>
          <w:spacing w:val="-1"/>
          <w:sz w:val="28"/>
          <w:szCs w:val="28"/>
        </w:rPr>
        <w:t xml:space="preserve"> военн</w:t>
      </w:r>
      <w:r w:rsidR="004A545C" w:rsidRPr="00C6476F">
        <w:rPr>
          <w:spacing w:val="-1"/>
          <w:sz w:val="28"/>
          <w:szCs w:val="28"/>
        </w:rPr>
        <w:t>ом</w:t>
      </w:r>
      <w:r w:rsidRPr="00C6476F">
        <w:rPr>
          <w:spacing w:val="-1"/>
          <w:sz w:val="28"/>
          <w:szCs w:val="28"/>
        </w:rPr>
        <w:t xml:space="preserve"> </w:t>
      </w:r>
      <w:r w:rsidR="004A545C" w:rsidRPr="00C6476F">
        <w:rPr>
          <w:spacing w:val="-1"/>
          <w:sz w:val="28"/>
          <w:szCs w:val="28"/>
        </w:rPr>
        <w:t>учебном центре</w:t>
      </w:r>
      <w:r w:rsidRPr="00C6476F">
        <w:rPr>
          <w:spacing w:val="-1"/>
          <w:sz w:val="28"/>
          <w:szCs w:val="28"/>
        </w:rPr>
        <w:t>:</w:t>
      </w:r>
    </w:p>
    <w:p w:rsidR="008E5529" w:rsidRPr="00C6476F" w:rsidRDefault="008E5529" w:rsidP="006912A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документы конкурсного отбора, включающие заявление гражданина на имя ректора образовательного учреждения, ведомости проверки физической подготовленности, выписки из ведомости текущей успеваемости</w:t>
      </w:r>
      <w:r w:rsidR="006C3B8A" w:rsidRPr="00C6476F">
        <w:rPr>
          <w:sz w:val="28"/>
          <w:szCs w:val="28"/>
        </w:rPr>
        <w:t xml:space="preserve"> (копии зачетной книжки)</w:t>
      </w:r>
      <w:r w:rsidRPr="00C6476F">
        <w:rPr>
          <w:sz w:val="28"/>
          <w:szCs w:val="28"/>
        </w:rPr>
        <w:t xml:space="preserve">, первые экземпляры протоколов конкурсного отбора подшиваются в отдельные дела, которые хранятся </w:t>
      </w:r>
      <w:r w:rsidR="006C3B8A" w:rsidRPr="00C6476F">
        <w:rPr>
          <w:sz w:val="28"/>
          <w:szCs w:val="28"/>
        </w:rPr>
        <w:t>в</w:t>
      </w:r>
      <w:r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Pr="00C6476F">
        <w:rPr>
          <w:sz w:val="28"/>
          <w:szCs w:val="28"/>
        </w:rPr>
        <w:t xml:space="preserve"> в течение пяти лет;</w:t>
      </w:r>
    </w:p>
    <w:p w:rsidR="008E5529" w:rsidRPr="00C6476F" w:rsidRDefault="008E5529" w:rsidP="006912A1">
      <w:pPr>
        <w:shd w:val="clear" w:color="auto" w:fill="FFFFFF"/>
        <w:tabs>
          <w:tab w:val="left" w:pos="1261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6476F">
        <w:rPr>
          <w:sz w:val="28"/>
          <w:szCs w:val="28"/>
        </w:rPr>
        <w:t>гражданам, прошедшим итоговую аттестацию по военной подготовке и перешедшим на очно-заочную (вечернюю) или заочную формы обучения, либо в другие образовательные учреждения, а также отчисленным из образовательного учреждения по различным причинам (без получения документа государственного образца о высшем профессиональном образовании), по их письменному обращению выдаются справки установленного образца.</w:t>
      </w:r>
      <w:proofErr w:type="gramEnd"/>
      <w:r w:rsidRPr="00C6476F">
        <w:rPr>
          <w:sz w:val="28"/>
          <w:szCs w:val="28"/>
        </w:rPr>
        <w:t xml:space="preserve"> Дата выдачи справок, их номера и причина выдачи учитываются в книге алфавитного учета граждан, проходящих военную подготовку </w:t>
      </w:r>
      <w:r w:rsidR="006C3B8A" w:rsidRPr="00C6476F">
        <w:rPr>
          <w:sz w:val="28"/>
          <w:szCs w:val="28"/>
        </w:rPr>
        <w:t>в</w:t>
      </w:r>
      <w:r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Pr="00C6476F">
        <w:rPr>
          <w:sz w:val="28"/>
          <w:szCs w:val="28"/>
        </w:rPr>
        <w:t>;</w:t>
      </w:r>
    </w:p>
    <w:p w:rsidR="008E5529" w:rsidRPr="00C6476F" w:rsidRDefault="008E5529" w:rsidP="006912A1">
      <w:pPr>
        <w:shd w:val="clear" w:color="auto" w:fill="FFFFFF"/>
        <w:tabs>
          <w:tab w:val="left" w:pos="1178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6476F">
        <w:rPr>
          <w:spacing w:val="-1"/>
          <w:sz w:val="28"/>
          <w:szCs w:val="28"/>
        </w:rPr>
        <w:t xml:space="preserve">выписки из приказов Министра обороны Российской Федерации </w:t>
      </w:r>
      <w:r w:rsidRPr="00C6476F">
        <w:rPr>
          <w:sz w:val="28"/>
          <w:szCs w:val="28"/>
        </w:rPr>
        <w:t>по личному составу о присвоении первого воинского звания офицера при зачислении в запас</w:t>
      </w:r>
      <w:r w:rsidR="00997BF1" w:rsidRPr="00C6476F">
        <w:rPr>
          <w:sz w:val="28"/>
          <w:szCs w:val="28"/>
        </w:rPr>
        <w:t xml:space="preserve"> гражданам, прошедшим обучение по программе военной подготовки офицеров запаса,</w:t>
      </w:r>
      <w:r w:rsidR="00451775" w:rsidRPr="00C6476F">
        <w:rPr>
          <w:sz w:val="28"/>
          <w:szCs w:val="28"/>
        </w:rPr>
        <w:t xml:space="preserve"> выписки из приказов </w:t>
      </w:r>
      <w:r w:rsidR="00663F08" w:rsidRPr="00C6476F">
        <w:rPr>
          <w:sz w:val="28"/>
          <w:szCs w:val="28"/>
        </w:rPr>
        <w:t xml:space="preserve">военного </w:t>
      </w:r>
      <w:r w:rsidR="00451775" w:rsidRPr="00C6476F">
        <w:rPr>
          <w:sz w:val="28"/>
          <w:szCs w:val="28"/>
        </w:rPr>
        <w:t xml:space="preserve">Комиссара по городу Москве о </w:t>
      </w:r>
      <w:r w:rsidR="00997BF1" w:rsidRPr="00C6476F">
        <w:rPr>
          <w:sz w:val="28"/>
          <w:szCs w:val="28"/>
        </w:rPr>
        <w:t>зачислении в запас и присв</w:t>
      </w:r>
      <w:r w:rsidR="00451775" w:rsidRPr="00C6476F">
        <w:rPr>
          <w:sz w:val="28"/>
          <w:szCs w:val="28"/>
        </w:rPr>
        <w:t xml:space="preserve">оении </w:t>
      </w:r>
      <w:r w:rsidR="00997BF1" w:rsidRPr="00C6476F">
        <w:rPr>
          <w:sz w:val="28"/>
          <w:szCs w:val="28"/>
        </w:rPr>
        <w:t xml:space="preserve">первого </w:t>
      </w:r>
      <w:r w:rsidR="00451775" w:rsidRPr="00C6476F">
        <w:rPr>
          <w:sz w:val="28"/>
          <w:szCs w:val="28"/>
        </w:rPr>
        <w:t xml:space="preserve">воинского звания сержант, рядовой </w:t>
      </w:r>
      <w:r w:rsidRPr="00C6476F">
        <w:rPr>
          <w:sz w:val="28"/>
          <w:szCs w:val="28"/>
        </w:rPr>
        <w:t xml:space="preserve"> гражданам, прошедшим обучение по программе военной подготовки </w:t>
      </w:r>
      <w:r w:rsidR="00997BF1" w:rsidRPr="00C6476F">
        <w:rPr>
          <w:sz w:val="28"/>
          <w:szCs w:val="28"/>
        </w:rPr>
        <w:t>сержантов, солдат запаса, подшиваются в</w:t>
      </w:r>
      <w:proofErr w:type="gramEnd"/>
      <w:r w:rsidR="00997BF1" w:rsidRPr="00C6476F">
        <w:rPr>
          <w:sz w:val="28"/>
          <w:szCs w:val="28"/>
        </w:rPr>
        <w:t xml:space="preserve"> отдельные дела</w:t>
      </w:r>
      <w:r w:rsidRPr="00C6476F">
        <w:rPr>
          <w:sz w:val="28"/>
          <w:szCs w:val="28"/>
        </w:rPr>
        <w:t xml:space="preserve"> и хранятся </w:t>
      </w:r>
      <w:r w:rsidR="00451775" w:rsidRPr="00C6476F">
        <w:rPr>
          <w:sz w:val="28"/>
          <w:szCs w:val="28"/>
        </w:rPr>
        <w:t>в</w:t>
      </w:r>
      <w:r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Pr="00C6476F">
        <w:rPr>
          <w:sz w:val="28"/>
          <w:szCs w:val="28"/>
        </w:rPr>
        <w:t xml:space="preserve"> в течение пяти лет.</w:t>
      </w:r>
    </w:p>
    <w:p w:rsidR="008E5529" w:rsidRPr="00C6476F" w:rsidRDefault="008E5529" w:rsidP="006912A1">
      <w:pPr>
        <w:pStyle w:val="FR2"/>
        <w:widowControl/>
        <w:spacing w:line="276" w:lineRule="auto"/>
        <w:rPr>
          <w:rFonts w:ascii="Times New Roman" w:hAnsi="Times New Roman"/>
          <w:snapToGrid/>
          <w:szCs w:val="28"/>
        </w:rPr>
      </w:pPr>
      <w:r w:rsidRPr="00C6476F">
        <w:rPr>
          <w:rFonts w:ascii="Times New Roman" w:hAnsi="Times New Roman"/>
          <w:szCs w:val="28"/>
        </w:rPr>
        <w:t>6</w:t>
      </w:r>
      <w:r w:rsidR="006A701B">
        <w:rPr>
          <w:rFonts w:ascii="Times New Roman" w:hAnsi="Times New Roman"/>
          <w:szCs w:val="28"/>
        </w:rPr>
        <w:t>5</w:t>
      </w:r>
      <w:r w:rsidRPr="00C6476F">
        <w:rPr>
          <w:rFonts w:ascii="Times New Roman" w:hAnsi="Times New Roman"/>
          <w:szCs w:val="28"/>
        </w:rPr>
        <w:t>. </w:t>
      </w:r>
      <w:r w:rsidRPr="00C6476F">
        <w:rPr>
          <w:rFonts w:ascii="Times New Roman" w:hAnsi="Times New Roman"/>
          <w:snapToGrid/>
          <w:szCs w:val="28"/>
        </w:rPr>
        <w:t xml:space="preserve">Перечень документов, которые разрабатываются и ведутся </w:t>
      </w:r>
      <w:r w:rsidR="00451775" w:rsidRPr="00C6476F">
        <w:rPr>
          <w:rFonts w:ascii="Times New Roman" w:hAnsi="Times New Roman"/>
          <w:snapToGrid/>
          <w:szCs w:val="28"/>
        </w:rPr>
        <w:t>в</w:t>
      </w:r>
      <w:r w:rsidRPr="00C6476F">
        <w:rPr>
          <w:rFonts w:ascii="Times New Roman" w:hAnsi="Times New Roman"/>
          <w:snapToGrid/>
          <w:szCs w:val="28"/>
        </w:rPr>
        <w:t xml:space="preserve"> </w:t>
      </w:r>
      <w:r w:rsidR="003A2281" w:rsidRPr="00C6476F">
        <w:rPr>
          <w:rFonts w:ascii="Times New Roman" w:hAnsi="Times New Roman"/>
          <w:snapToGrid/>
          <w:szCs w:val="28"/>
        </w:rPr>
        <w:t>военном учебном центре</w:t>
      </w:r>
      <w:r w:rsidRPr="00C6476F">
        <w:rPr>
          <w:rFonts w:ascii="Times New Roman" w:hAnsi="Times New Roman"/>
          <w:snapToGrid/>
          <w:szCs w:val="28"/>
        </w:rPr>
        <w:t xml:space="preserve"> по учету, обслуживанию вооружения, военной техники и других материальных средств, состоящих на вооружении (снабжении) Вооруженных Сил и подлежащих изучению (освоению) и (или) используемых в процессе </w:t>
      </w:r>
      <w:proofErr w:type="gramStart"/>
      <w:r w:rsidRPr="00C6476F">
        <w:rPr>
          <w:rFonts w:ascii="Times New Roman" w:hAnsi="Times New Roman"/>
          <w:snapToGrid/>
          <w:szCs w:val="28"/>
        </w:rPr>
        <w:t>обучения по программ</w:t>
      </w:r>
      <w:r w:rsidR="0007650F" w:rsidRPr="00C6476F">
        <w:rPr>
          <w:rFonts w:ascii="Times New Roman" w:hAnsi="Times New Roman"/>
          <w:snapToGrid/>
          <w:szCs w:val="28"/>
        </w:rPr>
        <w:t>ам</w:t>
      </w:r>
      <w:proofErr w:type="gramEnd"/>
      <w:r w:rsidRPr="00C6476F">
        <w:rPr>
          <w:rFonts w:ascii="Times New Roman" w:hAnsi="Times New Roman"/>
          <w:snapToGrid/>
          <w:szCs w:val="28"/>
        </w:rPr>
        <w:t xml:space="preserve"> военной подготовки, составляющих учебно-материальную базу </w:t>
      </w:r>
      <w:r w:rsidR="003F0AB7" w:rsidRPr="00C6476F">
        <w:rPr>
          <w:rFonts w:ascii="Times New Roman" w:hAnsi="Times New Roman"/>
          <w:snapToGrid/>
          <w:szCs w:val="28"/>
        </w:rPr>
        <w:t>военного учебного центра</w:t>
      </w:r>
      <w:r w:rsidRPr="00C6476F">
        <w:rPr>
          <w:rFonts w:ascii="Times New Roman" w:hAnsi="Times New Roman"/>
          <w:snapToGrid/>
          <w:szCs w:val="28"/>
        </w:rPr>
        <w:t>:</w:t>
      </w:r>
    </w:p>
    <w:p w:rsidR="008E5529" w:rsidRPr="00C6476F" w:rsidRDefault="008E5529" w:rsidP="006912A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ja-JP"/>
        </w:rPr>
      </w:pPr>
      <w:r w:rsidRPr="00C6476F">
        <w:rPr>
          <w:sz w:val="28"/>
          <w:szCs w:val="28"/>
        </w:rPr>
        <w:t xml:space="preserve">Табели вооружения, военной техники и нормы снабжения продукцией производственно-технического назначения и другими материальными средствами к штатным расписаниям </w:t>
      </w:r>
      <w:r w:rsidR="003F0AB7" w:rsidRPr="00C6476F">
        <w:rPr>
          <w:sz w:val="28"/>
          <w:szCs w:val="28"/>
        </w:rPr>
        <w:t>военного учебного центра</w:t>
      </w:r>
      <w:r w:rsidRPr="00C6476F">
        <w:rPr>
          <w:sz w:val="28"/>
          <w:szCs w:val="28"/>
          <w:lang w:eastAsia="ja-JP"/>
        </w:rPr>
        <w:t>.</w:t>
      </w:r>
    </w:p>
    <w:p w:rsidR="008E5529" w:rsidRPr="00C6476F" w:rsidRDefault="008E5529" w:rsidP="006912A1">
      <w:pPr>
        <w:spacing w:line="276" w:lineRule="auto"/>
        <w:ind w:firstLine="720"/>
        <w:jc w:val="both"/>
        <w:rPr>
          <w:sz w:val="28"/>
          <w:szCs w:val="28"/>
        </w:rPr>
      </w:pPr>
      <w:r w:rsidRPr="00C6476F">
        <w:rPr>
          <w:sz w:val="28"/>
          <w:szCs w:val="28"/>
        </w:rPr>
        <w:lastRenderedPageBreak/>
        <w:t> </w:t>
      </w:r>
      <w:proofErr w:type="gramStart"/>
      <w:r w:rsidRPr="00C6476F">
        <w:rPr>
          <w:sz w:val="28"/>
          <w:szCs w:val="28"/>
        </w:rPr>
        <w:t>Перспективный</w:t>
      </w:r>
      <w:proofErr w:type="gramEnd"/>
      <w:r w:rsidRPr="00C6476F">
        <w:rPr>
          <w:sz w:val="28"/>
          <w:szCs w:val="28"/>
        </w:rPr>
        <w:t xml:space="preserve"> и годовой планы развития и совершенствования учебно-материальной базы.</w:t>
      </w:r>
    </w:p>
    <w:p w:rsidR="008E5529" w:rsidRPr="00C6476F" w:rsidRDefault="008E5529" w:rsidP="006912A1">
      <w:pPr>
        <w:spacing w:line="276" w:lineRule="auto"/>
        <w:ind w:firstLine="720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 Годовой и </w:t>
      </w:r>
      <w:proofErr w:type="gramStart"/>
      <w:r w:rsidRPr="00C6476F">
        <w:rPr>
          <w:sz w:val="28"/>
          <w:szCs w:val="28"/>
        </w:rPr>
        <w:t>месячный</w:t>
      </w:r>
      <w:proofErr w:type="gramEnd"/>
      <w:r w:rsidRPr="00C6476F">
        <w:rPr>
          <w:sz w:val="28"/>
          <w:szCs w:val="28"/>
        </w:rPr>
        <w:t xml:space="preserve"> планы эксплуатации и ремонта вооружения и военной техники.</w:t>
      </w:r>
    </w:p>
    <w:p w:rsidR="008E5529" w:rsidRPr="00C6476F" w:rsidRDefault="008E5529" w:rsidP="006912A1">
      <w:pPr>
        <w:spacing w:line="276" w:lineRule="auto"/>
        <w:ind w:firstLine="720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 Книга учета вооружения, военной техники и других материальных средств.</w:t>
      </w:r>
    </w:p>
    <w:p w:rsidR="008E5529" w:rsidRPr="00C6476F" w:rsidRDefault="008E5529" w:rsidP="006912A1">
      <w:pPr>
        <w:spacing w:line="276" w:lineRule="auto"/>
        <w:ind w:firstLine="720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 Книга учета материальных средств, выданных во временное пользование.</w:t>
      </w:r>
    </w:p>
    <w:p w:rsidR="008E5529" w:rsidRPr="00C6476F" w:rsidRDefault="008E5529" w:rsidP="006912A1">
      <w:pPr>
        <w:spacing w:line="276" w:lineRule="auto"/>
        <w:ind w:firstLine="720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 Журнал выхода и возвращения машин.</w:t>
      </w:r>
    </w:p>
    <w:p w:rsidR="008E5529" w:rsidRPr="00C6476F" w:rsidRDefault="008E5529" w:rsidP="006912A1">
      <w:pPr>
        <w:spacing w:line="276" w:lineRule="auto"/>
        <w:ind w:firstLine="720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 Журнал контрольных осмотров, наличия и технического состояния вооружения, военной техники и военно-учебного имущества.</w:t>
      </w:r>
    </w:p>
    <w:p w:rsidR="008E5529" w:rsidRPr="00C6476F" w:rsidRDefault="008E5529" w:rsidP="006912A1">
      <w:pPr>
        <w:spacing w:line="276" w:lineRule="auto"/>
        <w:ind w:firstLine="720"/>
        <w:jc w:val="both"/>
        <w:rPr>
          <w:sz w:val="28"/>
          <w:szCs w:val="28"/>
        </w:rPr>
      </w:pPr>
      <w:r w:rsidRPr="00C6476F">
        <w:rPr>
          <w:sz w:val="28"/>
          <w:szCs w:val="28"/>
        </w:rPr>
        <w:t> Книга учета работы машин (агрегатов), расхода горючего и смазочных материалов.</w:t>
      </w:r>
    </w:p>
    <w:p w:rsidR="008E5529" w:rsidRPr="00C6476F" w:rsidRDefault="008E5529" w:rsidP="006912A1">
      <w:pPr>
        <w:spacing w:line="276" w:lineRule="auto"/>
        <w:ind w:firstLine="720"/>
        <w:jc w:val="both"/>
        <w:rPr>
          <w:sz w:val="28"/>
          <w:szCs w:val="28"/>
        </w:rPr>
      </w:pPr>
      <w:r w:rsidRPr="00C6476F">
        <w:rPr>
          <w:sz w:val="28"/>
          <w:szCs w:val="28"/>
        </w:rPr>
        <w:t xml:space="preserve"> Справка о площадях, занимаемых </w:t>
      </w:r>
      <w:r w:rsidR="00B940F3" w:rsidRPr="00C6476F">
        <w:rPr>
          <w:sz w:val="28"/>
          <w:szCs w:val="28"/>
        </w:rPr>
        <w:t xml:space="preserve">военным </w:t>
      </w:r>
      <w:r w:rsidRPr="00C6476F">
        <w:rPr>
          <w:sz w:val="28"/>
          <w:szCs w:val="28"/>
        </w:rPr>
        <w:t>учебным центром.</w:t>
      </w:r>
    </w:p>
    <w:p w:rsidR="008E5529" w:rsidRPr="00C6476F" w:rsidRDefault="008E5529" w:rsidP="006912A1">
      <w:pPr>
        <w:spacing w:line="276" w:lineRule="auto"/>
        <w:ind w:firstLine="720"/>
        <w:rPr>
          <w:sz w:val="28"/>
          <w:szCs w:val="28"/>
        </w:rPr>
      </w:pPr>
      <w:r w:rsidRPr="00C6476F">
        <w:rPr>
          <w:sz w:val="28"/>
          <w:szCs w:val="28"/>
        </w:rPr>
        <w:t> Перечень учебных классов, объектов для практических занятий, площадок для хранения вооружения, военной техники, служебных помещений по каждой военно-учетной специальности.</w:t>
      </w:r>
    </w:p>
    <w:p w:rsidR="008E5529" w:rsidRPr="00C6476F" w:rsidRDefault="008E5529" w:rsidP="006912A1">
      <w:pPr>
        <w:pStyle w:val="FR2"/>
        <w:widowControl/>
        <w:spacing w:line="276" w:lineRule="auto"/>
        <w:rPr>
          <w:rFonts w:ascii="Times New Roman" w:hAnsi="Times New Roman"/>
          <w:szCs w:val="28"/>
        </w:rPr>
      </w:pPr>
      <w:r w:rsidRPr="00C6476F">
        <w:rPr>
          <w:rFonts w:ascii="Times New Roman" w:hAnsi="Times New Roman"/>
          <w:szCs w:val="28"/>
        </w:rPr>
        <w:t xml:space="preserve">Учет, использование (обслуживание), сверка с довольствующими органами и списание вооружения, военной техники и других материальных средств номенклатуры Министерства обороны </w:t>
      </w:r>
      <w:r w:rsidR="003F0AB7" w:rsidRPr="00C6476F">
        <w:rPr>
          <w:rFonts w:ascii="Times New Roman" w:hAnsi="Times New Roman"/>
          <w:szCs w:val="28"/>
        </w:rPr>
        <w:t>военного учебного центра</w:t>
      </w:r>
      <w:r w:rsidRPr="00C6476F">
        <w:rPr>
          <w:rFonts w:ascii="Times New Roman" w:hAnsi="Times New Roman"/>
          <w:szCs w:val="28"/>
        </w:rPr>
        <w:t xml:space="preserve"> производятся в установленном Министерством обороны порядке.</w:t>
      </w:r>
    </w:p>
    <w:p w:rsidR="008E5529" w:rsidRPr="00C6476F" w:rsidRDefault="008E5529" w:rsidP="006912A1">
      <w:pPr>
        <w:pStyle w:val="FR2"/>
        <w:widowControl/>
        <w:spacing w:line="276" w:lineRule="auto"/>
        <w:rPr>
          <w:rFonts w:ascii="Times New Roman" w:hAnsi="Times New Roman"/>
          <w:szCs w:val="28"/>
        </w:rPr>
      </w:pPr>
    </w:p>
    <w:p w:rsidR="008E5529" w:rsidRPr="00C6476F" w:rsidRDefault="008E5529" w:rsidP="006912A1">
      <w:pPr>
        <w:spacing w:line="276" w:lineRule="auto"/>
        <w:jc w:val="center"/>
        <w:rPr>
          <w:b/>
          <w:sz w:val="28"/>
          <w:szCs w:val="28"/>
        </w:rPr>
      </w:pPr>
      <w:r w:rsidRPr="00C6476F">
        <w:rPr>
          <w:b/>
          <w:color w:val="000000"/>
          <w:sz w:val="28"/>
          <w:szCs w:val="28"/>
          <w:lang w:val="en-US"/>
        </w:rPr>
        <w:t>IX</w:t>
      </w:r>
      <w:r w:rsidRPr="00C6476F">
        <w:rPr>
          <w:b/>
          <w:color w:val="000000"/>
          <w:sz w:val="28"/>
          <w:szCs w:val="28"/>
        </w:rPr>
        <w:t xml:space="preserve">. Контроль деятельности </w:t>
      </w:r>
      <w:r w:rsidR="003F0AB7" w:rsidRPr="00C6476F">
        <w:rPr>
          <w:b/>
          <w:color w:val="000000"/>
          <w:sz w:val="28"/>
          <w:szCs w:val="28"/>
        </w:rPr>
        <w:t>военного учебного центра</w:t>
      </w:r>
    </w:p>
    <w:p w:rsidR="008E5529" w:rsidRPr="00C6476F" w:rsidRDefault="008E5529" w:rsidP="006912A1">
      <w:pPr>
        <w:spacing w:line="276" w:lineRule="auto"/>
        <w:ind w:firstLine="709"/>
        <w:rPr>
          <w:sz w:val="28"/>
          <w:szCs w:val="28"/>
        </w:rPr>
      </w:pPr>
    </w:p>
    <w:p w:rsidR="008E5529" w:rsidRPr="00C6476F" w:rsidRDefault="006A701B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66</w:t>
      </w:r>
      <w:r w:rsidR="008E5529" w:rsidRPr="00C6476F">
        <w:rPr>
          <w:color w:val="000000"/>
          <w:sz w:val="28"/>
          <w:szCs w:val="28"/>
        </w:rPr>
        <w:t>. </w:t>
      </w:r>
      <w:proofErr w:type="gramStart"/>
      <w:r w:rsidR="008E5529" w:rsidRPr="00C6476F">
        <w:rPr>
          <w:color w:val="000000"/>
          <w:sz w:val="28"/>
          <w:szCs w:val="28"/>
        </w:rPr>
        <w:t xml:space="preserve">Контроль организации деятельности </w:t>
      </w:r>
      <w:r w:rsidR="003F0AB7" w:rsidRPr="00C6476F">
        <w:rPr>
          <w:color w:val="000000"/>
          <w:sz w:val="28"/>
          <w:szCs w:val="28"/>
        </w:rPr>
        <w:t>военного учебного центра</w:t>
      </w:r>
      <w:r w:rsidR="008E5529" w:rsidRPr="00C6476F">
        <w:rPr>
          <w:color w:val="000000"/>
          <w:sz w:val="28"/>
          <w:szCs w:val="28"/>
        </w:rPr>
        <w:t xml:space="preserve"> и проведения военной подготовки осуществляется комиссиями Министерства обороны Российской Федерации в соответствии с планом проверок, согласованным с </w:t>
      </w:r>
      <w:r w:rsidR="0087625D" w:rsidRPr="00C6476F">
        <w:rPr>
          <w:sz w:val="28"/>
          <w:szCs w:val="28"/>
        </w:rPr>
        <w:t>Министерство</w:t>
      </w:r>
      <w:r w:rsidR="0087625D" w:rsidRPr="00C6476F">
        <w:rPr>
          <w:color w:val="000000"/>
          <w:sz w:val="28"/>
          <w:szCs w:val="28"/>
        </w:rPr>
        <w:t xml:space="preserve"> науки и высшего образования</w:t>
      </w:r>
      <w:r w:rsidR="008E5529" w:rsidRPr="00C6476F">
        <w:rPr>
          <w:color w:val="000000"/>
          <w:sz w:val="28"/>
          <w:szCs w:val="28"/>
        </w:rPr>
        <w:t xml:space="preserve"> Российской Федерации и утвержденным Министром обороны Российской Федерации, в порядке, установленном совместно Министерством обороны Российской Федерации и </w:t>
      </w:r>
      <w:r w:rsidR="0087625D" w:rsidRPr="00C6476F">
        <w:rPr>
          <w:sz w:val="28"/>
          <w:szCs w:val="28"/>
        </w:rPr>
        <w:t>Министерство</w:t>
      </w:r>
      <w:r w:rsidR="0087625D" w:rsidRPr="00C6476F">
        <w:rPr>
          <w:color w:val="000000"/>
          <w:sz w:val="28"/>
          <w:szCs w:val="28"/>
        </w:rPr>
        <w:t xml:space="preserve"> науки и высшего образования</w:t>
      </w:r>
      <w:r w:rsidR="008E5529" w:rsidRPr="00C6476F">
        <w:rPr>
          <w:color w:val="000000"/>
          <w:sz w:val="28"/>
          <w:szCs w:val="28"/>
        </w:rPr>
        <w:t xml:space="preserve"> Российской Федерации.</w:t>
      </w:r>
      <w:proofErr w:type="gramEnd"/>
    </w:p>
    <w:p w:rsidR="008E5529" w:rsidRPr="00C6476F" w:rsidRDefault="008E5529" w:rsidP="006912A1">
      <w:pPr>
        <w:spacing w:line="276" w:lineRule="auto"/>
        <w:jc w:val="center"/>
        <w:rPr>
          <w:color w:val="000000"/>
          <w:sz w:val="28"/>
          <w:szCs w:val="28"/>
        </w:rPr>
      </w:pPr>
    </w:p>
    <w:p w:rsidR="008E5529" w:rsidRPr="00C6476F" w:rsidRDefault="008E5529" w:rsidP="006912A1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C6476F">
        <w:rPr>
          <w:b/>
          <w:color w:val="000000"/>
          <w:sz w:val="28"/>
          <w:szCs w:val="28"/>
          <w:lang w:val="en-US"/>
        </w:rPr>
        <w:t>X</w:t>
      </w:r>
      <w:r w:rsidRPr="00C6476F">
        <w:rPr>
          <w:b/>
          <w:color w:val="000000"/>
          <w:sz w:val="28"/>
          <w:szCs w:val="28"/>
        </w:rPr>
        <w:t>.</w:t>
      </w:r>
      <w:r w:rsidRPr="00C6476F">
        <w:rPr>
          <w:b/>
          <w:snapToGrid w:val="0"/>
          <w:color w:val="000000"/>
          <w:sz w:val="28"/>
          <w:szCs w:val="28"/>
        </w:rPr>
        <w:t> </w:t>
      </w:r>
      <w:r w:rsidRPr="00C6476F">
        <w:rPr>
          <w:b/>
          <w:color w:val="000000"/>
          <w:sz w:val="28"/>
          <w:szCs w:val="28"/>
        </w:rPr>
        <w:t xml:space="preserve">Учебно-материальная база </w:t>
      </w:r>
      <w:r w:rsidR="003F0AB7" w:rsidRPr="00C6476F">
        <w:rPr>
          <w:b/>
          <w:color w:val="000000"/>
          <w:sz w:val="28"/>
          <w:szCs w:val="28"/>
        </w:rPr>
        <w:t>военного учебного центра</w:t>
      </w:r>
    </w:p>
    <w:p w:rsidR="008E5529" w:rsidRPr="00C6476F" w:rsidRDefault="008E5529" w:rsidP="006912A1">
      <w:pPr>
        <w:spacing w:line="276" w:lineRule="auto"/>
        <w:ind w:firstLine="709"/>
        <w:rPr>
          <w:color w:val="000000"/>
          <w:sz w:val="28"/>
          <w:szCs w:val="28"/>
        </w:rPr>
      </w:pPr>
    </w:p>
    <w:p w:rsidR="008E5529" w:rsidRPr="00C6476F" w:rsidRDefault="00965A20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E5529" w:rsidRPr="00C6476F">
        <w:rPr>
          <w:color w:val="000000"/>
          <w:sz w:val="28"/>
          <w:szCs w:val="28"/>
        </w:rPr>
        <w:t>7.</w:t>
      </w:r>
      <w:r w:rsidR="008E5529" w:rsidRPr="00C6476F">
        <w:rPr>
          <w:snapToGrid w:val="0"/>
          <w:color w:val="000000"/>
          <w:sz w:val="28"/>
          <w:szCs w:val="28"/>
        </w:rPr>
        <w:t> </w:t>
      </w:r>
      <w:r w:rsidR="008E5529" w:rsidRPr="00C6476F">
        <w:rPr>
          <w:color w:val="000000"/>
          <w:sz w:val="28"/>
          <w:szCs w:val="28"/>
        </w:rPr>
        <w:t xml:space="preserve">Размещение </w:t>
      </w:r>
      <w:r w:rsidR="003F0AB7" w:rsidRPr="00C6476F">
        <w:rPr>
          <w:color w:val="000000"/>
          <w:sz w:val="28"/>
          <w:szCs w:val="28"/>
        </w:rPr>
        <w:t>военного учебного центра</w:t>
      </w:r>
      <w:r w:rsidR="008E5529" w:rsidRPr="00C6476F">
        <w:rPr>
          <w:color w:val="000000"/>
          <w:sz w:val="28"/>
          <w:szCs w:val="28"/>
        </w:rPr>
        <w:t xml:space="preserve"> должно обеспечивать ее изолированное расположение от других подразделений университета, возможность организации и поддержания внутреннего порядка применительно к требованиям общевоинских уставов Вооруженных Сил Российской Федерации.</w:t>
      </w:r>
    </w:p>
    <w:p w:rsidR="0087625D" w:rsidRPr="00C6476F" w:rsidRDefault="00965A20" w:rsidP="006912A1">
      <w:pPr>
        <w:pStyle w:val="FR2"/>
        <w:widowControl/>
        <w:spacing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napToGrid/>
          <w:szCs w:val="28"/>
        </w:rPr>
        <w:lastRenderedPageBreak/>
        <w:t>6</w:t>
      </w:r>
      <w:r w:rsidR="008E5529" w:rsidRPr="00C6476F">
        <w:rPr>
          <w:rFonts w:ascii="Times New Roman" w:hAnsi="Times New Roman"/>
          <w:snapToGrid/>
          <w:szCs w:val="28"/>
        </w:rPr>
        <w:t>8.</w:t>
      </w:r>
      <w:r w:rsidR="0087625D" w:rsidRPr="00C6476F">
        <w:rPr>
          <w:rFonts w:ascii="Times New Roman" w:hAnsi="Times New Roman"/>
          <w:snapToGrid/>
          <w:szCs w:val="28"/>
        </w:rPr>
        <w:t xml:space="preserve"> Перечень учебных классов, объектов для практических занятий, служебных и вспомогательных помещений, а так же вооружение, военная техника и военно-учебное имущество учебного военного центра определяется Заказчиком в Табеле.  При этом к</w:t>
      </w:r>
      <w:r w:rsidR="0087625D" w:rsidRPr="00C6476F">
        <w:rPr>
          <w:rFonts w:ascii="Times New Roman" w:hAnsi="Times New Roman"/>
          <w:szCs w:val="28"/>
        </w:rPr>
        <w:t xml:space="preserve">оличество учебных и учебно-вспомогательных помещений, выделяемых </w:t>
      </w:r>
      <w:r w:rsidR="00B940F3" w:rsidRPr="00C6476F">
        <w:rPr>
          <w:rFonts w:ascii="Times New Roman" w:hAnsi="Times New Roman"/>
          <w:szCs w:val="28"/>
        </w:rPr>
        <w:t xml:space="preserve">военному </w:t>
      </w:r>
      <w:r w:rsidR="0087625D" w:rsidRPr="00C6476F">
        <w:rPr>
          <w:rFonts w:ascii="Times New Roman" w:hAnsi="Times New Roman"/>
          <w:szCs w:val="28"/>
        </w:rPr>
        <w:t>учебному центру, должно обеспечивать выполнение программы военной подготовки в полном объеме.</w:t>
      </w:r>
    </w:p>
    <w:p w:rsidR="008E5529" w:rsidRPr="00C6476F" w:rsidRDefault="0087625D" w:rsidP="006912A1">
      <w:pPr>
        <w:pStyle w:val="FR2"/>
        <w:widowControl/>
        <w:spacing w:line="276" w:lineRule="auto"/>
        <w:rPr>
          <w:rFonts w:ascii="Times New Roman" w:hAnsi="Times New Roman"/>
          <w:snapToGrid/>
          <w:szCs w:val="28"/>
        </w:rPr>
      </w:pPr>
      <w:r w:rsidRPr="00C6476F">
        <w:rPr>
          <w:rFonts w:ascii="Times New Roman" w:hAnsi="Times New Roman"/>
          <w:szCs w:val="28"/>
        </w:rPr>
        <w:t>В</w:t>
      </w:r>
      <w:r w:rsidR="008E5529" w:rsidRPr="00C6476F">
        <w:rPr>
          <w:rFonts w:ascii="Times New Roman" w:hAnsi="Times New Roman"/>
          <w:szCs w:val="28"/>
        </w:rPr>
        <w:t xml:space="preserve"> </w:t>
      </w:r>
      <w:r w:rsidR="003A2281" w:rsidRPr="00C6476F">
        <w:rPr>
          <w:rFonts w:ascii="Times New Roman" w:hAnsi="Times New Roman"/>
          <w:szCs w:val="28"/>
        </w:rPr>
        <w:t>военном учебном центре</w:t>
      </w:r>
      <w:r w:rsidR="008E5529" w:rsidRPr="00C6476F">
        <w:rPr>
          <w:rFonts w:ascii="Times New Roman" w:hAnsi="Times New Roman"/>
          <w:szCs w:val="28"/>
        </w:rPr>
        <w:t xml:space="preserve"> по согласованию с </w:t>
      </w:r>
      <w:r w:rsidR="002521E7" w:rsidRPr="00C6476F">
        <w:rPr>
          <w:rFonts w:ascii="Times New Roman" w:hAnsi="Times New Roman"/>
          <w:szCs w:val="28"/>
        </w:rPr>
        <w:t>Заказчиком</w:t>
      </w:r>
      <w:r w:rsidRPr="00C6476F">
        <w:rPr>
          <w:rFonts w:ascii="Times New Roman" w:hAnsi="Times New Roman"/>
          <w:szCs w:val="28"/>
        </w:rPr>
        <w:t xml:space="preserve"> </w:t>
      </w:r>
      <w:r w:rsidR="008E5529" w:rsidRPr="00C6476F">
        <w:rPr>
          <w:rFonts w:ascii="Times New Roman" w:hAnsi="Times New Roman"/>
          <w:szCs w:val="28"/>
        </w:rPr>
        <w:t>и Западным военным округом разрабатывается перспективный план развития и совершенствования учебно-материальной базы. На основе перспективного плана разрабатывается план развития и совершенствования учебно-материальной базы на календарный год.</w:t>
      </w:r>
    </w:p>
    <w:p w:rsidR="008E5529" w:rsidRPr="00C6476F" w:rsidRDefault="008E5529" w:rsidP="006912A1">
      <w:pPr>
        <w:spacing w:line="276" w:lineRule="auto"/>
        <w:ind w:firstLine="709"/>
        <w:rPr>
          <w:color w:val="000000"/>
          <w:sz w:val="28"/>
          <w:szCs w:val="28"/>
        </w:rPr>
      </w:pPr>
    </w:p>
    <w:p w:rsidR="008E5529" w:rsidRPr="00C6476F" w:rsidRDefault="008E5529" w:rsidP="006912A1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C6476F">
        <w:rPr>
          <w:b/>
          <w:color w:val="000000"/>
          <w:sz w:val="28"/>
          <w:szCs w:val="28"/>
          <w:lang w:val="en-US"/>
        </w:rPr>
        <w:t>XI</w:t>
      </w:r>
      <w:r w:rsidRPr="00C6476F">
        <w:rPr>
          <w:b/>
          <w:color w:val="000000"/>
          <w:sz w:val="28"/>
          <w:szCs w:val="28"/>
        </w:rPr>
        <w:t>. Финансовое и материально-техническое обеспечение обучения</w:t>
      </w:r>
    </w:p>
    <w:p w:rsidR="008E5529" w:rsidRPr="00C6476F" w:rsidRDefault="008E5529" w:rsidP="006912A1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C6476F">
        <w:rPr>
          <w:b/>
          <w:color w:val="000000"/>
          <w:sz w:val="28"/>
          <w:szCs w:val="28"/>
        </w:rPr>
        <w:t xml:space="preserve">граждан на </w:t>
      </w:r>
      <w:r w:rsidR="003A2281" w:rsidRPr="00C6476F">
        <w:rPr>
          <w:b/>
          <w:color w:val="000000"/>
          <w:sz w:val="28"/>
          <w:szCs w:val="28"/>
        </w:rPr>
        <w:t>военном учебном центре</w:t>
      </w:r>
    </w:p>
    <w:p w:rsidR="006D6711" w:rsidRPr="00C6476F" w:rsidRDefault="006D6711" w:rsidP="006912A1">
      <w:pPr>
        <w:spacing w:line="276" w:lineRule="auto"/>
        <w:ind w:firstLine="709"/>
        <w:jc w:val="both"/>
        <w:rPr>
          <w:sz w:val="28"/>
          <w:szCs w:val="28"/>
        </w:rPr>
      </w:pPr>
    </w:p>
    <w:p w:rsidR="008E5529" w:rsidRPr="00C6476F" w:rsidRDefault="00965A20" w:rsidP="006912A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8E5529" w:rsidRPr="00C6476F">
        <w:rPr>
          <w:sz w:val="28"/>
          <w:szCs w:val="28"/>
        </w:rPr>
        <w:t xml:space="preserve">. Финансовое обеспечение обучения граждан </w:t>
      </w:r>
      <w:r w:rsidR="0087625D" w:rsidRPr="00C6476F">
        <w:rPr>
          <w:sz w:val="28"/>
          <w:szCs w:val="28"/>
        </w:rPr>
        <w:t>в</w:t>
      </w:r>
      <w:r w:rsidR="008E5529" w:rsidRPr="00C6476F">
        <w:rPr>
          <w:sz w:val="28"/>
          <w:szCs w:val="28"/>
        </w:rPr>
        <w:t xml:space="preserve"> </w:t>
      </w:r>
      <w:r w:rsidR="003A2281" w:rsidRPr="00C6476F">
        <w:rPr>
          <w:sz w:val="28"/>
          <w:szCs w:val="28"/>
        </w:rPr>
        <w:t>военном учебном центре</w:t>
      </w:r>
      <w:r w:rsidR="008E5529" w:rsidRPr="00C6476F">
        <w:rPr>
          <w:sz w:val="28"/>
          <w:szCs w:val="28"/>
        </w:rPr>
        <w:t>, за исключением учебных сборов, производится </w:t>
      </w:r>
      <w:r w:rsidR="00826998" w:rsidRPr="00C6476F">
        <w:rPr>
          <w:sz w:val="28"/>
          <w:szCs w:val="28"/>
        </w:rPr>
        <w:t>Учредителем</w:t>
      </w:r>
      <w:r w:rsidR="008E5529" w:rsidRPr="00C6476F">
        <w:rPr>
          <w:sz w:val="28"/>
          <w:szCs w:val="28"/>
        </w:rPr>
        <w:t>, в пределах средств, предусмотренных указанным органам на эти цели в федеральном бюджете.</w:t>
      </w:r>
    </w:p>
    <w:p w:rsidR="008E5529" w:rsidRPr="00C6476F" w:rsidRDefault="00965A20" w:rsidP="006912A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70</w:t>
      </w:r>
      <w:r w:rsidR="008E5529" w:rsidRPr="00C6476F">
        <w:rPr>
          <w:color w:val="000000"/>
          <w:sz w:val="28"/>
          <w:szCs w:val="28"/>
        </w:rPr>
        <w:t xml:space="preserve">. Материально-техническое обеспечение деятельности военных кафедр военной техникой осуществляется Министерством обороны </w:t>
      </w:r>
      <w:r w:rsidR="00826998" w:rsidRPr="00C6476F">
        <w:rPr>
          <w:color w:val="000000"/>
          <w:sz w:val="28"/>
          <w:szCs w:val="28"/>
        </w:rPr>
        <w:t xml:space="preserve">                    </w:t>
      </w:r>
      <w:r w:rsidR="008E5529" w:rsidRPr="00C6476F">
        <w:rPr>
          <w:color w:val="000000"/>
          <w:sz w:val="28"/>
          <w:szCs w:val="28"/>
        </w:rPr>
        <w:t>Российской Федерации в пределах средств, предусмотренных указанному Министерству на эти цели в федеральном бюджете.</w:t>
      </w:r>
    </w:p>
    <w:p w:rsidR="00C6476F" w:rsidRDefault="00965A20" w:rsidP="006912A1">
      <w:pPr>
        <w:pStyle w:val="a"/>
        <w:numPr>
          <w:ilvl w:val="0"/>
          <w:numId w:val="0"/>
        </w:num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71</w:t>
      </w:r>
      <w:r w:rsidR="006D6711" w:rsidRPr="00C6476F">
        <w:rPr>
          <w:color w:val="000000"/>
          <w:sz w:val="28"/>
          <w:szCs w:val="28"/>
        </w:rPr>
        <w:t xml:space="preserve">. Дополнительное финансирование сотрудников военного учебного центра допускается по решению ректора </w:t>
      </w:r>
      <w:r w:rsidR="00B940F3" w:rsidRPr="00C6476F">
        <w:rPr>
          <w:color w:val="000000"/>
          <w:sz w:val="28"/>
          <w:szCs w:val="28"/>
        </w:rPr>
        <w:t>У</w:t>
      </w:r>
      <w:r w:rsidR="006D6711" w:rsidRPr="00C6476F">
        <w:rPr>
          <w:color w:val="000000"/>
          <w:sz w:val="28"/>
          <w:szCs w:val="28"/>
        </w:rPr>
        <w:t>ниверситета из других средств</w:t>
      </w:r>
      <w:r w:rsidR="007B11AC" w:rsidRPr="00C6476F">
        <w:rPr>
          <w:color w:val="000000"/>
          <w:sz w:val="28"/>
          <w:szCs w:val="28"/>
        </w:rPr>
        <w:t xml:space="preserve"> университета</w:t>
      </w:r>
      <w:r w:rsidR="006D6711" w:rsidRPr="00C6476F">
        <w:rPr>
          <w:color w:val="000000"/>
          <w:sz w:val="28"/>
          <w:szCs w:val="28"/>
        </w:rPr>
        <w:t>.</w:t>
      </w:r>
    </w:p>
    <w:sectPr w:rsidR="00C6476F" w:rsidSect="006912A1">
      <w:headerReference w:type="even" r:id="rId8"/>
      <w:headerReference w:type="default" r:id="rId9"/>
      <w:headerReference w:type="first" r:id="rId10"/>
      <w:pgSz w:w="11907" w:h="16840" w:code="9"/>
      <w:pgMar w:top="567" w:right="567" w:bottom="1134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754" w:rsidRDefault="00325754">
      <w:r>
        <w:separator/>
      </w:r>
    </w:p>
  </w:endnote>
  <w:endnote w:type="continuationSeparator" w:id="0">
    <w:p w:rsidR="00325754" w:rsidRDefault="00325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754" w:rsidRDefault="00325754">
      <w:r>
        <w:separator/>
      </w:r>
    </w:p>
  </w:footnote>
  <w:footnote w:type="continuationSeparator" w:id="0">
    <w:p w:rsidR="00325754" w:rsidRDefault="00325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29" w:rsidRDefault="0097273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E552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E5529" w:rsidRDefault="008E552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A1" w:rsidRDefault="0097273E">
    <w:pPr>
      <w:pStyle w:val="a7"/>
      <w:jc w:val="right"/>
    </w:pPr>
    <w:r>
      <w:fldChar w:fldCharType="begin"/>
    </w:r>
    <w:r w:rsidR="006912A1">
      <w:instrText xml:space="preserve"> PAGE   \* MERGEFORMAT </w:instrText>
    </w:r>
    <w:r>
      <w:fldChar w:fldCharType="separate"/>
    </w:r>
    <w:r w:rsidR="004625BB">
      <w:rPr>
        <w:noProof/>
      </w:rPr>
      <w:t>18</w:t>
    </w:r>
    <w:r>
      <w:fldChar w:fldCharType="end"/>
    </w:r>
  </w:p>
  <w:p w:rsidR="008E5529" w:rsidRDefault="008E5529" w:rsidP="00E5102C">
    <w:pPr>
      <w:pStyle w:val="a7"/>
      <w:tabs>
        <w:tab w:val="clear" w:pos="9355"/>
        <w:tab w:val="left" w:pos="504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29" w:rsidRDefault="008E5529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15F2"/>
    <w:multiLevelType w:val="hybridMultilevel"/>
    <w:tmpl w:val="15E6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E6620C"/>
    <w:multiLevelType w:val="singleLevel"/>
    <w:tmpl w:val="57A6DB0E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firstLine="567"/>
      </w:pPr>
    </w:lvl>
  </w:abstractNum>
  <w:abstractNum w:abstractNumId="2">
    <w:nsid w:val="0ADD04CB"/>
    <w:multiLevelType w:val="hybridMultilevel"/>
    <w:tmpl w:val="96445E3E"/>
    <w:lvl w:ilvl="0" w:tplc="CD06FF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8B05BB8"/>
    <w:multiLevelType w:val="hybridMultilevel"/>
    <w:tmpl w:val="B5FC0B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51CC3"/>
    <w:rsid w:val="00022396"/>
    <w:rsid w:val="00030CD1"/>
    <w:rsid w:val="0007650F"/>
    <w:rsid w:val="000A2C96"/>
    <w:rsid w:val="000A4C78"/>
    <w:rsid w:val="000C17A5"/>
    <w:rsid w:val="000D6067"/>
    <w:rsid w:val="000E46E7"/>
    <w:rsid w:val="000F3A17"/>
    <w:rsid w:val="00124648"/>
    <w:rsid w:val="001424D4"/>
    <w:rsid w:val="00152BB3"/>
    <w:rsid w:val="001552DB"/>
    <w:rsid w:val="00155F7D"/>
    <w:rsid w:val="00182BCA"/>
    <w:rsid w:val="001969D1"/>
    <w:rsid w:val="001C5C74"/>
    <w:rsid w:val="001D3CAE"/>
    <w:rsid w:val="001E4FBB"/>
    <w:rsid w:val="001F071E"/>
    <w:rsid w:val="001F17D3"/>
    <w:rsid w:val="002008B1"/>
    <w:rsid w:val="002179F3"/>
    <w:rsid w:val="00227A22"/>
    <w:rsid w:val="002521E7"/>
    <w:rsid w:val="00275F41"/>
    <w:rsid w:val="002843D6"/>
    <w:rsid w:val="002877D4"/>
    <w:rsid w:val="00291606"/>
    <w:rsid w:val="002A2291"/>
    <w:rsid w:val="002C5D8A"/>
    <w:rsid w:val="002D5903"/>
    <w:rsid w:val="002F17FD"/>
    <w:rsid w:val="0030369F"/>
    <w:rsid w:val="00325754"/>
    <w:rsid w:val="0033612F"/>
    <w:rsid w:val="00343375"/>
    <w:rsid w:val="003520C9"/>
    <w:rsid w:val="00374EEB"/>
    <w:rsid w:val="0038695B"/>
    <w:rsid w:val="00390C96"/>
    <w:rsid w:val="003A2281"/>
    <w:rsid w:val="003A79AD"/>
    <w:rsid w:val="003B6528"/>
    <w:rsid w:val="003D6A4E"/>
    <w:rsid w:val="003F0AB7"/>
    <w:rsid w:val="003F34DE"/>
    <w:rsid w:val="00403D6F"/>
    <w:rsid w:val="00406E3B"/>
    <w:rsid w:val="004237AA"/>
    <w:rsid w:val="0042650A"/>
    <w:rsid w:val="00451775"/>
    <w:rsid w:val="004523C7"/>
    <w:rsid w:val="004625BB"/>
    <w:rsid w:val="004809D0"/>
    <w:rsid w:val="00486BBE"/>
    <w:rsid w:val="004948A4"/>
    <w:rsid w:val="00496257"/>
    <w:rsid w:val="004A1E10"/>
    <w:rsid w:val="004A2A1F"/>
    <w:rsid w:val="004A545C"/>
    <w:rsid w:val="004A7BCA"/>
    <w:rsid w:val="004B5DCB"/>
    <w:rsid w:val="004C4351"/>
    <w:rsid w:val="004F5E78"/>
    <w:rsid w:val="0053125D"/>
    <w:rsid w:val="0053126B"/>
    <w:rsid w:val="0053658D"/>
    <w:rsid w:val="00541A60"/>
    <w:rsid w:val="00556C78"/>
    <w:rsid w:val="0056701C"/>
    <w:rsid w:val="00583B2C"/>
    <w:rsid w:val="005929AE"/>
    <w:rsid w:val="005A0AC3"/>
    <w:rsid w:val="005B0630"/>
    <w:rsid w:val="005B2737"/>
    <w:rsid w:val="005C4372"/>
    <w:rsid w:val="005C695E"/>
    <w:rsid w:val="005D76EC"/>
    <w:rsid w:val="005E30A6"/>
    <w:rsid w:val="006264F9"/>
    <w:rsid w:val="00640F1A"/>
    <w:rsid w:val="00663F08"/>
    <w:rsid w:val="00670AA7"/>
    <w:rsid w:val="00681D4E"/>
    <w:rsid w:val="00690BEE"/>
    <w:rsid w:val="006912A1"/>
    <w:rsid w:val="006A701B"/>
    <w:rsid w:val="006C3B8A"/>
    <w:rsid w:val="006D6711"/>
    <w:rsid w:val="006E7601"/>
    <w:rsid w:val="006F23E1"/>
    <w:rsid w:val="0070034A"/>
    <w:rsid w:val="00707EDE"/>
    <w:rsid w:val="007342BB"/>
    <w:rsid w:val="00742E90"/>
    <w:rsid w:val="00743904"/>
    <w:rsid w:val="00746283"/>
    <w:rsid w:val="00782406"/>
    <w:rsid w:val="007A0A52"/>
    <w:rsid w:val="007A41B6"/>
    <w:rsid w:val="007B11AC"/>
    <w:rsid w:val="007D6DB1"/>
    <w:rsid w:val="00811713"/>
    <w:rsid w:val="008139D3"/>
    <w:rsid w:val="00822DA5"/>
    <w:rsid w:val="00825ACC"/>
    <w:rsid w:val="00826998"/>
    <w:rsid w:val="00851CC3"/>
    <w:rsid w:val="00860E54"/>
    <w:rsid w:val="00867558"/>
    <w:rsid w:val="00871133"/>
    <w:rsid w:val="00874851"/>
    <w:rsid w:val="0087625D"/>
    <w:rsid w:val="008828A0"/>
    <w:rsid w:val="00883954"/>
    <w:rsid w:val="00892F98"/>
    <w:rsid w:val="008A4CBC"/>
    <w:rsid w:val="008B134F"/>
    <w:rsid w:val="008B4E44"/>
    <w:rsid w:val="008D5BF7"/>
    <w:rsid w:val="008D7433"/>
    <w:rsid w:val="008E5529"/>
    <w:rsid w:val="008E72A5"/>
    <w:rsid w:val="0091719E"/>
    <w:rsid w:val="00934281"/>
    <w:rsid w:val="00934437"/>
    <w:rsid w:val="009472EB"/>
    <w:rsid w:val="00965A20"/>
    <w:rsid w:val="0097273E"/>
    <w:rsid w:val="0097727B"/>
    <w:rsid w:val="00986B86"/>
    <w:rsid w:val="009878B1"/>
    <w:rsid w:val="009912AA"/>
    <w:rsid w:val="00992EF3"/>
    <w:rsid w:val="00997BF1"/>
    <w:rsid w:val="009A527D"/>
    <w:rsid w:val="009A7987"/>
    <w:rsid w:val="009B09FA"/>
    <w:rsid w:val="009B51F3"/>
    <w:rsid w:val="009D6C63"/>
    <w:rsid w:val="00A052CE"/>
    <w:rsid w:val="00A144AD"/>
    <w:rsid w:val="00A1520D"/>
    <w:rsid w:val="00A54669"/>
    <w:rsid w:val="00A54DB6"/>
    <w:rsid w:val="00A6525C"/>
    <w:rsid w:val="00A8150E"/>
    <w:rsid w:val="00A83309"/>
    <w:rsid w:val="00AA655E"/>
    <w:rsid w:val="00AF1079"/>
    <w:rsid w:val="00B05034"/>
    <w:rsid w:val="00B156AE"/>
    <w:rsid w:val="00B23DBA"/>
    <w:rsid w:val="00B330F4"/>
    <w:rsid w:val="00B37365"/>
    <w:rsid w:val="00B50524"/>
    <w:rsid w:val="00B87326"/>
    <w:rsid w:val="00B940F3"/>
    <w:rsid w:val="00B9495F"/>
    <w:rsid w:val="00BC2665"/>
    <w:rsid w:val="00BD0D4A"/>
    <w:rsid w:val="00BE4E42"/>
    <w:rsid w:val="00C12695"/>
    <w:rsid w:val="00C12E2D"/>
    <w:rsid w:val="00C21597"/>
    <w:rsid w:val="00C21EDB"/>
    <w:rsid w:val="00C52547"/>
    <w:rsid w:val="00C6476F"/>
    <w:rsid w:val="00C658AE"/>
    <w:rsid w:val="00C65A67"/>
    <w:rsid w:val="00CA6E65"/>
    <w:rsid w:val="00CF0E14"/>
    <w:rsid w:val="00CF30C9"/>
    <w:rsid w:val="00D35469"/>
    <w:rsid w:val="00D40DA5"/>
    <w:rsid w:val="00D44DEF"/>
    <w:rsid w:val="00D5673B"/>
    <w:rsid w:val="00D70C93"/>
    <w:rsid w:val="00D83AF2"/>
    <w:rsid w:val="00DA1457"/>
    <w:rsid w:val="00DB0C6A"/>
    <w:rsid w:val="00DB2086"/>
    <w:rsid w:val="00DB2A4B"/>
    <w:rsid w:val="00DB531D"/>
    <w:rsid w:val="00DB7952"/>
    <w:rsid w:val="00DC2B09"/>
    <w:rsid w:val="00DC6E7D"/>
    <w:rsid w:val="00DD41A0"/>
    <w:rsid w:val="00DD7654"/>
    <w:rsid w:val="00DE06C3"/>
    <w:rsid w:val="00DE4E10"/>
    <w:rsid w:val="00DF264A"/>
    <w:rsid w:val="00E10331"/>
    <w:rsid w:val="00E2655A"/>
    <w:rsid w:val="00E45293"/>
    <w:rsid w:val="00E5102C"/>
    <w:rsid w:val="00E57186"/>
    <w:rsid w:val="00E61C8E"/>
    <w:rsid w:val="00E66F5B"/>
    <w:rsid w:val="00EA28A2"/>
    <w:rsid w:val="00EA5BA6"/>
    <w:rsid w:val="00EA6E01"/>
    <w:rsid w:val="00EB7938"/>
    <w:rsid w:val="00F10DC5"/>
    <w:rsid w:val="00F27EB3"/>
    <w:rsid w:val="00F350E2"/>
    <w:rsid w:val="00F572BF"/>
    <w:rsid w:val="00F70B02"/>
    <w:rsid w:val="00F7319E"/>
    <w:rsid w:val="00F92C66"/>
    <w:rsid w:val="00FA19DC"/>
    <w:rsid w:val="00FC0F3C"/>
    <w:rsid w:val="00FF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273E"/>
  </w:style>
  <w:style w:type="paragraph" w:styleId="1">
    <w:name w:val="heading 1"/>
    <w:basedOn w:val="a0"/>
    <w:next w:val="a0"/>
    <w:link w:val="10"/>
    <w:uiPriority w:val="99"/>
    <w:qFormat/>
    <w:rsid w:val="0097273E"/>
    <w:pPr>
      <w:keepNext/>
      <w:spacing w:before="60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0"/>
    <w:next w:val="a0"/>
    <w:link w:val="20"/>
    <w:uiPriority w:val="99"/>
    <w:qFormat/>
    <w:rsid w:val="0097273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4">
    <w:name w:val="heading 4"/>
    <w:basedOn w:val="a0"/>
    <w:next w:val="a0"/>
    <w:link w:val="40"/>
    <w:uiPriority w:val="99"/>
    <w:qFormat/>
    <w:rsid w:val="0097273E"/>
    <w:pPr>
      <w:keepNext/>
      <w:pBdr>
        <w:bottom w:val="single" w:sz="4" w:space="1" w:color="auto"/>
      </w:pBdr>
      <w:jc w:val="center"/>
      <w:outlineLvl w:val="3"/>
    </w:pPr>
    <w:rPr>
      <w:rFonts w:ascii="Calibri" w:hAnsi="Calibri"/>
      <w:b/>
      <w:bCs/>
      <w:sz w:val="28"/>
      <w:szCs w:val="28"/>
      <w:lang/>
    </w:rPr>
  </w:style>
  <w:style w:type="paragraph" w:styleId="6">
    <w:name w:val="heading 6"/>
    <w:basedOn w:val="a0"/>
    <w:next w:val="a0"/>
    <w:link w:val="60"/>
    <w:uiPriority w:val="99"/>
    <w:qFormat/>
    <w:rsid w:val="0097273E"/>
    <w:pPr>
      <w:keepNext/>
      <w:ind w:right="-574"/>
      <w:outlineLvl w:val="5"/>
    </w:pPr>
    <w:rPr>
      <w:rFonts w:ascii="Calibri" w:hAnsi="Calibri"/>
      <w:b/>
      <w:bCs/>
      <w:lang/>
    </w:rPr>
  </w:style>
  <w:style w:type="paragraph" w:styleId="7">
    <w:name w:val="heading 7"/>
    <w:basedOn w:val="a0"/>
    <w:next w:val="a0"/>
    <w:link w:val="70"/>
    <w:uiPriority w:val="99"/>
    <w:qFormat/>
    <w:rsid w:val="0097273E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8">
    <w:name w:val="heading 8"/>
    <w:basedOn w:val="a0"/>
    <w:next w:val="a0"/>
    <w:link w:val="80"/>
    <w:uiPriority w:val="99"/>
    <w:qFormat/>
    <w:rsid w:val="0097273E"/>
    <w:pPr>
      <w:keepNext/>
      <w:jc w:val="center"/>
      <w:outlineLvl w:val="7"/>
    </w:pPr>
    <w:rPr>
      <w:rFonts w:ascii="Calibri" w:hAnsi="Calibri"/>
      <w:i/>
      <w:iCs/>
      <w:sz w:val="24"/>
      <w:szCs w:val="24"/>
      <w:lang/>
    </w:rPr>
  </w:style>
  <w:style w:type="paragraph" w:styleId="9">
    <w:name w:val="heading 9"/>
    <w:basedOn w:val="a0"/>
    <w:next w:val="a0"/>
    <w:link w:val="90"/>
    <w:uiPriority w:val="99"/>
    <w:qFormat/>
    <w:rsid w:val="00640F1A"/>
    <w:pPr>
      <w:spacing w:before="240" w:after="60"/>
      <w:outlineLvl w:val="8"/>
    </w:pPr>
    <w:rPr>
      <w:rFonts w:ascii="Cambria" w:hAnsi="Cambria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273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7273E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7273E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97273E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97273E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97273E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97273E"/>
    <w:rPr>
      <w:rFonts w:ascii="Cambria" w:hAnsi="Cambria" w:cs="Cambria"/>
    </w:rPr>
  </w:style>
  <w:style w:type="character" w:styleId="a4">
    <w:name w:val="Hyperlink"/>
    <w:uiPriority w:val="99"/>
    <w:rsid w:val="0097273E"/>
    <w:rPr>
      <w:rFonts w:cs="Times New Roman"/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rsid w:val="0097273E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locked/>
    <w:rsid w:val="0097273E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rsid w:val="0097273E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locked/>
    <w:rsid w:val="0097273E"/>
    <w:rPr>
      <w:rFonts w:cs="Times New Roman"/>
      <w:sz w:val="20"/>
      <w:szCs w:val="20"/>
    </w:rPr>
  </w:style>
  <w:style w:type="paragraph" w:styleId="21">
    <w:name w:val="Body Text Indent 2"/>
    <w:basedOn w:val="a0"/>
    <w:link w:val="22"/>
    <w:uiPriority w:val="99"/>
    <w:unhideWhenUsed/>
    <w:rsid w:val="007A0A52"/>
    <w:pPr>
      <w:ind w:firstLine="720"/>
      <w:jc w:val="both"/>
    </w:pPr>
    <w:rPr>
      <w:rFonts w:ascii="Arial" w:hAnsi="Arial"/>
      <w:sz w:val="24"/>
      <w:szCs w:val="24"/>
      <w:lang/>
    </w:rPr>
  </w:style>
  <w:style w:type="character" w:customStyle="1" w:styleId="22">
    <w:name w:val="Основной текст с отступом 2 Знак"/>
    <w:link w:val="21"/>
    <w:uiPriority w:val="99"/>
    <w:locked/>
    <w:rsid w:val="007A0A52"/>
    <w:rPr>
      <w:rFonts w:ascii="Arial" w:hAnsi="Arial" w:cs="Arial"/>
      <w:sz w:val="24"/>
      <w:szCs w:val="24"/>
    </w:rPr>
  </w:style>
  <w:style w:type="paragraph" w:styleId="3">
    <w:name w:val="Body Text Indent 3"/>
    <w:basedOn w:val="a0"/>
    <w:link w:val="30"/>
    <w:uiPriority w:val="99"/>
    <w:semiHidden/>
    <w:unhideWhenUsed/>
    <w:rsid w:val="007A0A52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7A0A52"/>
    <w:rPr>
      <w:rFonts w:ascii="Arial" w:hAnsi="Arial" w:cs="Arial"/>
      <w:sz w:val="16"/>
      <w:szCs w:val="16"/>
    </w:rPr>
  </w:style>
  <w:style w:type="character" w:customStyle="1" w:styleId="a9">
    <w:name w:val="Цветовое выделение"/>
    <w:uiPriority w:val="99"/>
    <w:rsid w:val="007A0A52"/>
    <w:rPr>
      <w:b/>
      <w:color w:val="26282F"/>
    </w:rPr>
  </w:style>
  <w:style w:type="table" w:styleId="aa">
    <w:name w:val="Table Grid"/>
    <w:basedOn w:val="a2"/>
    <w:uiPriority w:val="99"/>
    <w:rsid w:val="007A0A5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134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000">
    <w:name w:val="Основной текст с отст000"/>
    <w:basedOn w:val="a0"/>
    <w:rsid w:val="008B134F"/>
    <w:pPr>
      <w:spacing w:line="360" w:lineRule="atLeast"/>
      <w:ind w:firstLine="709"/>
      <w:jc w:val="both"/>
    </w:pPr>
    <w:rPr>
      <w:rFonts w:ascii="Wingdings" w:eastAsia="Wingdings" w:hAnsi="Wingdings" w:cs="Wingdings"/>
      <w:sz w:val="28"/>
    </w:rPr>
  </w:style>
  <w:style w:type="paragraph" w:styleId="23">
    <w:name w:val="Body Text 2"/>
    <w:basedOn w:val="a0"/>
    <w:link w:val="24"/>
    <w:uiPriority w:val="99"/>
    <w:semiHidden/>
    <w:unhideWhenUsed/>
    <w:rsid w:val="001F071E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1F071E"/>
  </w:style>
  <w:style w:type="paragraph" w:styleId="31">
    <w:name w:val="Body Text 3"/>
    <w:basedOn w:val="a0"/>
    <w:link w:val="32"/>
    <w:uiPriority w:val="99"/>
    <w:semiHidden/>
    <w:unhideWhenUsed/>
    <w:rsid w:val="008E55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E5529"/>
    <w:rPr>
      <w:sz w:val="16"/>
      <w:szCs w:val="16"/>
    </w:rPr>
  </w:style>
  <w:style w:type="character" w:styleId="ab">
    <w:name w:val="page number"/>
    <w:basedOn w:val="a1"/>
    <w:rsid w:val="008E5529"/>
  </w:style>
  <w:style w:type="paragraph" w:customStyle="1" w:styleId="a">
    <w:name w:val="Список нумерованный"/>
    <w:basedOn w:val="a0"/>
    <w:rsid w:val="008E5529"/>
    <w:pPr>
      <w:numPr>
        <w:numId w:val="3"/>
      </w:numPr>
      <w:jc w:val="both"/>
    </w:pPr>
    <w:rPr>
      <w:sz w:val="24"/>
    </w:rPr>
  </w:style>
  <w:style w:type="paragraph" w:styleId="ac">
    <w:name w:val="Title"/>
    <w:basedOn w:val="a0"/>
    <w:link w:val="ad"/>
    <w:qFormat/>
    <w:rsid w:val="008E5529"/>
    <w:pPr>
      <w:jc w:val="center"/>
    </w:pPr>
    <w:rPr>
      <w:rFonts w:ascii="Arial" w:hAnsi="Arial"/>
      <w:b/>
      <w:sz w:val="36"/>
    </w:rPr>
  </w:style>
  <w:style w:type="character" w:customStyle="1" w:styleId="ad">
    <w:name w:val="Название Знак"/>
    <w:basedOn w:val="a1"/>
    <w:link w:val="ac"/>
    <w:rsid w:val="008E5529"/>
    <w:rPr>
      <w:rFonts w:ascii="Arial" w:hAnsi="Arial"/>
      <w:b/>
      <w:sz w:val="36"/>
    </w:rPr>
  </w:style>
  <w:style w:type="paragraph" w:styleId="ae">
    <w:name w:val="caption"/>
    <w:basedOn w:val="a0"/>
    <w:next w:val="a0"/>
    <w:qFormat/>
    <w:rsid w:val="008E5529"/>
    <w:pPr>
      <w:jc w:val="center"/>
    </w:pPr>
    <w:rPr>
      <w:rFonts w:ascii="Arial" w:hAnsi="Arial"/>
      <w:sz w:val="24"/>
    </w:rPr>
  </w:style>
  <w:style w:type="paragraph" w:customStyle="1" w:styleId="FR2">
    <w:name w:val="FR2"/>
    <w:rsid w:val="008E5529"/>
    <w:pPr>
      <w:widowControl w:val="0"/>
      <w:spacing w:line="260" w:lineRule="auto"/>
      <w:ind w:firstLine="720"/>
      <w:jc w:val="both"/>
    </w:pPr>
    <w:rPr>
      <w:rFonts w:ascii="Wingdings" w:eastAsia="Wingdings" w:hAnsi="Wingdings" w:cs="Wingdings"/>
      <w:snapToGrid w:val="0"/>
      <w:sz w:val="28"/>
    </w:rPr>
  </w:style>
  <w:style w:type="paragraph" w:styleId="af">
    <w:name w:val="footer"/>
    <w:basedOn w:val="a0"/>
    <w:link w:val="af0"/>
    <w:uiPriority w:val="99"/>
    <w:semiHidden/>
    <w:unhideWhenUsed/>
    <w:rsid w:val="00E5102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E51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4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5833</Words>
  <Characters>33252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СЕЛЬСКОМУ ХОЗЯЙСТВУ</vt:lpstr>
    </vt:vector>
  </TitlesOfParts>
  <Company>MCXA</Company>
  <LinksUpToDate>false</LinksUpToDate>
  <CharactersWithSpaces>39007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СЕЛЬСКОМУ ХОЗЯЙСТВУ</dc:title>
  <dc:subject/>
  <dc:creator>Бухгалтерия</dc:creator>
  <cp:keywords/>
  <cp:lastModifiedBy>Admin</cp:lastModifiedBy>
  <cp:revision>13</cp:revision>
  <cp:lastPrinted>2019-05-22T12:24:00Z</cp:lastPrinted>
  <dcterms:created xsi:type="dcterms:W3CDTF">2019-05-23T21:20:00Z</dcterms:created>
  <dcterms:modified xsi:type="dcterms:W3CDTF">2019-05-28T07:07:00Z</dcterms:modified>
</cp:coreProperties>
</file>