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C4" w:rsidRPr="00CD6D90" w:rsidRDefault="00DC4377" w:rsidP="00DC4377">
      <w:pPr>
        <w:jc w:val="center"/>
        <w:rPr>
          <w:rFonts w:ascii="Times New Roman" w:eastAsia="Times New Roman" w:hAnsi="Times New Roman" w:cs="Times New Roman"/>
          <w:b/>
          <w:caps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lang w:eastAsia="ru-RU"/>
        </w:rPr>
        <w:t>Требования к оформлению тезисов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 xml:space="preserve">Формат текста: 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>Microsoft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>Word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 (*.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>doc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, *.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>docx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)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Формат страницы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: А4 (210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>x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297 мм)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Ориентация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: книжная, </w:t>
      </w:r>
      <w:r w:rsidRPr="00CD6D90">
        <w:rPr>
          <w:rFonts w:ascii="Times New Roman" w:eastAsia="Times New Roman" w:hAnsi="Times New Roman" w:cs="Times New Roman"/>
          <w:i/>
          <w:noProof/>
          <w:lang w:eastAsia="ru-RU"/>
        </w:rPr>
        <w:t>альбомная ориентация запрещена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Поля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 (верхнее, нижнее, левое, правое): 2,5 см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Шрифт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 xml:space="preserve">: Times New Roman, 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размер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 xml:space="preserve"> (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кегль</w:t>
      </w:r>
      <w:r w:rsidRPr="00CD6D90">
        <w:rPr>
          <w:rFonts w:ascii="Times New Roman" w:eastAsia="Times New Roman" w:hAnsi="Times New Roman" w:cs="Times New Roman"/>
          <w:noProof/>
          <w:lang w:val="en-US" w:eastAsia="ru-RU"/>
        </w:rPr>
        <w:t>) – 16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 xml:space="preserve">Абзацный отступ (красная строка): 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1,25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Межстрочный интервал: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 одинарный 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Объем тезисов</w:t>
      </w: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 не менее 5 стр. 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Литература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: </w:t>
      </w:r>
      <w:r w:rsidRPr="00CD6D90">
        <w:rPr>
          <w:rFonts w:ascii="Times New Roman" w:eastAsia="Times New Roman" w:hAnsi="Times New Roman" w:cs="Times New Roman"/>
          <w:b/>
          <w:i/>
          <w:lang w:eastAsia="ru-RU"/>
        </w:rPr>
        <w:t>Список литературы является обязательным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 и оформляется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 в алфавитном порядке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ГОСТ Р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7.0.5-2008.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CD6D90">
        <w:rPr>
          <w:rFonts w:ascii="Times New Roman" w:eastAsia="Times New Roman" w:hAnsi="Times New Roman" w:cs="Times New Roman"/>
          <w:b/>
          <w:i/>
          <w:noProof/>
          <w:lang w:eastAsia="ru-RU"/>
        </w:rPr>
        <w:t xml:space="preserve">Постраничные сноски запрещены. 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В тексте ссылки на литературу обозначаются </w:t>
      </w: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квадратными скобками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 xml:space="preserve"> с указанием номера источника и через запятую – номера страницы: [5, с. 115]. 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 xml:space="preserve">Рисунки: 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любые графические материалы (чертеж, схема, диаграмма, рисунок) обозначаются «Рисунок», нумеруются арабскими цифрами и выделяются жирным шрифтом (14 пт). Обозначение располагается под рисунком на следующей строке по центру.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i/>
          <w:noProof/>
          <w:lang w:eastAsia="ru-RU"/>
        </w:rPr>
        <w:t>Пример: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Рисунок 1 − Название рисунка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noProof/>
          <w:lang w:eastAsia="ru-RU"/>
        </w:rPr>
        <w:t>От текста рисунок отделяется сверху и снизу пустой строкой. На все рисунки в тексте должны быть ссылки (рисунок 1).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 xml:space="preserve">Таблицы: </w:t>
      </w:r>
      <w:r w:rsidRPr="00CD6D90">
        <w:rPr>
          <w:rFonts w:ascii="Times New Roman" w:eastAsia="Times New Roman" w:hAnsi="Times New Roman" w:cs="Times New Roman"/>
          <w:noProof/>
          <w:lang w:eastAsia="ru-RU"/>
        </w:rPr>
        <w:t>обозначаются словом «Таблица» и нумеруются арабскими цифрами. Обозначение и порядковый номер таблицы вместе с названием таблицы выравниваются по центру, выделяются жирным шрифтом (14 пт).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i/>
          <w:noProof/>
          <w:lang w:eastAsia="ru-RU"/>
        </w:rPr>
        <w:t xml:space="preserve">Пример: 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b/>
          <w:noProof/>
          <w:lang w:eastAsia="ru-RU"/>
        </w:rPr>
        <w:t>Таблица 1 − Название таблицы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noProof/>
          <w:lang w:eastAsia="ru-RU"/>
        </w:rPr>
        <w:t>На все таблицы в тексте должны быть ссылки (таблица 1).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CD6D90">
        <w:rPr>
          <w:rFonts w:ascii="Times New Roman" w:eastAsia="Times New Roman" w:hAnsi="Times New Roman" w:cs="Times New Roman"/>
          <w:noProof/>
          <w:lang w:eastAsia="ru-RU"/>
        </w:rPr>
        <w:t>Шрифт в таблицах и рисунках – 12 пт.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E077C4" w:rsidRPr="00CD6D90" w:rsidRDefault="00E077C4" w:rsidP="00E66AC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color w:val="0070C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70C0"/>
          <w:lang w:eastAsia="ru-RU"/>
        </w:rPr>
        <w:t>СТРУКТУРА  ТЕЗИСОВ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УДК 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6D90">
        <w:rPr>
          <w:rFonts w:ascii="Times New Roman" w:eastAsia="Times New Roman" w:hAnsi="Times New Roman" w:cs="Times New Roman"/>
          <w:b/>
          <w:lang w:eastAsia="ru-RU"/>
        </w:rPr>
        <w:t>ФИО автора</w:t>
      </w:r>
      <w:r w:rsidRPr="00CD6D90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CD6D9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CD6D90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ученая степень и ученое звание </w:t>
      </w:r>
      <w:r w:rsidRPr="00CD6D90">
        <w:rPr>
          <w:rFonts w:ascii="Times New Roman" w:eastAsia="Times New Roman" w:hAnsi="Times New Roman" w:cs="Times New Roman"/>
          <w:lang w:eastAsia="ru-RU"/>
        </w:rPr>
        <w:t>(при наличии)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, должность 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(перевод на английский язык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обязателен</w:t>
      </w:r>
      <w:r w:rsidRPr="00CD6D90">
        <w:rPr>
          <w:rFonts w:ascii="Times New Roman" w:eastAsia="Times New Roman" w:hAnsi="Times New Roman" w:cs="Times New Roman"/>
          <w:lang w:eastAsia="ru-RU"/>
        </w:rPr>
        <w:t>)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;</w:t>
      </w: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D6D90">
        <w:rPr>
          <w:rFonts w:ascii="Times New Roman" w:eastAsia="Times New Roman" w:hAnsi="Times New Roman" w:cs="Times New Roman"/>
          <w:b/>
          <w:i/>
          <w:lang w:eastAsia="ru-RU"/>
        </w:rPr>
        <w:t xml:space="preserve">Максимальное количество соавторов одной статьи – 3 человека. </w:t>
      </w:r>
    </w:p>
    <w:p w:rsidR="00E077C4" w:rsidRPr="00CD6D90" w:rsidRDefault="00E077C4" w:rsidP="00E077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ПОЛНОЕ название организации 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в именительном падеже,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страна и город 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(перевод на английский язык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обязателен</w:t>
      </w:r>
      <w:r w:rsidRPr="00CD6D90">
        <w:rPr>
          <w:rFonts w:ascii="Times New Roman" w:eastAsia="Times New Roman" w:hAnsi="Times New Roman" w:cs="Times New Roman"/>
          <w:lang w:eastAsia="ru-RU"/>
        </w:rPr>
        <w:t>).</w:t>
      </w: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Название </w:t>
      </w:r>
      <w:r w:rsidR="00E66AC5">
        <w:rPr>
          <w:rFonts w:ascii="Times New Roman" w:eastAsia="Times New Roman" w:hAnsi="Times New Roman" w:cs="Times New Roman"/>
          <w:b/>
          <w:lang w:eastAsia="ru-RU"/>
        </w:rPr>
        <w:t>доклада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, шрифт – полужирный, выравнивание по центру (перевод на английский язык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обязателен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D90">
        <w:rPr>
          <w:rFonts w:ascii="Times New Roman" w:eastAsia="Times New Roman" w:hAnsi="Times New Roman" w:cs="Times New Roman"/>
          <w:lang w:eastAsia="ru-RU"/>
        </w:rPr>
        <w:t xml:space="preserve">Ниже через один интервал в 1 интервал следует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аннотация </w:t>
      </w:r>
      <w:r w:rsidRPr="00CD6D90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5-7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), далее через 1 интервал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ключевые слова 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(5-7 слов и словосочетаний) (перевод на английский язык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обязателен</w:t>
      </w:r>
      <w:r w:rsidRPr="00CD6D90">
        <w:rPr>
          <w:rFonts w:ascii="Times New Roman" w:eastAsia="Times New Roman" w:hAnsi="Times New Roman" w:cs="Times New Roman"/>
          <w:lang w:eastAsia="ru-RU"/>
        </w:rPr>
        <w:t>), за которыми через 1 интервал – текст статьи.</w:t>
      </w: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D90">
        <w:rPr>
          <w:rFonts w:ascii="Times New Roman" w:eastAsia="Times New Roman" w:hAnsi="Times New Roman" w:cs="Times New Roman"/>
          <w:b/>
          <w:lang w:eastAsia="ru-RU"/>
        </w:rPr>
        <w:t>Список литературы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 приводится на русском языке и в транслитерации (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обязательно!</w:t>
      </w:r>
      <w:r w:rsidRPr="00CD6D90">
        <w:rPr>
          <w:rFonts w:ascii="Times New Roman" w:eastAsia="Times New Roman" w:hAnsi="Times New Roman" w:cs="Times New Roman"/>
          <w:lang w:eastAsia="ru-RU"/>
        </w:rPr>
        <w:t>).</w:t>
      </w: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D90">
        <w:rPr>
          <w:rFonts w:ascii="Times New Roman" w:eastAsia="Times New Roman" w:hAnsi="Times New Roman" w:cs="Times New Roman"/>
          <w:b/>
          <w:lang w:eastAsia="ru-RU"/>
        </w:rPr>
        <w:t xml:space="preserve">Не допускается: 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нумерация страниц; использование неразрывных пробелов, автоматического переноса, разреженного или уплотненного </w:t>
      </w:r>
      <w:proofErr w:type="spellStart"/>
      <w:r w:rsidRPr="00CD6D90">
        <w:rPr>
          <w:rFonts w:ascii="Times New Roman" w:eastAsia="Times New Roman" w:hAnsi="Times New Roman" w:cs="Times New Roman"/>
          <w:lang w:eastAsia="ru-RU"/>
        </w:rPr>
        <w:t>межбуквенного</w:t>
      </w:r>
      <w:proofErr w:type="spellEnd"/>
      <w:r w:rsidRPr="00CD6D90">
        <w:rPr>
          <w:rFonts w:ascii="Times New Roman" w:eastAsia="Times New Roman" w:hAnsi="Times New Roman" w:cs="Times New Roman"/>
          <w:lang w:eastAsia="ru-RU"/>
        </w:rPr>
        <w:t xml:space="preserve"> интервала.</w:t>
      </w: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D90">
        <w:rPr>
          <w:rFonts w:ascii="Times New Roman" w:eastAsia="Times New Roman" w:hAnsi="Times New Roman" w:cs="Times New Roman"/>
          <w:i/>
          <w:lang w:eastAsia="ru-RU"/>
        </w:rPr>
        <w:t xml:space="preserve">В студенческих работах обязательно указывается </w:t>
      </w:r>
      <w:r w:rsidRPr="00CD6D90">
        <w:rPr>
          <w:rFonts w:ascii="Times New Roman" w:eastAsia="Times New Roman" w:hAnsi="Times New Roman" w:cs="Times New Roman"/>
          <w:b/>
          <w:lang w:eastAsia="ru-RU"/>
        </w:rPr>
        <w:t>научный руководитель</w:t>
      </w:r>
      <w:r w:rsidRPr="00CD6D9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077C4" w:rsidRPr="00CD6D90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E077C4" w:rsidRDefault="00E66AC5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>Текст те</w:t>
      </w:r>
      <w:r w:rsidR="009A1F20">
        <w:rPr>
          <w:rFonts w:ascii="Times New Roman" w:eastAsia="Times New Roman" w:hAnsi="Times New Roman" w:cs="Times New Roman"/>
          <w:spacing w:val="-2"/>
          <w:lang w:eastAsia="ru-RU"/>
        </w:rPr>
        <w:t>з</w:t>
      </w:r>
      <w:r>
        <w:rPr>
          <w:rFonts w:ascii="Times New Roman" w:eastAsia="Times New Roman" w:hAnsi="Times New Roman" w:cs="Times New Roman"/>
          <w:spacing w:val="-2"/>
          <w:lang w:eastAsia="ru-RU"/>
        </w:rPr>
        <w:t>исов</w:t>
      </w:r>
      <w:r w:rsidR="00E077C4" w:rsidRPr="00CD6D90">
        <w:rPr>
          <w:rFonts w:ascii="Times New Roman" w:eastAsia="Times New Roman" w:hAnsi="Times New Roman" w:cs="Times New Roman"/>
          <w:spacing w:val="-2"/>
          <w:lang w:eastAsia="ru-RU"/>
        </w:rPr>
        <w:t xml:space="preserve"> должен быть тщательно вычитан и отредактирован. Материалы публикуются в авторской редакции, авторы несут ответственность за оригинальность и научно-теоретический уровень публикуемого материала. Все статьи проверяются на плагиат. </w:t>
      </w:r>
    </w:p>
    <w:p w:rsidR="00E077C4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D6D90">
        <w:rPr>
          <w:rFonts w:ascii="Times New Roman" w:eastAsia="Times New Roman" w:hAnsi="Times New Roman" w:cs="Times New Roman"/>
          <w:i/>
          <w:spacing w:val="-2"/>
          <w:lang w:eastAsia="ru-RU"/>
        </w:rPr>
        <w:t>Минимальный уровень оригинальности текста – 70 %.</w:t>
      </w:r>
      <w:r w:rsidRPr="00CD6D90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</w:p>
    <w:p w:rsidR="00E077C4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7C4" w:rsidRDefault="00E077C4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D90">
        <w:rPr>
          <w:rFonts w:ascii="Times New Roman" w:eastAsia="Times New Roman" w:hAnsi="Times New Roman" w:cs="Times New Roman"/>
          <w:lang w:eastAsia="ru-RU"/>
        </w:rPr>
        <w:t>Оргкомитет оставляет за собой право редактировать присланные материалы.</w:t>
      </w:r>
    </w:p>
    <w:p w:rsidR="00DC4377" w:rsidRDefault="00DC4377" w:rsidP="00E07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C4377" w:rsidRPr="00CD6D90" w:rsidRDefault="00DC4377" w:rsidP="00E077C4">
      <w:pPr>
        <w:spacing w:after="0" w:line="240" w:lineRule="auto"/>
        <w:ind w:firstLine="567"/>
        <w:jc w:val="both"/>
      </w:pPr>
    </w:p>
    <w:p w:rsidR="00FC0164" w:rsidRPr="00B151F0" w:rsidRDefault="00FC0164" w:rsidP="00351DF4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FC0164" w:rsidRPr="00B151F0" w:rsidSect="00AF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7AA9"/>
    <w:multiLevelType w:val="hybridMultilevel"/>
    <w:tmpl w:val="91D8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427F"/>
    <w:multiLevelType w:val="hybridMultilevel"/>
    <w:tmpl w:val="1C0E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A04A7"/>
    <w:multiLevelType w:val="hybridMultilevel"/>
    <w:tmpl w:val="0FF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F2C"/>
    <w:rsid w:val="00032B2A"/>
    <w:rsid w:val="00124C93"/>
    <w:rsid w:val="0013463A"/>
    <w:rsid w:val="0020645B"/>
    <w:rsid w:val="00221564"/>
    <w:rsid w:val="00236FE9"/>
    <w:rsid w:val="00271AA0"/>
    <w:rsid w:val="002815D3"/>
    <w:rsid w:val="00351DF4"/>
    <w:rsid w:val="0039355F"/>
    <w:rsid w:val="003E60A6"/>
    <w:rsid w:val="004A74C1"/>
    <w:rsid w:val="00515372"/>
    <w:rsid w:val="005970EC"/>
    <w:rsid w:val="005B05D1"/>
    <w:rsid w:val="005D106D"/>
    <w:rsid w:val="005E3046"/>
    <w:rsid w:val="00655C70"/>
    <w:rsid w:val="006734FD"/>
    <w:rsid w:val="00740F2C"/>
    <w:rsid w:val="00792480"/>
    <w:rsid w:val="008A6CC1"/>
    <w:rsid w:val="0097139C"/>
    <w:rsid w:val="009A1F20"/>
    <w:rsid w:val="00A5383D"/>
    <w:rsid w:val="00A85FE0"/>
    <w:rsid w:val="00AF16F6"/>
    <w:rsid w:val="00B151F0"/>
    <w:rsid w:val="00B70AE4"/>
    <w:rsid w:val="00B86518"/>
    <w:rsid w:val="00BA1043"/>
    <w:rsid w:val="00CA6C0D"/>
    <w:rsid w:val="00CC135C"/>
    <w:rsid w:val="00D95C8F"/>
    <w:rsid w:val="00DC4377"/>
    <w:rsid w:val="00DD0CAA"/>
    <w:rsid w:val="00E077C4"/>
    <w:rsid w:val="00E221F5"/>
    <w:rsid w:val="00E47758"/>
    <w:rsid w:val="00E66AC5"/>
    <w:rsid w:val="00E8123E"/>
    <w:rsid w:val="00EB35DF"/>
    <w:rsid w:val="00F43D76"/>
    <w:rsid w:val="00F97B8D"/>
    <w:rsid w:val="00F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BAA7"/>
  <w15:docId w15:val="{2D9D9B0B-AEDB-46CC-983C-86617A52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3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C7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51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Карина</cp:lastModifiedBy>
  <cp:revision>2</cp:revision>
  <dcterms:created xsi:type="dcterms:W3CDTF">2019-09-10T09:05:00Z</dcterms:created>
  <dcterms:modified xsi:type="dcterms:W3CDTF">2019-09-10T09:05:00Z</dcterms:modified>
</cp:coreProperties>
</file>