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416"/>
        <w:gridCol w:w="3113"/>
        <w:gridCol w:w="379"/>
        <w:gridCol w:w="4581"/>
        <w:gridCol w:w="365"/>
      </w:tblGrid>
      <w:tr w:rsidR="00E15AE5" w:rsidRPr="000C092D" w:rsidTr="00266C01">
        <w:trPr>
          <w:gridAfter w:val="1"/>
          <w:wAfter w:w="365" w:type="dxa"/>
        </w:trPr>
        <w:tc>
          <w:tcPr>
            <w:tcW w:w="4536" w:type="dxa"/>
            <w:gridSpan w:val="2"/>
          </w:tcPr>
          <w:p w:rsidR="00E15AE5" w:rsidRPr="000C092D" w:rsidRDefault="00E15AE5" w:rsidP="00266C01">
            <w:pPr>
              <w:rPr>
                <w:rFonts w:ascii="Times New Roman" w:hAnsi="Times New Roman" w:cs="Times New Roman"/>
                <w:sz w:val="24"/>
                <w:szCs w:val="24"/>
                <w:lang w:eastAsia="ru-RU"/>
              </w:rPr>
            </w:pPr>
          </w:p>
        </w:tc>
        <w:tc>
          <w:tcPr>
            <w:tcW w:w="379" w:type="dxa"/>
          </w:tcPr>
          <w:p w:rsidR="00E15AE5" w:rsidRPr="000C092D" w:rsidRDefault="00E15AE5" w:rsidP="00AD352F">
            <w:pPr>
              <w:spacing w:after="0"/>
              <w:rPr>
                <w:rFonts w:ascii="Times New Roman" w:hAnsi="Times New Roman" w:cs="Times New Roman"/>
                <w:sz w:val="24"/>
                <w:szCs w:val="24"/>
                <w:lang w:eastAsia="ru-RU"/>
              </w:rPr>
            </w:pPr>
          </w:p>
        </w:tc>
        <w:tc>
          <w:tcPr>
            <w:tcW w:w="4587" w:type="dxa"/>
          </w:tcPr>
          <w:p w:rsidR="00E15AE5" w:rsidRPr="000C092D" w:rsidRDefault="00E15AE5" w:rsidP="00AD352F">
            <w:pPr>
              <w:spacing w:after="0"/>
              <w:rPr>
                <w:rFonts w:ascii="Times New Roman" w:hAnsi="Times New Roman" w:cs="Times New Roman"/>
                <w:b/>
                <w:sz w:val="24"/>
                <w:szCs w:val="24"/>
                <w:lang w:eastAsia="ru-RU"/>
              </w:rPr>
            </w:pPr>
          </w:p>
        </w:tc>
      </w:tr>
      <w:tr w:rsidR="00266C01" w:rsidRPr="001004E0" w:rsidTr="00266C01">
        <w:tblPrEx>
          <w:jc w:val="center"/>
          <w:tblLook w:val="0000" w:firstRow="0" w:lastRow="0" w:firstColumn="0" w:lastColumn="0" w:noHBand="0" w:noVBand="0"/>
        </w:tblPrEx>
        <w:trPr>
          <w:jc w:val="center"/>
        </w:trPr>
        <w:tc>
          <w:tcPr>
            <w:tcW w:w="1419" w:type="dxa"/>
            <w:tcBorders>
              <w:top w:val="nil"/>
              <w:left w:val="nil"/>
              <w:bottom w:val="thinThickSmallGap" w:sz="18" w:space="0" w:color="auto"/>
              <w:right w:val="nil"/>
            </w:tcBorders>
            <w:vAlign w:val="center"/>
          </w:tcPr>
          <w:p w:rsidR="00266C01" w:rsidRPr="008B31EB" w:rsidRDefault="00266C01" w:rsidP="007A00DA">
            <w:pPr>
              <w:autoSpaceDE w:val="0"/>
              <w:autoSpaceDN w:val="0"/>
              <w:adjustRightInd w:val="0"/>
              <w:spacing w:after="0" w:line="240" w:lineRule="auto"/>
              <w:ind w:right="-163"/>
              <w:rPr>
                <w:rFonts w:ascii="Times New Roman" w:eastAsia="Times New Roman" w:hAnsi="Times New Roman"/>
                <w:sz w:val="24"/>
                <w:szCs w:val="24"/>
                <w:lang w:eastAsia="ru-RU"/>
              </w:rPr>
            </w:pPr>
            <w:r>
              <w:rPr>
                <w:noProof/>
                <w:lang w:eastAsia="ru-RU"/>
              </w:rPr>
              <w:drawing>
                <wp:anchor distT="0" distB="0" distL="114300" distR="114300" simplePos="0" relativeHeight="251659264" behindDoc="0" locked="0" layoutInCell="1" allowOverlap="1">
                  <wp:simplePos x="0" y="0"/>
                  <wp:positionH relativeFrom="column">
                    <wp:posOffset>-5080</wp:posOffset>
                  </wp:positionH>
                  <wp:positionV relativeFrom="paragraph">
                    <wp:posOffset>-142875</wp:posOffset>
                  </wp:positionV>
                  <wp:extent cx="740410" cy="73914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410" cy="739140"/>
                          </a:xfrm>
                          <a:prstGeom prst="rect">
                            <a:avLst/>
                          </a:prstGeom>
                          <a:noFill/>
                          <a:ln>
                            <a:noFill/>
                          </a:ln>
                        </pic:spPr>
                      </pic:pic>
                    </a:graphicData>
                  </a:graphic>
                </wp:anchor>
              </w:drawing>
            </w:r>
          </w:p>
          <w:p w:rsidR="00266C01" w:rsidRPr="008B31EB" w:rsidRDefault="00266C01" w:rsidP="007A00DA">
            <w:pPr>
              <w:keepNext/>
              <w:spacing w:before="60" w:after="0" w:line="240" w:lineRule="auto"/>
              <w:ind w:hanging="142"/>
              <w:jc w:val="center"/>
              <w:outlineLvl w:val="0"/>
              <w:rPr>
                <w:rFonts w:ascii="Times New Roman" w:eastAsia="Times New Roman" w:hAnsi="Times New Roman"/>
                <w:b/>
                <w:bCs/>
                <w:caps/>
                <w:sz w:val="13"/>
                <w:szCs w:val="13"/>
                <w:lang w:eastAsia="ru-RU"/>
              </w:rPr>
            </w:pPr>
          </w:p>
        </w:tc>
        <w:tc>
          <w:tcPr>
            <w:tcW w:w="8448" w:type="dxa"/>
            <w:gridSpan w:val="4"/>
            <w:tcBorders>
              <w:top w:val="nil"/>
              <w:left w:val="nil"/>
              <w:bottom w:val="thinThickSmallGap" w:sz="18" w:space="0" w:color="auto"/>
              <w:right w:val="nil"/>
            </w:tcBorders>
          </w:tcPr>
          <w:p w:rsidR="00266C01" w:rsidRPr="008B31EB" w:rsidRDefault="00266C01" w:rsidP="007A00DA">
            <w:pPr>
              <w:keepNext/>
              <w:spacing w:after="20" w:line="240" w:lineRule="auto"/>
              <w:jc w:val="center"/>
              <w:outlineLvl w:val="3"/>
              <w:rPr>
                <w:rFonts w:ascii="Times New Roman" w:eastAsia="Times New Roman" w:hAnsi="Times New Roman"/>
                <w:b/>
                <w:bCs/>
                <w:smallCaps/>
                <w:lang w:eastAsia="ru-RU"/>
              </w:rPr>
            </w:pPr>
            <w:r w:rsidRPr="008B31EB">
              <w:rPr>
                <w:rFonts w:ascii="Times New Roman" w:eastAsia="Times New Roman" w:hAnsi="Times New Roman"/>
                <w:b/>
                <w:bCs/>
                <w:smallCaps/>
                <w:lang w:eastAsia="ru-RU"/>
              </w:rPr>
              <w:t>МИНИСТЕРСТВО СЕЛЬСКОГО ХОЗЯЙСТВА РОССИЙСКОЙ ФЕДЕРАЦИИ</w:t>
            </w:r>
          </w:p>
          <w:p w:rsidR="00266C01" w:rsidRPr="008B31EB" w:rsidRDefault="00266C01" w:rsidP="007A00DA">
            <w:pPr>
              <w:autoSpaceDE w:val="0"/>
              <w:autoSpaceDN w:val="0"/>
              <w:adjustRightInd w:val="0"/>
              <w:spacing w:after="0" w:line="240" w:lineRule="auto"/>
              <w:rPr>
                <w:rFonts w:ascii="Times New Roman" w:eastAsia="Times New Roman" w:hAnsi="Times New Roman"/>
                <w:sz w:val="2"/>
                <w:szCs w:val="2"/>
                <w:lang w:eastAsia="ru-RU"/>
              </w:rPr>
            </w:pPr>
          </w:p>
          <w:p w:rsidR="00266C01" w:rsidRPr="008B31EB" w:rsidRDefault="00266C01" w:rsidP="007A00DA">
            <w:pPr>
              <w:autoSpaceDE w:val="0"/>
              <w:autoSpaceDN w:val="0"/>
              <w:adjustRightInd w:val="0"/>
              <w:spacing w:after="0" w:line="240" w:lineRule="auto"/>
              <w:jc w:val="center"/>
              <w:rPr>
                <w:rFonts w:ascii="Times New Roman" w:eastAsia="Times New Roman" w:hAnsi="Times New Roman"/>
                <w:caps/>
                <w:sz w:val="14"/>
                <w:szCs w:val="14"/>
                <w:lang w:eastAsia="ru-RU"/>
              </w:rPr>
            </w:pPr>
            <w:r w:rsidRPr="008B31EB">
              <w:rPr>
                <w:rFonts w:ascii="Times New Roman" w:eastAsia="Times New Roman" w:hAnsi="Times New Roman"/>
                <w:caps/>
                <w:sz w:val="14"/>
                <w:szCs w:val="14"/>
                <w:lang w:eastAsia="ru-RU"/>
              </w:rPr>
              <w:t>Федеральное государственное Бюджетное образовательное учреждение высшего образования</w:t>
            </w:r>
          </w:p>
          <w:p w:rsidR="00266C01" w:rsidRPr="008B31EB" w:rsidRDefault="00266C01" w:rsidP="007A00DA">
            <w:pPr>
              <w:autoSpaceDE w:val="0"/>
              <w:autoSpaceDN w:val="0"/>
              <w:adjustRightInd w:val="0"/>
              <w:spacing w:after="0" w:line="240" w:lineRule="auto"/>
              <w:jc w:val="center"/>
              <w:rPr>
                <w:rFonts w:ascii="Times New Roman" w:eastAsia="Times New Roman" w:hAnsi="Times New Roman"/>
                <w:b/>
                <w:bCs/>
                <w:caps/>
                <w:sz w:val="2"/>
                <w:szCs w:val="2"/>
                <w:lang w:eastAsia="ru-RU"/>
              </w:rPr>
            </w:pPr>
          </w:p>
          <w:p w:rsidR="00266C01" w:rsidRPr="008B31EB" w:rsidRDefault="00266C01" w:rsidP="007A00DA">
            <w:pPr>
              <w:autoSpaceDE w:val="0"/>
              <w:autoSpaceDN w:val="0"/>
              <w:adjustRightInd w:val="0"/>
              <w:spacing w:after="0" w:line="240" w:lineRule="auto"/>
              <w:jc w:val="center"/>
              <w:rPr>
                <w:rFonts w:ascii="Times New Roman" w:eastAsia="Times New Roman" w:hAnsi="Times New Roman"/>
                <w:b/>
                <w:bCs/>
                <w:caps/>
                <w:spacing w:val="-6"/>
                <w:sz w:val="24"/>
                <w:szCs w:val="24"/>
                <w:lang w:eastAsia="ru-RU"/>
              </w:rPr>
            </w:pPr>
            <w:r w:rsidRPr="008B31EB">
              <w:rPr>
                <w:rFonts w:ascii="Times New Roman" w:eastAsia="Times New Roman" w:hAnsi="Times New Roman"/>
                <w:b/>
                <w:bCs/>
                <w:caps/>
                <w:sz w:val="24"/>
                <w:szCs w:val="24"/>
                <w:lang w:eastAsia="ru-RU"/>
              </w:rPr>
              <w:t>«</w:t>
            </w:r>
            <w:r w:rsidRPr="008B31EB">
              <w:rPr>
                <w:rFonts w:ascii="Times New Roman" w:eastAsia="Times New Roman" w:hAnsi="Times New Roman"/>
                <w:b/>
                <w:bCs/>
                <w:caps/>
                <w:spacing w:val="-6"/>
                <w:sz w:val="24"/>
                <w:szCs w:val="24"/>
                <w:lang w:eastAsia="ru-RU"/>
              </w:rPr>
              <w:t>российский государственный аграрный университет –</w:t>
            </w:r>
          </w:p>
          <w:p w:rsidR="00266C01" w:rsidRPr="008B31EB" w:rsidRDefault="00266C01" w:rsidP="007A00DA">
            <w:pPr>
              <w:autoSpaceDE w:val="0"/>
              <w:autoSpaceDN w:val="0"/>
              <w:adjustRightInd w:val="0"/>
              <w:spacing w:after="0" w:line="240" w:lineRule="auto"/>
              <w:jc w:val="center"/>
              <w:rPr>
                <w:rFonts w:ascii="Times New Roman" w:eastAsia="Times New Roman" w:hAnsi="Times New Roman"/>
                <w:b/>
                <w:bCs/>
                <w:caps/>
                <w:spacing w:val="-6"/>
                <w:sz w:val="24"/>
                <w:szCs w:val="24"/>
                <w:lang w:eastAsia="ru-RU"/>
              </w:rPr>
            </w:pPr>
            <w:r w:rsidRPr="008B31EB">
              <w:rPr>
                <w:rFonts w:ascii="Times New Roman" w:eastAsia="Times New Roman" w:hAnsi="Times New Roman"/>
                <w:b/>
                <w:bCs/>
                <w:caps/>
                <w:spacing w:val="-6"/>
                <w:sz w:val="24"/>
                <w:szCs w:val="24"/>
                <w:lang w:eastAsia="ru-RU"/>
              </w:rPr>
              <w:t xml:space="preserve">МСха </w:t>
            </w:r>
            <w:r w:rsidRPr="008B31EB">
              <w:rPr>
                <w:rFonts w:ascii="Times New Roman" w:eastAsia="Times New Roman" w:hAnsi="Times New Roman"/>
                <w:b/>
                <w:bCs/>
                <w:spacing w:val="-6"/>
                <w:sz w:val="24"/>
                <w:szCs w:val="24"/>
                <w:lang w:eastAsia="ru-RU"/>
              </w:rPr>
              <w:t>имени</w:t>
            </w:r>
            <w:r w:rsidRPr="008B31EB">
              <w:rPr>
                <w:rFonts w:ascii="Times New Roman" w:eastAsia="Times New Roman" w:hAnsi="Times New Roman"/>
                <w:b/>
                <w:bCs/>
                <w:caps/>
                <w:spacing w:val="-6"/>
                <w:sz w:val="24"/>
                <w:szCs w:val="24"/>
                <w:lang w:eastAsia="ru-RU"/>
              </w:rPr>
              <w:t xml:space="preserve"> К.А. Тимирязева»</w:t>
            </w:r>
          </w:p>
          <w:p w:rsidR="00266C01" w:rsidRPr="008B31EB" w:rsidRDefault="00266C01" w:rsidP="007A00DA">
            <w:pPr>
              <w:autoSpaceDE w:val="0"/>
              <w:autoSpaceDN w:val="0"/>
              <w:adjustRightInd w:val="0"/>
              <w:spacing w:after="0" w:line="240" w:lineRule="auto"/>
              <w:jc w:val="center"/>
              <w:rPr>
                <w:rFonts w:ascii="Times New Roman" w:eastAsia="Times New Roman" w:hAnsi="Times New Roman"/>
                <w:b/>
                <w:bCs/>
                <w:caps/>
                <w:spacing w:val="-6"/>
                <w:sz w:val="23"/>
                <w:szCs w:val="23"/>
                <w:lang w:eastAsia="ru-RU"/>
              </w:rPr>
            </w:pPr>
            <w:r w:rsidRPr="008B31EB">
              <w:rPr>
                <w:rFonts w:ascii="Times New Roman" w:eastAsia="Times New Roman" w:hAnsi="Times New Roman"/>
                <w:b/>
                <w:bCs/>
                <w:caps/>
                <w:sz w:val="24"/>
                <w:szCs w:val="24"/>
                <w:lang w:eastAsia="ru-RU"/>
              </w:rPr>
              <w:t xml:space="preserve">(ФГБОУ ВО ргау - МСХА </w:t>
            </w:r>
            <w:r w:rsidRPr="008B31EB">
              <w:rPr>
                <w:rFonts w:ascii="Times New Roman" w:eastAsia="Times New Roman" w:hAnsi="Times New Roman"/>
                <w:b/>
                <w:bCs/>
                <w:sz w:val="24"/>
                <w:szCs w:val="24"/>
                <w:lang w:eastAsia="ru-RU"/>
              </w:rPr>
              <w:t>имени К.А. Тимирязева</w:t>
            </w:r>
            <w:r w:rsidRPr="008B31EB">
              <w:rPr>
                <w:rFonts w:ascii="Times New Roman" w:eastAsia="Times New Roman" w:hAnsi="Times New Roman"/>
                <w:b/>
                <w:bCs/>
                <w:caps/>
                <w:sz w:val="24"/>
                <w:szCs w:val="24"/>
                <w:lang w:eastAsia="ru-RU"/>
              </w:rPr>
              <w:t>)</w:t>
            </w:r>
          </w:p>
          <w:p w:rsidR="00266C01" w:rsidRPr="008B31EB" w:rsidRDefault="00266C01" w:rsidP="007A00DA">
            <w:pPr>
              <w:autoSpaceDE w:val="0"/>
              <w:autoSpaceDN w:val="0"/>
              <w:adjustRightInd w:val="0"/>
              <w:spacing w:after="0" w:line="240" w:lineRule="auto"/>
              <w:rPr>
                <w:rFonts w:ascii="Times New Roman" w:eastAsia="Times New Roman" w:hAnsi="Times New Roman"/>
                <w:sz w:val="8"/>
                <w:szCs w:val="8"/>
                <w:lang w:eastAsia="ru-RU"/>
              </w:rPr>
            </w:pPr>
          </w:p>
        </w:tc>
      </w:tr>
    </w:tbl>
    <w:p w:rsidR="00266C01" w:rsidRDefault="00266C01" w:rsidP="00266C01">
      <w:pPr>
        <w:autoSpaceDE w:val="0"/>
        <w:autoSpaceDN w:val="0"/>
        <w:adjustRightInd w:val="0"/>
        <w:spacing w:after="0" w:line="240" w:lineRule="auto"/>
        <w:jc w:val="center"/>
        <w:rPr>
          <w:rFonts w:ascii="Times New Roman" w:eastAsia="Times New Roman" w:hAnsi="Times New Roman"/>
          <w:sz w:val="24"/>
          <w:szCs w:val="24"/>
          <w:lang w:eastAsia="ru-RU"/>
        </w:rPr>
      </w:pPr>
    </w:p>
    <w:p w:rsidR="00266C01" w:rsidRPr="008B31EB" w:rsidRDefault="00266C01" w:rsidP="00266C01">
      <w:pPr>
        <w:autoSpaceDE w:val="0"/>
        <w:autoSpaceDN w:val="0"/>
        <w:adjustRightInd w:val="0"/>
        <w:spacing w:after="0" w:line="240" w:lineRule="auto"/>
        <w:jc w:val="center"/>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2029"/>
        <w:gridCol w:w="33"/>
        <w:gridCol w:w="3008"/>
        <w:gridCol w:w="4501"/>
      </w:tblGrid>
      <w:tr w:rsidR="00266C01" w:rsidRPr="0093415F" w:rsidTr="007A00DA">
        <w:tc>
          <w:tcPr>
            <w:tcW w:w="5070" w:type="dxa"/>
            <w:gridSpan w:val="3"/>
          </w:tcPr>
          <w:p w:rsidR="00266C01" w:rsidRPr="008B31EB" w:rsidRDefault="00266C01" w:rsidP="007A00DA">
            <w:pPr>
              <w:autoSpaceDE w:val="0"/>
              <w:autoSpaceDN w:val="0"/>
              <w:adjustRightInd w:val="0"/>
              <w:spacing w:after="0" w:line="240" w:lineRule="auto"/>
              <w:rPr>
                <w:rFonts w:ascii="Times New Roman" w:eastAsia="Times New Roman" w:hAnsi="Times New Roman"/>
                <w:bCs/>
                <w:sz w:val="28"/>
                <w:szCs w:val="28"/>
                <w:lang w:eastAsia="ru-RU"/>
              </w:rPr>
            </w:pPr>
            <w:r w:rsidRPr="008B31EB">
              <w:rPr>
                <w:rFonts w:ascii="Times New Roman" w:eastAsia="Times New Roman" w:hAnsi="Times New Roman"/>
                <w:bCs/>
                <w:sz w:val="28"/>
                <w:szCs w:val="28"/>
                <w:lang w:eastAsia="ru-RU"/>
              </w:rPr>
              <w:t>ПРИНЯТО:</w:t>
            </w:r>
          </w:p>
        </w:tc>
        <w:tc>
          <w:tcPr>
            <w:tcW w:w="4501" w:type="dxa"/>
          </w:tcPr>
          <w:p w:rsidR="00266C01" w:rsidRPr="008B31EB"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r w:rsidRPr="008B31EB">
              <w:rPr>
                <w:rFonts w:ascii="Times New Roman" w:eastAsia="Times New Roman" w:hAnsi="Times New Roman"/>
                <w:sz w:val="28"/>
                <w:szCs w:val="28"/>
                <w:lang w:eastAsia="ru-RU"/>
              </w:rPr>
              <w:t>УТВЕРЖДАЮ:</w:t>
            </w:r>
          </w:p>
        </w:tc>
      </w:tr>
      <w:tr w:rsidR="00266C01" w:rsidRPr="0093415F" w:rsidTr="007A00DA">
        <w:tc>
          <w:tcPr>
            <w:tcW w:w="5070" w:type="dxa"/>
            <w:gridSpan w:val="3"/>
          </w:tcPr>
          <w:p w:rsidR="00266C01" w:rsidRPr="008B31EB"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r w:rsidRPr="008B31EB">
              <w:rPr>
                <w:rFonts w:ascii="Times New Roman" w:eastAsia="Times New Roman" w:hAnsi="Times New Roman"/>
                <w:sz w:val="28"/>
                <w:szCs w:val="28"/>
                <w:lang w:eastAsia="ru-RU"/>
              </w:rPr>
              <w:t>Учен</w:t>
            </w:r>
            <w:r>
              <w:rPr>
                <w:rFonts w:ascii="Times New Roman" w:eastAsia="Times New Roman" w:hAnsi="Times New Roman"/>
                <w:sz w:val="28"/>
                <w:szCs w:val="28"/>
                <w:lang w:eastAsia="ru-RU"/>
              </w:rPr>
              <w:t>ым</w:t>
            </w:r>
            <w:r w:rsidRPr="008B31EB">
              <w:rPr>
                <w:rFonts w:ascii="Times New Roman" w:eastAsia="Times New Roman" w:hAnsi="Times New Roman"/>
                <w:sz w:val="28"/>
                <w:szCs w:val="28"/>
                <w:lang w:eastAsia="ru-RU"/>
              </w:rPr>
              <w:t xml:space="preserve"> совет</w:t>
            </w:r>
            <w:r>
              <w:rPr>
                <w:rFonts w:ascii="Times New Roman" w:eastAsia="Times New Roman" w:hAnsi="Times New Roman"/>
                <w:sz w:val="28"/>
                <w:szCs w:val="28"/>
                <w:lang w:eastAsia="ru-RU"/>
              </w:rPr>
              <w:t>ом</w:t>
            </w:r>
            <w:r w:rsidRPr="008B31EB">
              <w:rPr>
                <w:rFonts w:ascii="Times New Roman" w:eastAsia="Times New Roman" w:hAnsi="Times New Roman"/>
                <w:sz w:val="28"/>
                <w:szCs w:val="28"/>
                <w:lang w:eastAsia="ru-RU"/>
              </w:rPr>
              <w:t xml:space="preserve"> Университета </w:t>
            </w:r>
          </w:p>
          <w:p w:rsidR="00266C01" w:rsidRPr="0019564F" w:rsidRDefault="00266C01" w:rsidP="007A00DA">
            <w:pPr>
              <w:autoSpaceDE w:val="0"/>
              <w:autoSpaceDN w:val="0"/>
              <w:adjustRightInd w:val="0"/>
              <w:spacing w:after="0" w:line="240" w:lineRule="auto"/>
              <w:rPr>
                <w:rFonts w:ascii="Times New Roman" w:eastAsia="Times New Roman" w:hAnsi="Times New Roman"/>
                <w:sz w:val="28"/>
                <w:szCs w:val="28"/>
                <w:u w:val="single"/>
                <w:lang w:eastAsia="ru-RU"/>
              </w:rPr>
            </w:pPr>
            <w:r w:rsidRPr="008B31EB">
              <w:rPr>
                <w:rFonts w:ascii="Times New Roman" w:eastAsia="Times New Roman" w:hAnsi="Times New Roman"/>
                <w:sz w:val="28"/>
                <w:szCs w:val="28"/>
                <w:lang w:eastAsia="ru-RU"/>
              </w:rPr>
              <w:t>Протокол №</w:t>
            </w:r>
            <w:r>
              <w:rPr>
                <w:rFonts w:ascii="Times New Roman" w:eastAsia="Times New Roman" w:hAnsi="Times New Roman"/>
                <w:sz w:val="28"/>
                <w:szCs w:val="28"/>
                <w:lang w:eastAsia="ru-RU"/>
              </w:rPr>
              <w:t xml:space="preserve"> _______</w:t>
            </w:r>
          </w:p>
          <w:p w:rsidR="00266C01" w:rsidRPr="008B31EB"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r w:rsidRPr="008B31EB">
              <w:rPr>
                <w:rFonts w:ascii="Times New Roman" w:eastAsia="Times New Roman" w:hAnsi="Times New Roman"/>
                <w:sz w:val="28"/>
                <w:szCs w:val="28"/>
                <w:lang w:eastAsia="ru-RU"/>
              </w:rPr>
              <w:t xml:space="preserve">от «____» ___________ </w:t>
            </w:r>
            <w:smartTag w:uri="urn:schemas-microsoft-com:office:smarttags" w:element="metricconverter">
              <w:smartTagPr>
                <w:attr w:name="ProductID" w:val="2020 г"/>
              </w:smartTagPr>
              <w:r w:rsidRPr="008B31EB">
                <w:rPr>
                  <w:rFonts w:ascii="Times New Roman" w:eastAsia="Times New Roman" w:hAnsi="Times New Roman"/>
                  <w:sz w:val="28"/>
                  <w:szCs w:val="28"/>
                  <w:lang w:eastAsia="ru-RU"/>
                </w:rPr>
                <w:t>20</w:t>
              </w:r>
              <w:r>
                <w:rPr>
                  <w:rFonts w:ascii="Times New Roman" w:eastAsia="Times New Roman" w:hAnsi="Times New Roman"/>
                  <w:sz w:val="28"/>
                  <w:szCs w:val="28"/>
                  <w:lang w:eastAsia="ru-RU"/>
                </w:rPr>
                <w:t>20</w:t>
              </w:r>
              <w:r w:rsidRPr="008B31EB">
                <w:rPr>
                  <w:rFonts w:ascii="Times New Roman" w:eastAsia="Times New Roman" w:hAnsi="Times New Roman"/>
                  <w:sz w:val="28"/>
                  <w:szCs w:val="28"/>
                  <w:lang w:eastAsia="ru-RU"/>
                </w:rPr>
                <w:t xml:space="preserve"> г</w:t>
              </w:r>
            </w:smartTag>
            <w:r w:rsidRPr="008B31EB">
              <w:rPr>
                <w:rFonts w:ascii="Times New Roman" w:eastAsia="Times New Roman" w:hAnsi="Times New Roman"/>
                <w:sz w:val="28"/>
                <w:szCs w:val="28"/>
                <w:lang w:eastAsia="ru-RU"/>
              </w:rPr>
              <w:t>.</w:t>
            </w:r>
          </w:p>
          <w:p w:rsidR="00266C01" w:rsidRPr="008B31EB"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p>
        </w:tc>
        <w:tc>
          <w:tcPr>
            <w:tcW w:w="4501" w:type="dxa"/>
          </w:tcPr>
          <w:p w:rsidR="00266C01" w:rsidRPr="008B31EB" w:rsidRDefault="002A7C45" w:rsidP="007A00DA">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00266C01" w:rsidRPr="008B31EB">
              <w:rPr>
                <w:rFonts w:ascii="Times New Roman" w:eastAsia="Times New Roman" w:hAnsi="Times New Roman"/>
                <w:sz w:val="28"/>
                <w:szCs w:val="28"/>
                <w:lang w:eastAsia="ru-RU"/>
              </w:rPr>
              <w:t>ектор ФГБОУ ВО РГАУ – МСХА имени К.А. Тимирязева</w:t>
            </w:r>
          </w:p>
          <w:p w:rsidR="00266C01" w:rsidRPr="008B31EB"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r w:rsidRPr="008B31EB">
              <w:rPr>
                <w:rFonts w:ascii="Times New Roman" w:eastAsia="Times New Roman" w:hAnsi="Times New Roman"/>
                <w:sz w:val="28"/>
                <w:szCs w:val="28"/>
                <w:lang w:eastAsia="ru-RU"/>
              </w:rPr>
              <w:t>________________ В.И. Трухачев</w:t>
            </w:r>
          </w:p>
          <w:p w:rsidR="00266C01" w:rsidRPr="008B31EB"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r w:rsidRPr="008B31EB">
              <w:rPr>
                <w:rFonts w:ascii="Times New Roman" w:eastAsia="Times New Roman" w:hAnsi="Times New Roman"/>
                <w:sz w:val="28"/>
                <w:szCs w:val="28"/>
                <w:lang w:eastAsia="ru-RU"/>
              </w:rPr>
              <w:t>«____» _____________20</w:t>
            </w:r>
            <w:r>
              <w:rPr>
                <w:rFonts w:ascii="Times New Roman" w:eastAsia="Times New Roman" w:hAnsi="Times New Roman"/>
                <w:sz w:val="28"/>
                <w:szCs w:val="28"/>
                <w:lang w:eastAsia="ru-RU"/>
              </w:rPr>
              <w:t>20</w:t>
            </w:r>
            <w:r w:rsidRPr="008B31EB">
              <w:rPr>
                <w:rFonts w:ascii="Times New Roman" w:eastAsia="Times New Roman" w:hAnsi="Times New Roman"/>
                <w:sz w:val="28"/>
                <w:szCs w:val="28"/>
                <w:lang w:eastAsia="ru-RU"/>
              </w:rPr>
              <w:t xml:space="preserve"> г.</w:t>
            </w:r>
          </w:p>
          <w:p w:rsidR="00266C01" w:rsidRPr="008B31EB"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p>
        </w:tc>
      </w:tr>
      <w:tr w:rsidR="00266C01" w:rsidRPr="001004E0" w:rsidTr="007A00DA">
        <w:trPr>
          <w:trHeight w:val="1026"/>
        </w:trPr>
        <w:tc>
          <w:tcPr>
            <w:tcW w:w="5070" w:type="dxa"/>
            <w:gridSpan w:val="3"/>
          </w:tcPr>
          <w:p w:rsidR="00266C01"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СОГЛАСОВАНО:</w:t>
            </w:r>
          </w:p>
          <w:p w:rsidR="00266C01" w:rsidRPr="008B31EB"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Председатель Первичной профсоюзной организации студентов</w:t>
            </w:r>
          </w:p>
        </w:tc>
        <w:tc>
          <w:tcPr>
            <w:tcW w:w="4501" w:type="dxa"/>
            <w:vMerge w:val="restart"/>
          </w:tcPr>
          <w:p w:rsidR="00266C01" w:rsidRPr="008B31EB"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p>
        </w:tc>
      </w:tr>
      <w:tr w:rsidR="00266C01" w:rsidRPr="0093415F" w:rsidTr="007A00DA">
        <w:trPr>
          <w:trHeight w:val="395"/>
        </w:trPr>
        <w:tc>
          <w:tcPr>
            <w:tcW w:w="2029" w:type="dxa"/>
            <w:tcBorders>
              <w:bottom w:val="single" w:sz="4" w:space="0" w:color="auto"/>
            </w:tcBorders>
          </w:tcPr>
          <w:p w:rsidR="00266C01"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p>
        </w:tc>
        <w:tc>
          <w:tcPr>
            <w:tcW w:w="3041" w:type="dxa"/>
            <w:gridSpan w:val="2"/>
          </w:tcPr>
          <w:p w:rsidR="00266C01"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А.С. Братков </w:t>
            </w:r>
          </w:p>
        </w:tc>
        <w:tc>
          <w:tcPr>
            <w:tcW w:w="4501" w:type="dxa"/>
            <w:vMerge/>
          </w:tcPr>
          <w:p w:rsidR="00266C01" w:rsidRPr="008B31EB"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p>
        </w:tc>
      </w:tr>
      <w:tr w:rsidR="00266C01" w:rsidRPr="0093415F" w:rsidTr="007A00DA">
        <w:tc>
          <w:tcPr>
            <w:tcW w:w="5070" w:type="dxa"/>
            <w:gridSpan w:val="3"/>
          </w:tcPr>
          <w:p w:rsidR="00266C01"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Протокол № _______</w:t>
            </w:r>
          </w:p>
          <w:p w:rsidR="00266C01" w:rsidRPr="008B31EB"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 «    » </w:t>
            </w:r>
            <w:r>
              <w:rPr>
                <w:rFonts w:ascii="Times New Roman" w:eastAsia="Times New Roman" w:hAnsi="Times New Roman"/>
                <w:sz w:val="28"/>
                <w:szCs w:val="28"/>
                <w:u w:val="single"/>
                <w:lang w:eastAsia="ru-RU"/>
              </w:rPr>
              <w:t xml:space="preserve">                      </w:t>
            </w:r>
            <w:r w:rsidRPr="0019564F">
              <w:rPr>
                <w:rFonts w:ascii="Times New Roman" w:eastAsia="Times New Roman" w:hAnsi="Times New Roman"/>
                <w:sz w:val="28"/>
                <w:szCs w:val="28"/>
                <w:lang w:eastAsia="ru-RU"/>
              </w:rPr>
              <w:t xml:space="preserve"> </w:t>
            </w:r>
            <w:smartTag w:uri="urn:schemas-microsoft-com:office:smarttags" w:element="metricconverter">
              <w:smartTagPr>
                <w:attr w:name="ProductID" w:val="2020 г"/>
              </w:smartTagPr>
              <w:r>
                <w:rPr>
                  <w:rFonts w:ascii="Times New Roman" w:eastAsia="Times New Roman" w:hAnsi="Times New Roman"/>
                  <w:sz w:val="28"/>
                  <w:szCs w:val="28"/>
                  <w:lang w:eastAsia="ru-RU"/>
                </w:rPr>
                <w:t>2020 г</w:t>
              </w:r>
            </w:smartTag>
            <w:r>
              <w:rPr>
                <w:rFonts w:ascii="Times New Roman" w:eastAsia="Times New Roman" w:hAnsi="Times New Roman"/>
                <w:sz w:val="28"/>
                <w:szCs w:val="28"/>
                <w:lang w:eastAsia="ru-RU"/>
              </w:rPr>
              <w:t>.</w:t>
            </w:r>
          </w:p>
        </w:tc>
        <w:tc>
          <w:tcPr>
            <w:tcW w:w="4501" w:type="dxa"/>
          </w:tcPr>
          <w:p w:rsidR="00266C01" w:rsidRPr="008B31EB"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p>
        </w:tc>
      </w:tr>
      <w:tr w:rsidR="00266C01" w:rsidRPr="0093415F" w:rsidTr="007A00DA">
        <w:trPr>
          <w:trHeight w:val="600"/>
        </w:trPr>
        <w:tc>
          <w:tcPr>
            <w:tcW w:w="5070" w:type="dxa"/>
            <w:gridSpan w:val="3"/>
          </w:tcPr>
          <w:p w:rsidR="00266C01"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p>
          <w:p w:rsidR="00266C01" w:rsidRDefault="009C06F9" w:rsidP="007A00DA">
            <w:pPr>
              <w:autoSpaceDE w:val="0"/>
              <w:autoSpaceDN w:val="0"/>
              <w:adjustRightInd w:val="0"/>
              <w:spacing w:after="0" w:line="240" w:lineRule="auto"/>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И.о</w:t>
            </w:r>
            <w:proofErr w:type="spellEnd"/>
            <w:r>
              <w:rPr>
                <w:rFonts w:ascii="Times New Roman" w:eastAsia="Times New Roman" w:hAnsi="Times New Roman"/>
                <w:sz w:val="28"/>
                <w:szCs w:val="28"/>
                <w:lang w:eastAsia="ru-RU"/>
              </w:rPr>
              <w:t>. п</w:t>
            </w:r>
            <w:r w:rsidR="00266C01">
              <w:rPr>
                <w:rFonts w:ascii="Times New Roman" w:eastAsia="Times New Roman" w:hAnsi="Times New Roman"/>
                <w:sz w:val="28"/>
                <w:szCs w:val="28"/>
                <w:lang w:eastAsia="ru-RU"/>
              </w:rPr>
              <w:t>редседател</w:t>
            </w:r>
            <w:r>
              <w:rPr>
                <w:rFonts w:ascii="Times New Roman" w:eastAsia="Times New Roman" w:hAnsi="Times New Roman"/>
                <w:sz w:val="28"/>
                <w:szCs w:val="28"/>
                <w:lang w:eastAsia="ru-RU"/>
              </w:rPr>
              <w:t>я</w:t>
            </w:r>
            <w:r w:rsidR="00266C01">
              <w:rPr>
                <w:rFonts w:ascii="Times New Roman" w:eastAsia="Times New Roman" w:hAnsi="Times New Roman"/>
                <w:sz w:val="28"/>
                <w:szCs w:val="28"/>
                <w:lang w:eastAsia="ru-RU"/>
              </w:rPr>
              <w:t xml:space="preserve"> </w:t>
            </w:r>
            <w:bookmarkStart w:id="0" w:name="_GoBack"/>
            <w:bookmarkEnd w:id="0"/>
            <w:r w:rsidR="00266C01">
              <w:rPr>
                <w:rFonts w:ascii="Times New Roman" w:eastAsia="Times New Roman" w:hAnsi="Times New Roman"/>
                <w:sz w:val="28"/>
                <w:szCs w:val="28"/>
                <w:lang w:eastAsia="ru-RU"/>
              </w:rPr>
              <w:t>совета обучающихся</w:t>
            </w:r>
          </w:p>
        </w:tc>
        <w:tc>
          <w:tcPr>
            <w:tcW w:w="4501" w:type="dxa"/>
            <w:vMerge w:val="restart"/>
          </w:tcPr>
          <w:p w:rsidR="00266C01" w:rsidRPr="008B31EB"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p>
        </w:tc>
      </w:tr>
      <w:tr w:rsidR="00266C01" w:rsidRPr="0093415F" w:rsidTr="007A00DA">
        <w:trPr>
          <w:trHeight w:val="360"/>
        </w:trPr>
        <w:tc>
          <w:tcPr>
            <w:tcW w:w="2062" w:type="dxa"/>
            <w:gridSpan w:val="2"/>
            <w:tcBorders>
              <w:bottom w:val="single" w:sz="4" w:space="0" w:color="auto"/>
            </w:tcBorders>
          </w:tcPr>
          <w:p w:rsidR="00266C01"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p>
        </w:tc>
        <w:tc>
          <w:tcPr>
            <w:tcW w:w="3008" w:type="dxa"/>
          </w:tcPr>
          <w:p w:rsidR="00266C01"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В.С. </w:t>
            </w:r>
            <w:proofErr w:type="spellStart"/>
            <w:r>
              <w:rPr>
                <w:rFonts w:ascii="Times New Roman" w:eastAsia="Times New Roman" w:hAnsi="Times New Roman"/>
                <w:sz w:val="28"/>
                <w:szCs w:val="28"/>
                <w:lang w:eastAsia="ru-RU"/>
              </w:rPr>
              <w:t>Крайсман</w:t>
            </w:r>
            <w:proofErr w:type="spellEnd"/>
          </w:p>
        </w:tc>
        <w:tc>
          <w:tcPr>
            <w:tcW w:w="4501" w:type="dxa"/>
            <w:vMerge/>
          </w:tcPr>
          <w:p w:rsidR="00266C01" w:rsidRPr="008B31EB"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p>
        </w:tc>
      </w:tr>
      <w:tr w:rsidR="00266C01" w:rsidRPr="0093415F" w:rsidTr="007A00DA">
        <w:trPr>
          <w:trHeight w:val="644"/>
        </w:trPr>
        <w:tc>
          <w:tcPr>
            <w:tcW w:w="5070" w:type="dxa"/>
            <w:gridSpan w:val="3"/>
          </w:tcPr>
          <w:p w:rsidR="00266C01"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Протокол № _______</w:t>
            </w:r>
          </w:p>
          <w:p w:rsidR="00266C01"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 «    » </w:t>
            </w:r>
            <w:r>
              <w:rPr>
                <w:rFonts w:ascii="Times New Roman" w:eastAsia="Times New Roman" w:hAnsi="Times New Roman"/>
                <w:sz w:val="28"/>
                <w:szCs w:val="28"/>
                <w:u w:val="single"/>
                <w:lang w:eastAsia="ru-RU"/>
              </w:rPr>
              <w:t xml:space="preserve">                      </w:t>
            </w:r>
            <w:r w:rsidRPr="0019564F">
              <w:rPr>
                <w:rFonts w:ascii="Times New Roman" w:eastAsia="Times New Roman" w:hAnsi="Times New Roman"/>
                <w:sz w:val="28"/>
                <w:szCs w:val="28"/>
                <w:lang w:eastAsia="ru-RU"/>
              </w:rPr>
              <w:t xml:space="preserve"> </w:t>
            </w:r>
            <w:smartTag w:uri="urn:schemas-microsoft-com:office:smarttags" w:element="metricconverter">
              <w:smartTagPr>
                <w:attr w:name="ProductID" w:val="2020 г"/>
              </w:smartTagPr>
              <w:r>
                <w:rPr>
                  <w:rFonts w:ascii="Times New Roman" w:eastAsia="Times New Roman" w:hAnsi="Times New Roman"/>
                  <w:sz w:val="28"/>
                  <w:szCs w:val="28"/>
                  <w:lang w:eastAsia="ru-RU"/>
                </w:rPr>
                <w:t>2020 г</w:t>
              </w:r>
            </w:smartTag>
            <w:r>
              <w:rPr>
                <w:rFonts w:ascii="Times New Roman" w:eastAsia="Times New Roman" w:hAnsi="Times New Roman"/>
                <w:sz w:val="28"/>
                <w:szCs w:val="28"/>
                <w:lang w:eastAsia="ru-RU"/>
              </w:rPr>
              <w:t>.</w:t>
            </w:r>
          </w:p>
        </w:tc>
        <w:tc>
          <w:tcPr>
            <w:tcW w:w="4501" w:type="dxa"/>
            <w:vMerge/>
          </w:tcPr>
          <w:p w:rsidR="00266C01" w:rsidRPr="008B31EB" w:rsidRDefault="00266C01" w:rsidP="007A00DA">
            <w:pPr>
              <w:autoSpaceDE w:val="0"/>
              <w:autoSpaceDN w:val="0"/>
              <w:adjustRightInd w:val="0"/>
              <w:spacing w:after="0" w:line="240" w:lineRule="auto"/>
              <w:rPr>
                <w:rFonts w:ascii="Times New Roman" w:eastAsia="Times New Roman" w:hAnsi="Times New Roman"/>
                <w:sz w:val="28"/>
                <w:szCs w:val="28"/>
                <w:lang w:eastAsia="ru-RU"/>
              </w:rPr>
            </w:pPr>
          </w:p>
        </w:tc>
      </w:tr>
    </w:tbl>
    <w:p w:rsidR="00266C01" w:rsidRPr="008B31EB" w:rsidRDefault="00266C01" w:rsidP="00266C01">
      <w:pPr>
        <w:autoSpaceDE w:val="0"/>
        <w:autoSpaceDN w:val="0"/>
        <w:adjustRightInd w:val="0"/>
        <w:spacing w:after="0" w:line="360" w:lineRule="auto"/>
        <w:jc w:val="both"/>
        <w:rPr>
          <w:rFonts w:ascii="Times New Roman" w:eastAsia="Times New Roman" w:hAnsi="Times New Roman"/>
          <w:sz w:val="28"/>
          <w:szCs w:val="28"/>
          <w:lang w:eastAsia="ru-RU"/>
        </w:rPr>
      </w:pPr>
    </w:p>
    <w:p w:rsidR="00266C01" w:rsidRPr="008B31EB" w:rsidRDefault="00266C01" w:rsidP="00266C01">
      <w:pPr>
        <w:autoSpaceDE w:val="0"/>
        <w:autoSpaceDN w:val="0"/>
        <w:adjustRightInd w:val="0"/>
        <w:spacing w:after="0" w:line="360" w:lineRule="auto"/>
        <w:jc w:val="both"/>
        <w:rPr>
          <w:rFonts w:ascii="Times New Roman" w:eastAsia="Times New Roman" w:hAnsi="Times New Roman"/>
          <w:sz w:val="28"/>
          <w:szCs w:val="28"/>
          <w:lang w:eastAsia="ru-RU"/>
        </w:rPr>
      </w:pPr>
      <w:r w:rsidRPr="008B31EB">
        <w:rPr>
          <w:rFonts w:ascii="Times New Roman" w:eastAsia="Times New Roman" w:hAnsi="Times New Roman"/>
          <w:sz w:val="28"/>
          <w:szCs w:val="28"/>
          <w:lang w:eastAsia="ru-RU"/>
        </w:rPr>
        <w:t>Регистрационный №____________</w:t>
      </w:r>
    </w:p>
    <w:p w:rsidR="00266C01" w:rsidRDefault="00266C01" w:rsidP="00266C01">
      <w:pPr>
        <w:autoSpaceDE w:val="0"/>
        <w:autoSpaceDN w:val="0"/>
        <w:adjustRightInd w:val="0"/>
        <w:spacing w:after="0" w:line="240" w:lineRule="auto"/>
        <w:jc w:val="center"/>
        <w:rPr>
          <w:rFonts w:ascii="Times New Roman" w:eastAsia="Times New Roman" w:hAnsi="Times New Roman"/>
          <w:sz w:val="28"/>
          <w:szCs w:val="28"/>
          <w:lang w:eastAsia="ru-RU"/>
        </w:rPr>
      </w:pPr>
    </w:p>
    <w:p w:rsidR="00E15AE5" w:rsidRDefault="00E15AE5" w:rsidP="00E15AE5">
      <w:pPr>
        <w:spacing w:after="0"/>
        <w:rPr>
          <w:rFonts w:ascii="Times New Roman" w:hAnsi="Times New Roman" w:cs="Times New Roman"/>
          <w:sz w:val="24"/>
          <w:szCs w:val="24"/>
          <w:lang w:eastAsia="ru-RU"/>
        </w:rPr>
      </w:pPr>
    </w:p>
    <w:p w:rsidR="001F2746" w:rsidRDefault="001F2746" w:rsidP="001F2746">
      <w:pPr>
        <w:widowControl w:val="0"/>
        <w:suppressAutoHyphens/>
        <w:spacing w:after="0"/>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E15AE5" w:rsidRPr="00D41D8B" w:rsidRDefault="00F00BB4" w:rsidP="00E15AE5">
      <w:pPr>
        <w:widowControl w:val="0"/>
        <w:suppressAutoHyphens/>
        <w:spacing w:after="0"/>
        <w:jc w:val="center"/>
        <w:rPr>
          <w:rFonts w:ascii="Times New Roman" w:hAnsi="Times New Roman" w:cs="Times New Roman"/>
          <w:b/>
          <w:sz w:val="28"/>
          <w:szCs w:val="28"/>
        </w:rPr>
      </w:pPr>
      <w:r w:rsidRPr="00D41D8B">
        <w:rPr>
          <w:rFonts w:ascii="Times New Roman" w:hAnsi="Times New Roman" w:cs="Times New Roman"/>
          <w:b/>
          <w:sz w:val="28"/>
          <w:szCs w:val="28"/>
        </w:rPr>
        <w:t>об учебной и контактной работе обучающихся с преподавателем</w:t>
      </w:r>
      <w:r w:rsidR="00E15AE5" w:rsidRPr="00D41D8B">
        <w:rPr>
          <w:rFonts w:ascii="Times New Roman" w:hAnsi="Times New Roman" w:cs="Times New Roman"/>
          <w:b/>
          <w:sz w:val="28"/>
          <w:szCs w:val="28"/>
        </w:rPr>
        <w:br/>
        <w:t>в федеральном государственном бюджетном образовательном учреждении</w:t>
      </w:r>
      <w:r w:rsidR="00E15AE5" w:rsidRPr="00D41D8B">
        <w:rPr>
          <w:rFonts w:ascii="Times New Roman" w:hAnsi="Times New Roman" w:cs="Times New Roman"/>
          <w:b/>
          <w:sz w:val="28"/>
          <w:szCs w:val="28"/>
        </w:rPr>
        <w:br/>
        <w:t>высшего образования</w:t>
      </w:r>
      <w:r w:rsidR="00266C01">
        <w:rPr>
          <w:rFonts w:ascii="Times New Roman" w:hAnsi="Times New Roman" w:cs="Times New Roman"/>
          <w:b/>
          <w:sz w:val="28"/>
          <w:szCs w:val="28"/>
        </w:rPr>
        <w:t xml:space="preserve"> </w:t>
      </w:r>
      <w:r w:rsidR="00E15AE5" w:rsidRPr="00D41D8B">
        <w:rPr>
          <w:rFonts w:ascii="Times New Roman" w:hAnsi="Times New Roman" w:cs="Times New Roman"/>
          <w:b/>
          <w:sz w:val="28"/>
          <w:szCs w:val="28"/>
        </w:rPr>
        <w:t>«</w:t>
      </w:r>
      <w:r w:rsidR="00266C01">
        <w:rPr>
          <w:rFonts w:ascii="Times New Roman" w:hAnsi="Times New Roman" w:cs="Times New Roman"/>
          <w:b/>
          <w:sz w:val="28"/>
          <w:szCs w:val="28"/>
        </w:rPr>
        <w:t xml:space="preserve">Российский государственный аграрный университет </w:t>
      </w:r>
      <w:r w:rsidR="004D453A">
        <w:rPr>
          <w:rFonts w:ascii="Times New Roman" w:hAnsi="Times New Roman" w:cs="Times New Roman"/>
          <w:b/>
          <w:sz w:val="28"/>
          <w:szCs w:val="28"/>
        </w:rPr>
        <w:t>–</w:t>
      </w:r>
      <w:r w:rsidR="00266C01">
        <w:rPr>
          <w:rFonts w:ascii="Times New Roman" w:hAnsi="Times New Roman" w:cs="Times New Roman"/>
          <w:b/>
          <w:sz w:val="28"/>
          <w:szCs w:val="28"/>
        </w:rPr>
        <w:t xml:space="preserve"> МСХА имени К.А. Тимирязева</w:t>
      </w:r>
      <w:r w:rsidR="00E15AE5" w:rsidRPr="00D41D8B">
        <w:rPr>
          <w:rFonts w:ascii="Times New Roman" w:hAnsi="Times New Roman" w:cs="Times New Roman"/>
          <w:b/>
          <w:sz w:val="28"/>
          <w:szCs w:val="28"/>
        </w:rPr>
        <w:t>»</w:t>
      </w:r>
    </w:p>
    <w:p w:rsidR="00E15AE5" w:rsidRPr="000C092D" w:rsidRDefault="00E15AE5" w:rsidP="00E15AE5">
      <w:pPr>
        <w:widowControl w:val="0"/>
        <w:suppressAutoHyphens/>
        <w:spacing w:after="0"/>
        <w:jc w:val="center"/>
        <w:rPr>
          <w:rFonts w:ascii="Times New Roman" w:hAnsi="Times New Roman" w:cs="Times New Roman"/>
          <w:b/>
          <w:sz w:val="24"/>
          <w:szCs w:val="24"/>
          <w:lang w:eastAsia="ru-RU"/>
        </w:rPr>
      </w:pPr>
    </w:p>
    <w:p w:rsidR="00E15AE5" w:rsidRPr="00DE5A6B" w:rsidRDefault="00E15AE5" w:rsidP="004D453A">
      <w:pPr>
        <w:widowControl w:val="0"/>
        <w:tabs>
          <w:tab w:val="num" w:pos="709"/>
        </w:tabs>
        <w:spacing w:line="276" w:lineRule="auto"/>
        <w:jc w:val="center"/>
        <w:rPr>
          <w:rFonts w:ascii="Times New Roman" w:hAnsi="Times New Roman" w:cs="Times New Roman"/>
          <w:b/>
          <w:bCs/>
          <w:sz w:val="28"/>
          <w:szCs w:val="28"/>
          <w:lang w:eastAsia="ru-RU"/>
        </w:rPr>
      </w:pPr>
      <w:r w:rsidRPr="00DE5A6B">
        <w:rPr>
          <w:rFonts w:ascii="Times New Roman" w:hAnsi="Times New Roman" w:cs="Times New Roman"/>
          <w:b/>
          <w:bCs/>
          <w:sz w:val="28"/>
          <w:szCs w:val="28"/>
          <w:lang w:eastAsia="ru-RU"/>
        </w:rPr>
        <w:t>1.</w:t>
      </w:r>
      <w:r w:rsidR="00DE5A6B" w:rsidRPr="00DE5A6B">
        <w:rPr>
          <w:rFonts w:ascii="Times New Roman" w:hAnsi="Times New Roman" w:cs="Times New Roman"/>
          <w:b/>
          <w:bCs/>
          <w:sz w:val="28"/>
          <w:szCs w:val="28"/>
          <w:lang w:eastAsia="ru-RU"/>
        </w:rPr>
        <w:t xml:space="preserve"> Общие положения</w:t>
      </w:r>
    </w:p>
    <w:p w:rsidR="00E15AE5" w:rsidRDefault="00E15AE5" w:rsidP="004D453A">
      <w:pPr>
        <w:shd w:val="clear" w:color="auto" w:fill="FFFFFF"/>
        <w:spacing w:line="276" w:lineRule="auto"/>
        <w:ind w:firstLine="709"/>
        <w:jc w:val="both"/>
        <w:rPr>
          <w:rFonts w:ascii="Times New Roman" w:hAnsi="Times New Roman" w:cs="Times New Roman"/>
          <w:sz w:val="28"/>
          <w:szCs w:val="28"/>
        </w:rPr>
      </w:pPr>
      <w:r w:rsidRPr="00B35537">
        <w:rPr>
          <w:rFonts w:ascii="Times New Roman" w:hAnsi="Times New Roman" w:cs="Times New Roman"/>
          <w:sz w:val="28"/>
          <w:szCs w:val="28"/>
        </w:rPr>
        <w:t>1.1. Настоящ</w:t>
      </w:r>
      <w:r w:rsidR="00F00BB4" w:rsidRPr="00B35537">
        <w:rPr>
          <w:rFonts w:ascii="Times New Roman" w:hAnsi="Times New Roman" w:cs="Times New Roman"/>
          <w:sz w:val="28"/>
          <w:szCs w:val="28"/>
        </w:rPr>
        <w:t>ее Положение об учебной и контактной работе обучающихся с преподавателем</w:t>
      </w:r>
      <w:r w:rsidRPr="00B35537">
        <w:rPr>
          <w:rFonts w:ascii="Times New Roman" w:hAnsi="Times New Roman" w:cs="Times New Roman"/>
          <w:sz w:val="28"/>
          <w:szCs w:val="28"/>
        </w:rPr>
        <w:t xml:space="preserve"> в федеральном государственном бюджетном образовательном учреждении высшего образования </w:t>
      </w:r>
      <w:r w:rsidRPr="00B35537">
        <w:rPr>
          <w:rFonts w:ascii="Times New Roman" w:hAnsi="Times New Roman" w:cs="Times New Roman"/>
          <w:bCs/>
          <w:sz w:val="28"/>
          <w:szCs w:val="28"/>
        </w:rPr>
        <w:t>«</w:t>
      </w:r>
      <w:bookmarkStart w:id="1" w:name="_Hlk31715189"/>
      <w:r w:rsidR="00266C01" w:rsidRPr="00B35537">
        <w:rPr>
          <w:rFonts w:ascii="Times New Roman" w:hAnsi="Times New Roman" w:cs="Times New Roman"/>
          <w:bCs/>
          <w:sz w:val="28"/>
          <w:szCs w:val="28"/>
        </w:rPr>
        <w:t>Российский государственный аграрный университет – МСХА имени К.А. Тимирязева</w:t>
      </w:r>
      <w:bookmarkEnd w:id="1"/>
      <w:r w:rsidRPr="00B35537">
        <w:rPr>
          <w:rFonts w:ascii="Times New Roman" w:hAnsi="Times New Roman" w:cs="Times New Roman"/>
          <w:bCs/>
          <w:sz w:val="28"/>
          <w:szCs w:val="28"/>
        </w:rPr>
        <w:t xml:space="preserve">» (далее – </w:t>
      </w:r>
      <w:r w:rsidR="00B35537">
        <w:rPr>
          <w:rFonts w:ascii="Times New Roman" w:hAnsi="Times New Roman" w:cs="Times New Roman"/>
          <w:bCs/>
          <w:sz w:val="28"/>
          <w:szCs w:val="28"/>
        </w:rPr>
        <w:t>Положение</w:t>
      </w:r>
      <w:r w:rsidRPr="00B35537">
        <w:rPr>
          <w:rFonts w:ascii="Times New Roman" w:hAnsi="Times New Roman" w:cs="Times New Roman"/>
          <w:bCs/>
          <w:sz w:val="28"/>
          <w:szCs w:val="28"/>
        </w:rPr>
        <w:t xml:space="preserve">) </w:t>
      </w:r>
      <w:r w:rsidRPr="00B35537">
        <w:rPr>
          <w:rFonts w:ascii="Times New Roman" w:hAnsi="Times New Roman" w:cs="Times New Roman"/>
          <w:sz w:val="28"/>
          <w:szCs w:val="28"/>
        </w:rPr>
        <w:t xml:space="preserve">разработано в соответствии с Федеральным законом от </w:t>
      </w:r>
      <w:r w:rsidRPr="00B35537">
        <w:rPr>
          <w:rFonts w:ascii="Times New Roman" w:hAnsi="Times New Roman" w:cs="Times New Roman"/>
          <w:sz w:val="28"/>
          <w:szCs w:val="28"/>
        </w:rPr>
        <w:lastRenderedPageBreak/>
        <w:t xml:space="preserve">29.12.2012 г. № 273-ФЗ «Об образовании в Российской Федерации», приказом Министерства образования и науки Российской Федерации </w:t>
      </w:r>
      <w:r w:rsidR="00266C01" w:rsidRPr="00B35537">
        <w:rPr>
          <w:rFonts w:ascii="Times New Roman" w:eastAsia="Times New Roman" w:hAnsi="Times New Roman" w:cs="Times New Roman"/>
          <w:sz w:val="28"/>
          <w:szCs w:val="28"/>
          <w:lang w:eastAsia="ru-RU"/>
        </w:rPr>
        <w:t>от 05.04.2017 №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rsidRPr="00B35537">
        <w:rPr>
          <w:rFonts w:ascii="Times New Roman" w:hAnsi="Times New Roman" w:cs="Times New Roman"/>
          <w:sz w:val="28"/>
          <w:szCs w:val="28"/>
        </w:rPr>
        <w:t xml:space="preserve">», </w:t>
      </w:r>
      <w:r w:rsidR="00266C01" w:rsidRPr="00B35537">
        <w:rPr>
          <w:rFonts w:ascii="Times New Roman" w:eastAsia="Times New Roman" w:hAnsi="Times New Roman" w:cs="Times New Roman"/>
          <w:sz w:val="28"/>
          <w:szCs w:val="28"/>
          <w:lang w:eastAsia="ru-RU"/>
        </w:rPr>
        <w:t>Федеральны</w:t>
      </w:r>
      <w:r w:rsidR="00B35537">
        <w:rPr>
          <w:rFonts w:ascii="Times New Roman" w:eastAsia="Times New Roman" w:hAnsi="Times New Roman" w:cs="Times New Roman"/>
          <w:sz w:val="28"/>
          <w:szCs w:val="28"/>
          <w:lang w:eastAsia="ru-RU"/>
        </w:rPr>
        <w:t>ми</w:t>
      </w:r>
      <w:r w:rsidR="00266C01" w:rsidRPr="00B35537">
        <w:rPr>
          <w:rFonts w:ascii="Times New Roman" w:eastAsia="Times New Roman" w:hAnsi="Times New Roman" w:cs="Times New Roman"/>
          <w:sz w:val="28"/>
          <w:szCs w:val="28"/>
          <w:lang w:eastAsia="ru-RU"/>
        </w:rPr>
        <w:t xml:space="preserve"> государственны</w:t>
      </w:r>
      <w:r w:rsidR="00B35537">
        <w:rPr>
          <w:rFonts w:ascii="Times New Roman" w:eastAsia="Times New Roman" w:hAnsi="Times New Roman" w:cs="Times New Roman"/>
          <w:sz w:val="28"/>
          <w:szCs w:val="28"/>
          <w:lang w:eastAsia="ru-RU"/>
        </w:rPr>
        <w:t>ми</w:t>
      </w:r>
      <w:r w:rsidR="00266C01" w:rsidRPr="00B35537">
        <w:rPr>
          <w:rFonts w:ascii="Times New Roman" w:eastAsia="Times New Roman" w:hAnsi="Times New Roman" w:cs="Times New Roman"/>
          <w:sz w:val="28"/>
          <w:szCs w:val="28"/>
          <w:lang w:eastAsia="ru-RU"/>
        </w:rPr>
        <w:t xml:space="preserve"> образовательны</w:t>
      </w:r>
      <w:r w:rsidR="00B35537">
        <w:rPr>
          <w:rFonts w:ascii="Times New Roman" w:eastAsia="Times New Roman" w:hAnsi="Times New Roman" w:cs="Times New Roman"/>
          <w:sz w:val="28"/>
          <w:szCs w:val="28"/>
          <w:lang w:eastAsia="ru-RU"/>
        </w:rPr>
        <w:t xml:space="preserve">ми </w:t>
      </w:r>
      <w:r w:rsidR="00266C01" w:rsidRPr="00B35537">
        <w:rPr>
          <w:rFonts w:ascii="Times New Roman" w:eastAsia="Times New Roman" w:hAnsi="Times New Roman" w:cs="Times New Roman"/>
          <w:sz w:val="28"/>
          <w:szCs w:val="28"/>
          <w:lang w:eastAsia="ru-RU"/>
        </w:rPr>
        <w:t>стандарт</w:t>
      </w:r>
      <w:r w:rsidR="00B35537">
        <w:rPr>
          <w:rFonts w:ascii="Times New Roman" w:eastAsia="Times New Roman" w:hAnsi="Times New Roman" w:cs="Times New Roman"/>
          <w:sz w:val="28"/>
          <w:szCs w:val="28"/>
          <w:lang w:eastAsia="ru-RU"/>
        </w:rPr>
        <w:t>ами</w:t>
      </w:r>
      <w:r w:rsidR="00266C01" w:rsidRPr="00B35537">
        <w:rPr>
          <w:rFonts w:ascii="Times New Roman" w:eastAsia="Times New Roman" w:hAnsi="Times New Roman" w:cs="Times New Roman"/>
          <w:sz w:val="28"/>
          <w:szCs w:val="28"/>
          <w:lang w:eastAsia="ru-RU"/>
        </w:rPr>
        <w:t xml:space="preserve"> высшего образования (далее – ФГОС ВО)</w:t>
      </w:r>
      <w:r w:rsidR="00B35537">
        <w:rPr>
          <w:rFonts w:ascii="Times New Roman" w:eastAsia="Times New Roman" w:hAnsi="Times New Roman" w:cs="Times New Roman"/>
          <w:sz w:val="28"/>
          <w:szCs w:val="28"/>
          <w:lang w:eastAsia="ru-RU"/>
        </w:rPr>
        <w:t xml:space="preserve">, </w:t>
      </w:r>
      <w:r w:rsidRPr="00B35537">
        <w:rPr>
          <w:rFonts w:ascii="Times New Roman" w:hAnsi="Times New Roman" w:cs="Times New Roman"/>
          <w:sz w:val="28"/>
          <w:szCs w:val="28"/>
        </w:rPr>
        <w:t xml:space="preserve">Уставом </w:t>
      </w:r>
      <w:r w:rsidRPr="00B35537">
        <w:rPr>
          <w:rFonts w:ascii="Times New Roman" w:hAnsi="Times New Roman" w:cs="Times New Roman"/>
          <w:bCs/>
          <w:sz w:val="28"/>
          <w:szCs w:val="28"/>
        </w:rPr>
        <w:t>федерального государственного бюджетного образовательного учреждения высшего образования «</w:t>
      </w:r>
      <w:r w:rsidR="00B35537" w:rsidRPr="00B35537">
        <w:rPr>
          <w:rFonts w:ascii="Times New Roman" w:hAnsi="Times New Roman" w:cs="Times New Roman"/>
          <w:bCs/>
          <w:sz w:val="28"/>
          <w:szCs w:val="28"/>
        </w:rPr>
        <w:t>Российский государственный аграрный университет – МСХА имени К.А.</w:t>
      </w:r>
      <w:r w:rsidR="00564B64">
        <w:rPr>
          <w:rFonts w:ascii="Times New Roman" w:hAnsi="Times New Roman" w:cs="Times New Roman"/>
          <w:bCs/>
          <w:sz w:val="28"/>
          <w:szCs w:val="28"/>
        </w:rPr>
        <w:t> </w:t>
      </w:r>
      <w:r w:rsidR="00B35537" w:rsidRPr="00B35537">
        <w:rPr>
          <w:rFonts w:ascii="Times New Roman" w:hAnsi="Times New Roman" w:cs="Times New Roman"/>
          <w:bCs/>
          <w:sz w:val="28"/>
          <w:szCs w:val="28"/>
        </w:rPr>
        <w:t>Тимирязева</w:t>
      </w:r>
      <w:r w:rsidRPr="00B35537">
        <w:rPr>
          <w:rFonts w:ascii="Times New Roman" w:hAnsi="Times New Roman" w:cs="Times New Roman"/>
          <w:bCs/>
          <w:sz w:val="28"/>
          <w:szCs w:val="28"/>
        </w:rPr>
        <w:t>»</w:t>
      </w:r>
      <w:r w:rsidRPr="00B35537">
        <w:rPr>
          <w:rFonts w:ascii="Times New Roman" w:hAnsi="Times New Roman" w:cs="Times New Roman"/>
          <w:sz w:val="28"/>
          <w:szCs w:val="28"/>
        </w:rPr>
        <w:t xml:space="preserve"> </w:t>
      </w:r>
      <w:r w:rsidR="004D453A" w:rsidRPr="00B35537">
        <w:rPr>
          <w:rFonts w:ascii="Times New Roman" w:hAnsi="Times New Roman" w:cs="Times New Roman"/>
          <w:bCs/>
          <w:sz w:val="28"/>
          <w:szCs w:val="28"/>
        </w:rPr>
        <w:t>(далее –</w:t>
      </w:r>
      <w:r w:rsidR="004D453A">
        <w:rPr>
          <w:rFonts w:ascii="Times New Roman" w:hAnsi="Times New Roman" w:cs="Times New Roman"/>
          <w:bCs/>
          <w:sz w:val="28"/>
          <w:szCs w:val="28"/>
        </w:rPr>
        <w:t xml:space="preserve"> Университет</w:t>
      </w:r>
      <w:r w:rsidR="004D453A" w:rsidRPr="00B35537">
        <w:rPr>
          <w:rFonts w:ascii="Times New Roman" w:hAnsi="Times New Roman" w:cs="Times New Roman"/>
          <w:bCs/>
          <w:sz w:val="28"/>
          <w:szCs w:val="28"/>
        </w:rPr>
        <w:t>)</w:t>
      </w:r>
      <w:r w:rsidR="004D453A">
        <w:rPr>
          <w:rFonts w:ascii="Times New Roman" w:hAnsi="Times New Roman" w:cs="Times New Roman"/>
          <w:bCs/>
          <w:sz w:val="28"/>
          <w:szCs w:val="28"/>
        </w:rPr>
        <w:t xml:space="preserve"> </w:t>
      </w:r>
      <w:r w:rsidRPr="00B35537">
        <w:rPr>
          <w:rFonts w:ascii="Times New Roman" w:hAnsi="Times New Roman" w:cs="Times New Roman"/>
          <w:sz w:val="28"/>
          <w:szCs w:val="28"/>
        </w:rPr>
        <w:t xml:space="preserve">и </w:t>
      </w:r>
      <w:r w:rsidR="00500518" w:rsidRPr="00B35537">
        <w:rPr>
          <w:rFonts w:ascii="Times New Roman" w:hAnsi="Times New Roman" w:cs="Times New Roman"/>
          <w:sz w:val="28"/>
          <w:szCs w:val="28"/>
        </w:rPr>
        <w:t>иными</w:t>
      </w:r>
      <w:r w:rsidRPr="00B35537">
        <w:rPr>
          <w:rFonts w:ascii="Times New Roman" w:hAnsi="Times New Roman" w:cs="Times New Roman"/>
          <w:sz w:val="28"/>
          <w:szCs w:val="28"/>
        </w:rPr>
        <w:t xml:space="preserve"> локальными актами </w:t>
      </w:r>
      <w:r w:rsidR="004D453A">
        <w:rPr>
          <w:rFonts w:ascii="Times New Roman" w:hAnsi="Times New Roman" w:cs="Times New Roman"/>
          <w:bCs/>
          <w:sz w:val="28"/>
          <w:szCs w:val="28"/>
        </w:rPr>
        <w:t>Университета</w:t>
      </w:r>
      <w:r w:rsidRPr="00B35537">
        <w:rPr>
          <w:rFonts w:ascii="Times New Roman" w:hAnsi="Times New Roman" w:cs="Times New Roman"/>
          <w:bCs/>
          <w:sz w:val="28"/>
          <w:szCs w:val="28"/>
        </w:rPr>
        <w:t xml:space="preserve"> </w:t>
      </w:r>
      <w:r w:rsidRPr="00B35537">
        <w:rPr>
          <w:rFonts w:ascii="Times New Roman" w:hAnsi="Times New Roman" w:cs="Times New Roman"/>
          <w:sz w:val="28"/>
          <w:szCs w:val="28"/>
        </w:rPr>
        <w:t>в области образования.</w:t>
      </w:r>
    </w:p>
    <w:p w:rsidR="00E15AE5" w:rsidRDefault="001B7BE1" w:rsidP="004D453A">
      <w:pPr>
        <w:widowControl w:val="0"/>
        <w:spacing w:after="0" w:line="276" w:lineRule="auto"/>
        <w:ind w:firstLine="709"/>
        <w:jc w:val="both"/>
        <w:rPr>
          <w:rFonts w:ascii="Times New Roman" w:hAnsi="Times New Roman" w:cs="Times New Roman"/>
          <w:sz w:val="28"/>
          <w:szCs w:val="28"/>
        </w:rPr>
      </w:pPr>
      <w:r w:rsidRPr="00B35537">
        <w:rPr>
          <w:rFonts w:ascii="Times New Roman" w:hAnsi="Times New Roman" w:cs="Times New Roman"/>
          <w:sz w:val="28"/>
          <w:szCs w:val="28"/>
        </w:rPr>
        <w:t>1</w:t>
      </w:r>
      <w:r w:rsidR="00E15AE5" w:rsidRPr="00B35537">
        <w:rPr>
          <w:rFonts w:ascii="Times New Roman" w:hAnsi="Times New Roman" w:cs="Times New Roman"/>
          <w:sz w:val="28"/>
          <w:szCs w:val="28"/>
        </w:rPr>
        <w:t>.2. </w:t>
      </w:r>
      <w:r w:rsidR="0067729D" w:rsidRPr="00B35537">
        <w:rPr>
          <w:rFonts w:ascii="Times New Roman" w:hAnsi="Times New Roman" w:cs="Times New Roman"/>
          <w:sz w:val="28"/>
          <w:szCs w:val="28"/>
        </w:rPr>
        <w:t>Настоящее</w:t>
      </w:r>
      <w:r w:rsidRPr="00B35537">
        <w:rPr>
          <w:rFonts w:ascii="Times New Roman" w:hAnsi="Times New Roman" w:cs="Times New Roman"/>
          <w:sz w:val="28"/>
          <w:szCs w:val="28"/>
        </w:rPr>
        <w:t xml:space="preserve"> П</w:t>
      </w:r>
      <w:r w:rsidR="00F00BB4" w:rsidRPr="00B35537">
        <w:rPr>
          <w:rFonts w:ascii="Times New Roman" w:hAnsi="Times New Roman" w:cs="Times New Roman"/>
          <w:sz w:val="28"/>
          <w:szCs w:val="28"/>
        </w:rPr>
        <w:t xml:space="preserve">оложение </w:t>
      </w:r>
      <w:r w:rsidRPr="00B35537">
        <w:rPr>
          <w:rFonts w:ascii="Times New Roman" w:hAnsi="Times New Roman" w:cs="Times New Roman"/>
          <w:sz w:val="28"/>
          <w:szCs w:val="28"/>
        </w:rPr>
        <w:t xml:space="preserve">определяет </w:t>
      </w:r>
      <w:r w:rsidR="00F00BB4" w:rsidRPr="00B35537">
        <w:rPr>
          <w:rFonts w:ascii="Times New Roman" w:hAnsi="Times New Roman" w:cs="Times New Roman"/>
          <w:sz w:val="28"/>
          <w:szCs w:val="28"/>
        </w:rPr>
        <w:t xml:space="preserve">учебную работу обучающихся, в том числе </w:t>
      </w:r>
      <w:r w:rsidRPr="00B35537">
        <w:rPr>
          <w:rFonts w:ascii="Times New Roman" w:hAnsi="Times New Roman" w:cs="Times New Roman"/>
          <w:sz w:val="28"/>
          <w:szCs w:val="28"/>
        </w:rPr>
        <w:t xml:space="preserve">условия и формы организации контактной работы </w:t>
      </w:r>
      <w:bookmarkStart w:id="2" w:name="_Hlk31903425"/>
      <w:r w:rsidRPr="00DE5A6B">
        <w:rPr>
          <w:rFonts w:ascii="Times New Roman" w:hAnsi="Times New Roman" w:cs="Times New Roman"/>
          <w:sz w:val="28"/>
          <w:szCs w:val="28"/>
        </w:rPr>
        <w:t xml:space="preserve">обучающихся </w:t>
      </w:r>
      <w:r w:rsidR="00564B64" w:rsidRPr="00DE5A6B">
        <w:rPr>
          <w:rFonts w:ascii="Times New Roman" w:hAnsi="Times New Roman" w:cs="Times New Roman"/>
          <w:sz w:val="28"/>
          <w:szCs w:val="28"/>
        </w:rPr>
        <w:t>с педагогическими работниками Университета и (или) лицами, привлекаемыми Университетом к реализации образовательных программ на иных условиях</w:t>
      </w:r>
      <w:r w:rsidR="004D453A">
        <w:rPr>
          <w:rFonts w:ascii="Times New Roman" w:hAnsi="Times New Roman" w:cs="Times New Roman"/>
          <w:sz w:val="28"/>
          <w:szCs w:val="28"/>
        </w:rPr>
        <w:t xml:space="preserve"> (далее – </w:t>
      </w:r>
      <w:r w:rsidR="000D1183" w:rsidRPr="00DE5A6B">
        <w:rPr>
          <w:rFonts w:ascii="Times New Roman" w:hAnsi="Times New Roman" w:cs="Times New Roman"/>
          <w:sz w:val="28"/>
          <w:szCs w:val="28"/>
        </w:rPr>
        <w:t>пр</w:t>
      </w:r>
      <w:r w:rsidR="00737671" w:rsidRPr="00DE5A6B">
        <w:rPr>
          <w:rFonts w:ascii="Times New Roman" w:hAnsi="Times New Roman" w:cs="Times New Roman"/>
          <w:sz w:val="28"/>
          <w:szCs w:val="28"/>
        </w:rPr>
        <w:t>е</w:t>
      </w:r>
      <w:r w:rsidR="000D1183" w:rsidRPr="00DE5A6B">
        <w:rPr>
          <w:rFonts w:ascii="Times New Roman" w:hAnsi="Times New Roman" w:cs="Times New Roman"/>
          <w:sz w:val="28"/>
          <w:szCs w:val="28"/>
        </w:rPr>
        <w:t>подавател</w:t>
      </w:r>
      <w:r w:rsidR="00737671" w:rsidRPr="00DE5A6B">
        <w:rPr>
          <w:rFonts w:ascii="Times New Roman" w:hAnsi="Times New Roman" w:cs="Times New Roman"/>
          <w:sz w:val="28"/>
          <w:szCs w:val="28"/>
        </w:rPr>
        <w:t>и</w:t>
      </w:r>
      <w:r w:rsidR="000D1183" w:rsidRPr="00DE5A6B">
        <w:rPr>
          <w:rFonts w:ascii="Times New Roman" w:hAnsi="Times New Roman" w:cs="Times New Roman"/>
          <w:sz w:val="28"/>
          <w:szCs w:val="28"/>
        </w:rPr>
        <w:t>)</w:t>
      </w:r>
      <w:bookmarkEnd w:id="2"/>
      <w:r w:rsidRPr="00DE5A6B">
        <w:rPr>
          <w:rFonts w:ascii="Times New Roman" w:hAnsi="Times New Roman" w:cs="Times New Roman"/>
          <w:sz w:val="28"/>
          <w:szCs w:val="28"/>
        </w:rPr>
        <w:t xml:space="preserve">, а также минимальный объем контактной работы </w:t>
      </w:r>
      <w:r w:rsidR="00564B64" w:rsidRPr="00DE5A6B">
        <w:rPr>
          <w:rFonts w:ascii="Times New Roman" w:hAnsi="Times New Roman" w:cs="Times New Roman"/>
          <w:sz w:val="28"/>
          <w:szCs w:val="28"/>
        </w:rPr>
        <w:t xml:space="preserve">обучающихся </w:t>
      </w:r>
      <w:r w:rsidRPr="00DE5A6B">
        <w:rPr>
          <w:rFonts w:ascii="Times New Roman" w:hAnsi="Times New Roman" w:cs="Times New Roman"/>
          <w:sz w:val="28"/>
          <w:szCs w:val="28"/>
        </w:rPr>
        <w:t>и максимальный объем</w:t>
      </w:r>
      <w:r w:rsidRPr="00B35537">
        <w:rPr>
          <w:rFonts w:ascii="Times New Roman" w:hAnsi="Times New Roman" w:cs="Times New Roman"/>
          <w:sz w:val="28"/>
          <w:szCs w:val="28"/>
        </w:rPr>
        <w:t xml:space="preserve"> занятий лекционного и семинарского типов при организации образовательного процесса по </w:t>
      </w:r>
      <w:r w:rsidR="00E15AE5" w:rsidRPr="00B35537">
        <w:rPr>
          <w:rFonts w:ascii="Times New Roman" w:hAnsi="Times New Roman" w:cs="Times New Roman"/>
          <w:sz w:val="28"/>
          <w:szCs w:val="28"/>
        </w:rPr>
        <w:t xml:space="preserve">основным профессиональным </w:t>
      </w:r>
      <w:r w:rsidRPr="00B35537">
        <w:rPr>
          <w:rFonts w:ascii="Times New Roman" w:hAnsi="Times New Roman" w:cs="Times New Roman"/>
          <w:sz w:val="28"/>
          <w:szCs w:val="28"/>
        </w:rPr>
        <w:t xml:space="preserve">образовательным программам высшего образования </w:t>
      </w:r>
      <w:r w:rsidR="00E15AE5" w:rsidRPr="00B35537">
        <w:rPr>
          <w:rFonts w:ascii="Times New Roman" w:hAnsi="Times New Roman" w:cs="Times New Roman"/>
          <w:sz w:val="28"/>
          <w:szCs w:val="28"/>
        </w:rPr>
        <w:t>–</w:t>
      </w:r>
      <w:r w:rsidRPr="00B35537">
        <w:rPr>
          <w:rFonts w:ascii="Times New Roman" w:hAnsi="Times New Roman" w:cs="Times New Roman"/>
          <w:sz w:val="28"/>
          <w:szCs w:val="28"/>
        </w:rPr>
        <w:t xml:space="preserve"> программам</w:t>
      </w:r>
      <w:r w:rsidR="00E15AE5" w:rsidRPr="00B35537">
        <w:rPr>
          <w:rFonts w:ascii="Times New Roman" w:hAnsi="Times New Roman" w:cs="Times New Roman"/>
          <w:sz w:val="28"/>
          <w:szCs w:val="28"/>
        </w:rPr>
        <w:t xml:space="preserve"> </w:t>
      </w:r>
      <w:r w:rsidRPr="00B35537">
        <w:rPr>
          <w:rFonts w:ascii="Times New Roman" w:hAnsi="Times New Roman" w:cs="Times New Roman"/>
          <w:sz w:val="28"/>
          <w:szCs w:val="28"/>
        </w:rPr>
        <w:t>бакалавриата, программам специалитета, программам магистратуры</w:t>
      </w:r>
      <w:r w:rsidR="00E15AE5" w:rsidRPr="00B35537">
        <w:rPr>
          <w:rFonts w:ascii="Times New Roman" w:hAnsi="Times New Roman" w:cs="Times New Roman"/>
          <w:sz w:val="28"/>
          <w:szCs w:val="28"/>
        </w:rPr>
        <w:t xml:space="preserve"> в </w:t>
      </w:r>
      <w:r w:rsidR="00564B64">
        <w:rPr>
          <w:rFonts w:ascii="Times New Roman" w:hAnsi="Times New Roman" w:cs="Times New Roman"/>
          <w:sz w:val="28"/>
          <w:szCs w:val="28"/>
        </w:rPr>
        <w:t>Университете</w:t>
      </w:r>
      <w:r w:rsidR="0067729D" w:rsidRPr="00B35537">
        <w:rPr>
          <w:rFonts w:ascii="Times New Roman" w:hAnsi="Times New Roman" w:cs="Times New Roman"/>
          <w:sz w:val="28"/>
          <w:szCs w:val="28"/>
        </w:rPr>
        <w:t>.</w:t>
      </w:r>
    </w:p>
    <w:p w:rsidR="004D453A" w:rsidRPr="00B35537" w:rsidRDefault="004D453A" w:rsidP="004D453A">
      <w:pPr>
        <w:widowControl w:val="0"/>
        <w:spacing w:after="0" w:line="276" w:lineRule="auto"/>
        <w:ind w:firstLine="709"/>
        <w:jc w:val="both"/>
        <w:rPr>
          <w:rFonts w:ascii="Times New Roman" w:hAnsi="Times New Roman" w:cs="Times New Roman"/>
          <w:sz w:val="28"/>
          <w:szCs w:val="28"/>
        </w:rPr>
      </w:pPr>
    </w:p>
    <w:p w:rsidR="00F00BB4" w:rsidRPr="00DE5A6B" w:rsidRDefault="00F00BB4" w:rsidP="004D453A">
      <w:pPr>
        <w:spacing w:line="276" w:lineRule="auto"/>
        <w:jc w:val="center"/>
        <w:rPr>
          <w:rFonts w:ascii="Times New Roman" w:hAnsi="Times New Roman" w:cs="Times New Roman"/>
          <w:b/>
          <w:sz w:val="28"/>
          <w:szCs w:val="28"/>
        </w:rPr>
      </w:pPr>
      <w:r w:rsidRPr="00DE5A6B">
        <w:rPr>
          <w:rFonts w:ascii="Times New Roman" w:hAnsi="Times New Roman" w:cs="Times New Roman"/>
          <w:b/>
          <w:sz w:val="28"/>
          <w:szCs w:val="28"/>
        </w:rPr>
        <w:t>2.</w:t>
      </w:r>
      <w:r w:rsidR="00DE5A6B" w:rsidRPr="00DE5A6B">
        <w:rPr>
          <w:rFonts w:ascii="Times New Roman" w:hAnsi="Times New Roman" w:cs="Times New Roman"/>
          <w:b/>
          <w:sz w:val="28"/>
          <w:szCs w:val="28"/>
        </w:rPr>
        <w:t xml:space="preserve"> Учебная работа и виды занятий обучающихся по образовательным программам</w:t>
      </w:r>
    </w:p>
    <w:p w:rsidR="00E15AE5" w:rsidRPr="00B35537" w:rsidRDefault="00F00BB4" w:rsidP="004D453A">
      <w:pPr>
        <w:pStyle w:val="a3"/>
        <w:widowControl w:val="0"/>
        <w:tabs>
          <w:tab w:val="left" w:pos="1134"/>
        </w:tabs>
        <w:spacing w:before="0" w:after="0" w:line="276" w:lineRule="auto"/>
        <w:ind w:left="0"/>
        <w:contextualSpacing w:val="0"/>
        <w:rPr>
          <w:rFonts w:ascii="Times New Roman" w:hAnsi="Times New Roman" w:cs="Times New Roman"/>
          <w:sz w:val="28"/>
          <w:szCs w:val="28"/>
        </w:rPr>
      </w:pPr>
      <w:r w:rsidRPr="00B35537">
        <w:rPr>
          <w:rFonts w:ascii="Times New Roman" w:hAnsi="Times New Roman" w:cs="Times New Roman"/>
          <w:sz w:val="28"/>
          <w:szCs w:val="28"/>
        </w:rPr>
        <w:t>2</w:t>
      </w:r>
      <w:r w:rsidR="00E15AE5" w:rsidRPr="00B35537">
        <w:rPr>
          <w:rFonts w:ascii="Times New Roman" w:hAnsi="Times New Roman" w:cs="Times New Roman"/>
          <w:sz w:val="28"/>
          <w:szCs w:val="28"/>
        </w:rPr>
        <w:t>.1. Учебная работа – совокупность установленных в Университете всех видов учебных занятий</w:t>
      </w:r>
      <w:r w:rsidR="00564B64">
        <w:rPr>
          <w:rFonts w:ascii="Times New Roman" w:hAnsi="Times New Roman" w:cs="Times New Roman"/>
          <w:sz w:val="28"/>
          <w:szCs w:val="28"/>
        </w:rPr>
        <w:t>,</w:t>
      </w:r>
      <w:r w:rsidR="004D453A">
        <w:rPr>
          <w:rFonts w:ascii="Times New Roman" w:hAnsi="Times New Roman" w:cs="Times New Roman"/>
          <w:sz w:val="28"/>
          <w:szCs w:val="28"/>
        </w:rPr>
        <w:t xml:space="preserve"> практик, форм контроля </w:t>
      </w:r>
      <w:r w:rsidR="00E15AE5" w:rsidRPr="00B35537">
        <w:rPr>
          <w:rFonts w:ascii="Times New Roman" w:hAnsi="Times New Roman" w:cs="Times New Roman"/>
          <w:sz w:val="28"/>
          <w:szCs w:val="28"/>
        </w:rPr>
        <w:t xml:space="preserve">(текущей, промежуточной, итоговой аттестации), включая самостоятельную работу обучающихся, необходимых для освоения образовательной программы определенного направления подготовки или специальности с учетом направленности </w:t>
      </w:r>
      <w:r w:rsidR="00EF7E2D" w:rsidRPr="00B35537">
        <w:rPr>
          <w:rFonts w:ascii="Times New Roman" w:hAnsi="Times New Roman" w:cs="Times New Roman"/>
          <w:sz w:val="28"/>
          <w:szCs w:val="28"/>
        </w:rPr>
        <w:t>программы</w:t>
      </w:r>
      <w:r w:rsidR="00E15AE5" w:rsidRPr="00B35537">
        <w:rPr>
          <w:rFonts w:ascii="Times New Roman" w:hAnsi="Times New Roman" w:cs="Times New Roman"/>
          <w:sz w:val="28"/>
          <w:szCs w:val="28"/>
        </w:rPr>
        <w:t>.</w:t>
      </w:r>
    </w:p>
    <w:p w:rsidR="00E15AE5" w:rsidRPr="00B35537" w:rsidRDefault="00F00BB4" w:rsidP="004D453A">
      <w:pPr>
        <w:pStyle w:val="a3"/>
        <w:widowControl w:val="0"/>
        <w:tabs>
          <w:tab w:val="left" w:pos="1134"/>
        </w:tabs>
        <w:spacing w:before="0" w:after="0" w:line="276" w:lineRule="auto"/>
        <w:ind w:left="0"/>
        <w:contextualSpacing w:val="0"/>
        <w:rPr>
          <w:rFonts w:ascii="Times New Roman" w:hAnsi="Times New Roman" w:cs="Times New Roman"/>
          <w:sz w:val="28"/>
          <w:szCs w:val="28"/>
        </w:rPr>
      </w:pPr>
      <w:r w:rsidRPr="00B35537">
        <w:rPr>
          <w:rFonts w:ascii="Times New Roman" w:hAnsi="Times New Roman" w:cs="Times New Roman"/>
          <w:sz w:val="28"/>
          <w:szCs w:val="28"/>
        </w:rPr>
        <w:t>2</w:t>
      </w:r>
      <w:r w:rsidR="00E15AE5" w:rsidRPr="00B35537">
        <w:rPr>
          <w:rFonts w:ascii="Times New Roman" w:hAnsi="Times New Roman" w:cs="Times New Roman"/>
          <w:sz w:val="28"/>
          <w:szCs w:val="28"/>
        </w:rPr>
        <w:t>.2. </w:t>
      </w:r>
      <w:bookmarkStart w:id="3" w:name="_Hlk32219272"/>
      <w:r w:rsidR="00E15AE5" w:rsidRPr="00B35537">
        <w:rPr>
          <w:rFonts w:ascii="Times New Roman" w:hAnsi="Times New Roman" w:cs="Times New Roman"/>
          <w:sz w:val="28"/>
          <w:szCs w:val="28"/>
        </w:rPr>
        <w:t>Учебная работа по образовательным программам может проводиться в следующих видах учебных занятий (включая учебные занятия, направленные на проведение текущего контроля успеваемости):</w:t>
      </w:r>
    </w:p>
    <w:bookmarkEnd w:id="3"/>
    <w:p w:rsidR="00E15AE5" w:rsidRPr="00B35537" w:rsidRDefault="00F00BB4" w:rsidP="004D453A">
      <w:pPr>
        <w:pStyle w:val="a3"/>
        <w:widowControl w:val="0"/>
        <w:tabs>
          <w:tab w:val="left" w:pos="1134"/>
        </w:tabs>
        <w:spacing w:before="0" w:after="0" w:line="276" w:lineRule="auto"/>
        <w:ind w:left="0"/>
        <w:contextualSpacing w:val="0"/>
        <w:rPr>
          <w:rFonts w:ascii="Times New Roman" w:hAnsi="Times New Roman" w:cs="Times New Roman"/>
          <w:sz w:val="28"/>
          <w:szCs w:val="28"/>
        </w:rPr>
      </w:pPr>
      <w:r w:rsidRPr="00B35537">
        <w:rPr>
          <w:rFonts w:ascii="Times New Roman" w:hAnsi="Times New Roman" w:cs="Times New Roman"/>
          <w:sz w:val="28"/>
          <w:szCs w:val="28"/>
        </w:rPr>
        <w:t>2</w:t>
      </w:r>
      <w:r w:rsidR="00E15AE5" w:rsidRPr="00B35537">
        <w:rPr>
          <w:rFonts w:ascii="Times New Roman" w:hAnsi="Times New Roman" w:cs="Times New Roman"/>
          <w:sz w:val="28"/>
          <w:szCs w:val="28"/>
        </w:rPr>
        <w:t>.</w:t>
      </w:r>
      <w:r w:rsidR="0066413D" w:rsidRPr="00B35537">
        <w:rPr>
          <w:rFonts w:ascii="Times New Roman" w:hAnsi="Times New Roman" w:cs="Times New Roman"/>
          <w:sz w:val="28"/>
          <w:szCs w:val="28"/>
        </w:rPr>
        <w:t>2.1</w:t>
      </w:r>
      <w:r w:rsidR="00E15AE5" w:rsidRPr="00B35537">
        <w:rPr>
          <w:rFonts w:ascii="Times New Roman" w:hAnsi="Times New Roman" w:cs="Times New Roman"/>
          <w:sz w:val="28"/>
          <w:szCs w:val="28"/>
        </w:rPr>
        <w:t>.</w:t>
      </w:r>
      <w:r w:rsidR="00932403">
        <w:rPr>
          <w:rFonts w:ascii="Times New Roman" w:hAnsi="Times New Roman" w:cs="Times New Roman"/>
          <w:sz w:val="28"/>
          <w:szCs w:val="28"/>
        </w:rPr>
        <w:tab/>
      </w:r>
      <w:r w:rsidR="00932403">
        <w:rPr>
          <w:rFonts w:ascii="Times New Roman" w:hAnsi="Times New Roman" w:cs="Times New Roman"/>
          <w:sz w:val="28"/>
          <w:szCs w:val="28"/>
        </w:rPr>
        <w:tab/>
      </w:r>
      <w:r w:rsidR="00E15AE5" w:rsidRPr="00B35537">
        <w:rPr>
          <w:rFonts w:ascii="Times New Roman" w:hAnsi="Times New Roman" w:cs="Times New Roman"/>
          <w:sz w:val="28"/>
          <w:szCs w:val="28"/>
        </w:rPr>
        <w:t xml:space="preserve">Занятия </w:t>
      </w:r>
      <w:r w:rsidR="00E15AE5" w:rsidRPr="00B35537">
        <w:rPr>
          <w:rFonts w:ascii="Times New Roman" w:hAnsi="Times New Roman" w:cs="Times New Roman"/>
          <w:b/>
          <w:sz w:val="28"/>
          <w:szCs w:val="28"/>
        </w:rPr>
        <w:t>лекционного типа</w:t>
      </w:r>
      <w:r w:rsidR="00E15AE5" w:rsidRPr="00B35537">
        <w:rPr>
          <w:rStyle w:val="a8"/>
          <w:rFonts w:ascii="Times New Roman" w:hAnsi="Times New Roman" w:cs="Times New Roman"/>
          <w:sz w:val="28"/>
          <w:szCs w:val="28"/>
        </w:rPr>
        <w:footnoteReference w:id="1"/>
      </w:r>
      <w:r w:rsidR="00592AB9" w:rsidRPr="00B35537">
        <w:rPr>
          <w:rFonts w:ascii="Times New Roman" w:hAnsi="Times New Roman" w:cs="Times New Roman"/>
          <w:sz w:val="28"/>
          <w:szCs w:val="28"/>
        </w:rPr>
        <w:t xml:space="preserve"> </w:t>
      </w:r>
      <w:r w:rsidR="00E15AE5" w:rsidRPr="00B35537">
        <w:rPr>
          <w:rFonts w:ascii="Times New Roman" w:hAnsi="Times New Roman" w:cs="Times New Roman"/>
          <w:sz w:val="28"/>
          <w:szCs w:val="28"/>
        </w:rPr>
        <w:t xml:space="preserve">– занятия, предусматривающие преимущественную передачу учебной информации преподавателем </w:t>
      </w:r>
      <w:r w:rsidR="00E15AE5" w:rsidRPr="00B35537">
        <w:rPr>
          <w:rFonts w:ascii="Times New Roman" w:hAnsi="Times New Roman" w:cs="Times New Roman"/>
          <w:sz w:val="28"/>
          <w:szCs w:val="28"/>
        </w:rPr>
        <w:lastRenderedPageBreak/>
        <w:t>обучающимся и проводимые в поточной или групповой форме.</w:t>
      </w:r>
    </w:p>
    <w:p w:rsidR="00E15AE5" w:rsidRPr="00B35537" w:rsidRDefault="00F00BB4" w:rsidP="004D453A">
      <w:pPr>
        <w:pStyle w:val="a3"/>
        <w:widowControl w:val="0"/>
        <w:tabs>
          <w:tab w:val="left" w:pos="709"/>
        </w:tabs>
        <w:spacing w:before="0" w:after="0" w:line="276" w:lineRule="auto"/>
        <w:ind w:left="0"/>
        <w:contextualSpacing w:val="0"/>
        <w:rPr>
          <w:rFonts w:ascii="Times New Roman" w:hAnsi="Times New Roman" w:cs="Times New Roman"/>
          <w:sz w:val="28"/>
          <w:szCs w:val="28"/>
        </w:rPr>
      </w:pPr>
      <w:r w:rsidRPr="00B35537">
        <w:rPr>
          <w:rFonts w:ascii="Times New Roman" w:hAnsi="Times New Roman" w:cs="Times New Roman"/>
          <w:sz w:val="28"/>
          <w:szCs w:val="28"/>
        </w:rPr>
        <w:t>2</w:t>
      </w:r>
      <w:r w:rsidR="00E15AE5" w:rsidRPr="00B35537">
        <w:rPr>
          <w:rFonts w:ascii="Times New Roman" w:hAnsi="Times New Roman" w:cs="Times New Roman"/>
          <w:sz w:val="28"/>
          <w:szCs w:val="28"/>
        </w:rPr>
        <w:t>.</w:t>
      </w:r>
      <w:r w:rsidR="0066413D" w:rsidRPr="00B35537">
        <w:rPr>
          <w:rFonts w:ascii="Times New Roman" w:hAnsi="Times New Roman" w:cs="Times New Roman"/>
          <w:sz w:val="28"/>
          <w:szCs w:val="28"/>
        </w:rPr>
        <w:t>2.2</w:t>
      </w:r>
      <w:r w:rsidR="00592AB9" w:rsidRPr="00B35537">
        <w:rPr>
          <w:rFonts w:ascii="Times New Roman" w:hAnsi="Times New Roman" w:cs="Times New Roman"/>
          <w:sz w:val="28"/>
          <w:szCs w:val="28"/>
        </w:rPr>
        <w:t>.</w:t>
      </w:r>
      <w:r w:rsidR="004D453A">
        <w:rPr>
          <w:rFonts w:ascii="Times New Roman" w:hAnsi="Times New Roman" w:cs="Times New Roman"/>
          <w:sz w:val="28"/>
          <w:szCs w:val="28"/>
        </w:rPr>
        <w:tab/>
      </w:r>
      <w:r w:rsidR="004D453A">
        <w:rPr>
          <w:rFonts w:ascii="Times New Roman" w:hAnsi="Times New Roman" w:cs="Times New Roman"/>
          <w:sz w:val="28"/>
          <w:szCs w:val="28"/>
        </w:rPr>
        <w:tab/>
      </w:r>
      <w:r w:rsidR="00E15AE5" w:rsidRPr="00B35537">
        <w:rPr>
          <w:rFonts w:ascii="Times New Roman" w:hAnsi="Times New Roman" w:cs="Times New Roman"/>
          <w:sz w:val="28"/>
          <w:szCs w:val="28"/>
        </w:rPr>
        <w:t xml:space="preserve">Занятия </w:t>
      </w:r>
      <w:r w:rsidR="00E15AE5" w:rsidRPr="00B35537">
        <w:rPr>
          <w:rFonts w:ascii="Times New Roman" w:hAnsi="Times New Roman" w:cs="Times New Roman"/>
          <w:b/>
          <w:sz w:val="28"/>
          <w:szCs w:val="28"/>
        </w:rPr>
        <w:t>семинарского типа</w:t>
      </w:r>
      <w:r w:rsidR="004D453A">
        <w:rPr>
          <w:rFonts w:ascii="Times New Roman" w:hAnsi="Times New Roman" w:cs="Times New Roman"/>
          <w:sz w:val="28"/>
          <w:szCs w:val="28"/>
        </w:rPr>
        <w:t>:</w:t>
      </w:r>
    </w:p>
    <w:p w:rsidR="00E15AE5" w:rsidRPr="00B35537" w:rsidRDefault="00F00BB4" w:rsidP="004D453A">
      <w:pPr>
        <w:pStyle w:val="a3"/>
        <w:widowControl w:val="0"/>
        <w:tabs>
          <w:tab w:val="left" w:pos="709"/>
        </w:tabs>
        <w:spacing w:before="0" w:after="0" w:line="276" w:lineRule="auto"/>
        <w:ind w:left="0"/>
        <w:contextualSpacing w:val="0"/>
        <w:rPr>
          <w:rFonts w:ascii="Times New Roman" w:hAnsi="Times New Roman" w:cs="Times New Roman"/>
          <w:sz w:val="28"/>
          <w:szCs w:val="28"/>
        </w:rPr>
      </w:pPr>
      <w:r w:rsidRPr="00B35537">
        <w:rPr>
          <w:rFonts w:ascii="Times New Roman" w:hAnsi="Times New Roman" w:cs="Times New Roman"/>
          <w:sz w:val="28"/>
          <w:szCs w:val="28"/>
        </w:rPr>
        <w:t>2</w:t>
      </w:r>
      <w:r w:rsidR="00592AB9" w:rsidRPr="00B35537">
        <w:rPr>
          <w:rFonts w:ascii="Times New Roman" w:hAnsi="Times New Roman" w:cs="Times New Roman"/>
          <w:sz w:val="28"/>
          <w:szCs w:val="28"/>
        </w:rPr>
        <w:t>.</w:t>
      </w:r>
      <w:r w:rsidR="0066413D" w:rsidRPr="00B35537">
        <w:rPr>
          <w:rFonts w:ascii="Times New Roman" w:hAnsi="Times New Roman" w:cs="Times New Roman"/>
          <w:sz w:val="28"/>
          <w:szCs w:val="28"/>
        </w:rPr>
        <w:t>2</w:t>
      </w:r>
      <w:r w:rsidR="00E15AE5" w:rsidRPr="00B35537">
        <w:rPr>
          <w:rFonts w:ascii="Times New Roman" w:hAnsi="Times New Roman" w:cs="Times New Roman"/>
          <w:sz w:val="28"/>
          <w:szCs w:val="28"/>
        </w:rPr>
        <w:t>.</w:t>
      </w:r>
      <w:r w:rsidR="0066413D" w:rsidRPr="00B35537">
        <w:rPr>
          <w:rFonts w:ascii="Times New Roman" w:hAnsi="Times New Roman" w:cs="Times New Roman"/>
          <w:sz w:val="28"/>
          <w:szCs w:val="28"/>
        </w:rPr>
        <w:t>2</w:t>
      </w:r>
      <w:r w:rsidR="00E15AE5" w:rsidRPr="00B35537">
        <w:rPr>
          <w:rFonts w:ascii="Times New Roman" w:hAnsi="Times New Roman" w:cs="Times New Roman"/>
          <w:sz w:val="28"/>
          <w:szCs w:val="28"/>
        </w:rPr>
        <w:t>.</w:t>
      </w:r>
      <w:r w:rsidR="0066413D" w:rsidRPr="00B35537">
        <w:rPr>
          <w:rFonts w:ascii="Times New Roman" w:hAnsi="Times New Roman" w:cs="Times New Roman"/>
          <w:sz w:val="28"/>
          <w:szCs w:val="28"/>
        </w:rPr>
        <w:t>1</w:t>
      </w:r>
      <w:r w:rsidR="004D453A">
        <w:rPr>
          <w:rFonts w:ascii="Times New Roman" w:hAnsi="Times New Roman" w:cs="Times New Roman"/>
          <w:i/>
          <w:sz w:val="28"/>
          <w:szCs w:val="28"/>
        </w:rPr>
        <w:tab/>
      </w:r>
      <w:r w:rsidR="00E15AE5" w:rsidRPr="00B35537">
        <w:rPr>
          <w:rFonts w:ascii="Times New Roman" w:hAnsi="Times New Roman" w:cs="Times New Roman"/>
          <w:i/>
          <w:sz w:val="28"/>
          <w:szCs w:val="28"/>
        </w:rPr>
        <w:t>Семинары (семинарские занятия)</w:t>
      </w:r>
      <w:r w:rsidR="00E15AE5" w:rsidRPr="00B35537">
        <w:rPr>
          <w:rFonts w:ascii="Times New Roman" w:hAnsi="Times New Roman" w:cs="Times New Roman"/>
          <w:sz w:val="28"/>
          <w:szCs w:val="28"/>
          <w:vertAlign w:val="superscript"/>
        </w:rPr>
        <w:t>1</w:t>
      </w:r>
      <w:r w:rsidR="00E15AE5" w:rsidRPr="00B35537">
        <w:rPr>
          <w:rFonts w:ascii="Times New Roman" w:hAnsi="Times New Roman" w:cs="Times New Roman"/>
          <w:sz w:val="28"/>
          <w:szCs w:val="28"/>
        </w:rPr>
        <w:t xml:space="preserve"> – </w:t>
      </w:r>
      <w:r w:rsidR="00E15AE5" w:rsidRPr="00B35537">
        <w:rPr>
          <w:rFonts w:ascii="Times New Roman" w:hAnsi="Times New Roman" w:cs="Times New Roman"/>
          <w:color w:val="111111"/>
          <w:sz w:val="28"/>
          <w:szCs w:val="28"/>
          <w:shd w:val="clear" w:color="auto" w:fill="FFFFFF"/>
        </w:rPr>
        <w:t>вид групповых занятий</w:t>
      </w:r>
      <w:r w:rsidR="00E15AE5" w:rsidRPr="00B35537">
        <w:rPr>
          <w:rFonts w:ascii="Times New Roman" w:hAnsi="Times New Roman" w:cs="Times New Roman"/>
          <w:sz w:val="28"/>
          <w:szCs w:val="28"/>
        </w:rPr>
        <w:t xml:space="preserve"> по какой-либо учебной, научной и др. проблеме, предполагающ</w:t>
      </w:r>
      <w:r w:rsidR="00BF5979">
        <w:rPr>
          <w:rFonts w:ascii="Times New Roman" w:hAnsi="Times New Roman" w:cs="Times New Roman"/>
          <w:sz w:val="28"/>
          <w:szCs w:val="28"/>
        </w:rPr>
        <w:t>ий</w:t>
      </w:r>
      <w:r w:rsidR="00E15AE5" w:rsidRPr="00B35537">
        <w:rPr>
          <w:rFonts w:ascii="Times New Roman" w:hAnsi="Times New Roman" w:cs="Times New Roman"/>
          <w:sz w:val="28"/>
          <w:szCs w:val="28"/>
        </w:rPr>
        <w:t xml:space="preserve"> обсуждение </w:t>
      </w:r>
      <w:r w:rsidR="004D453A" w:rsidRPr="00B35537">
        <w:rPr>
          <w:rFonts w:ascii="Times New Roman" w:hAnsi="Times New Roman" w:cs="Times New Roman"/>
          <w:sz w:val="28"/>
          <w:szCs w:val="28"/>
        </w:rPr>
        <w:t xml:space="preserve">заранее подготовленных вопросов, сообщений, докладов и прочее </w:t>
      </w:r>
      <w:r w:rsidR="00E15AE5" w:rsidRPr="00B35537">
        <w:rPr>
          <w:rFonts w:ascii="Times New Roman" w:hAnsi="Times New Roman" w:cs="Times New Roman"/>
          <w:sz w:val="28"/>
          <w:szCs w:val="28"/>
        </w:rPr>
        <w:t>обучающи</w:t>
      </w:r>
      <w:r w:rsidR="004D453A">
        <w:rPr>
          <w:rFonts w:ascii="Times New Roman" w:hAnsi="Times New Roman" w:cs="Times New Roman"/>
          <w:sz w:val="28"/>
          <w:szCs w:val="28"/>
        </w:rPr>
        <w:t>ми</w:t>
      </w:r>
      <w:r w:rsidR="00E15AE5" w:rsidRPr="00B35537">
        <w:rPr>
          <w:rFonts w:ascii="Times New Roman" w:hAnsi="Times New Roman" w:cs="Times New Roman"/>
          <w:sz w:val="28"/>
          <w:szCs w:val="28"/>
        </w:rPr>
        <w:t>ся с преподавателем.</w:t>
      </w:r>
    </w:p>
    <w:p w:rsidR="00E15AE5" w:rsidRPr="00B35537" w:rsidRDefault="00F00BB4" w:rsidP="004D453A">
      <w:pPr>
        <w:pStyle w:val="a3"/>
        <w:widowControl w:val="0"/>
        <w:tabs>
          <w:tab w:val="left" w:pos="709"/>
        </w:tabs>
        <w:spacing w:before="0" w:after="0" w:line="276" w:lineRule="auto"/>
        <w:ind w:left="0"/>
        <w:contextualSpacing w:val="0"/>
        <w:rPr>
          <w:rFonts w:ascii="Times New Roman" w:hAnsi="Times New Roman" w:cs="Times New Roman"/>
          <w:sz w:val="28"/>
          <w:szCs w:val="28"/>
        </w:rPr>
      </w:pPr>
      <w:r w:rsidRPr="00B35537">
        <w:rPr>
          <w:rFonts w:ascii="Times New Roman" w:hAnsi="Times New Roman" w:cs="Times New Roman"/>
          <w:sz w:val="28"/>
          <w:szCs w:val="28"/>
        </w:rPr>
        <w:t>2</w:t>
      </w:r>
      <w:r w:rsidR="00E15AE5" w:rsidRPr="00B35537">
        <w:rPr>
          <w:rFonts w:ascii="Times New Roman" w:hAnsi="Times New Roman" w:cs="Times New Roman"/>
          <w:sz w:val="28"/>
          <w:szCs w:val="28"/>
        </w:rPr>
        <w:t>.</w:t>
      </w:r>
      <w:r w:rsidR="0066413D" w:rsidRPr="00B35537">
        <w:rPr>
          <w:rFonts w:ascii="Times New Roman" w:hAnsi="Times New Roman" w:cs="Times New Roman"/>
          <w:sz w:val="28"/>
          <w:szCs w:val="28"/>
        </w:rPr>
        <w:t>2</w:t>
      </w:r>
      <w:r w:rsidR="00E15AE5" w:rsidRPr="00B35537">
        <w:rPr>
          <w:rFonts w:ascii="Times New Roman" w:hAnsi="Times New Roman" w:cs="Times New Roman"/>
          <w:sz w:val="28"/>
          <w:szCs w:val="28"/>
        </w:rPr>
        <w:t>.2.</w:t>
      </w:r>
      <w:r w:rsidR="0066413D" w:rsidRPr="00B35537">
        <w:rPr>
          <w:rFonts w:ascii="Times New Roman" w:hAnsi="Times New Roman" w:cs="Times New Roman"/>
          <w:sz w:val="28"/>
          <w:szCs w:val="28"/>
        </w:rPr>
        <w:t>2.</w:t>
      </w:r>
      <w:r w:rsidR="004D453A">
        <w:rPr>
          <w:rFonts w:ascii="Times New Roman" w:hAnsi="Times New Roman" w:cs="Times New Roman"/>
          <w:i/>
          <w:sz w:val="28"/>
          <w:szCs w:val="28"/>
        </w:rPr>
        <w:tab/>
      </w:r>
      <w:r w:rsidR="00E15AE5" w:rsidRPr="00B35537">
        <w:rPr>
          <w:rFonts w:ascii="Times New Roman" w:hAnsi="Times New Roman" w:cs="Times New Roman"/>
          <w:i/>
          <w:sz w:val="28"/>
          <w:szCs w:val="28"/>
        </w:rPr>
        <w:t>Практические занятия</w:t>
      </w:r>
      <w:r w:rsidR="00E15AE5" w:rsidRPr="00B35537">
        <w:rPr>
          <w:rFonts w:ascii="Times New Roman" w:hAnsi="Times New Roman" w:cs="Times New Roman"/>
          <w:sz w:val="28"/>
          <w:szCs w:val="28"/>
        </w:rPr>
        <w:t xml:space="preserve"> – </w:t>
      </w:r>
      <w:r w:rsidR="00E15AE5" w:rsidRPr="00B35537">
        <w:rPr>
          <w:rFonts w:ascii="Times New Roman" w:hAnsi="Times New Roman" w:cs="Times New Roman"/>
          <w:color w:val="111111"/>
          <w:sz w:val="28"/>
          <w:szCs w:val="28"/>
          <w:shd w:val="clear" w:color="auto" w:fill="FFFFFF"/>
        </w:rPr>
        <w:t>вид групповых занятий</w:t>
      </w:r>
      <w:r w:rsidR="00E15AE5" w:rsidRPr="00B35537">
        <w:rPr>
          <w:rFonts w:ascii="Times New Roman" w:hAnsi="Times New Roman" w:cs="Times New Roman"/>
          <w:sz w:val="28"/>
          <w:szCs w:val="28"/>
        </w:rPr>
        <w:t>, предполагающи</w:t>
      </w:r>
      <w:r w:rsidR="004D453A">
        <w:rPr>
          <w:rFonts w:ascii="Times New Roman" w:hAnsi="Times New Roman" w:cs="Times New Roman"/>
          <w:sz w:val="28"/>
          <w:szCs w:val="28"/>
        </w:rPr>
        <w:t>й</w:t>
      </w:r>
      <w:r w:rsidR="00E15AE5" w:rsidRPr="00B35537">
        <w:rPr>
          <w:rFonts w:ascii="Times New Roman" w:hAnsi="Times New Roman" w:cs="Times New Roman"/>
          <w:sz w:val="28"/>
          <w:szCs w:val="28"/>
        </w:rPr>
        <w:t xml:space="preserve"> </w:t>
      </w:r>
      <w:r w:rsidR="00E15AE5" w:rsidRPr="00B35537">
        <w:rPr>
          <w:rFonts w:ascii="Times New Roman" w:hAnsi="Times New Roman" w:cs="Times New Roman"/>
          <w:color w:val="333333"/>
          <w:sz w:val="28"/>
          <w:szCs w:val="28"/>
        </w:rPr>
        <w:t>выполнение обучающимся по заданию и под руководством преподавателя одной или нескольких практических работ, направленных на формирование у обучающихся практических и</w:t>
      </w:r>
      <w:r w:rsidR="004D453A">
        <w:rPr>
          <w:rFonts w:ascii="Times New Roman" w:hAnsi="Times New Roman" w:cs="Times New Roman"/>
          <w:color w:val="333333"/>
          <w:sz w:val="28"/>
          <w:szCs w:val="28"/>
        </w:rPr>
        <w:t xml:space="preserve"> </w:t>
      </w:r>
      <w:r w:rsidR="00E15AE5" w:rsidRPr="00B35537">
        <w:rPr>
          <w:rFonts w:ascii="Times New Roman" w:hAnsi="Times New Roman" w:cs="Times New Roman"/>
          <w:color w:val="333333"/>
          <w:sz w:val="28"/>
          <w:szCs w:val="28"/>
        </w:rPr>
        <w:t xml:space="preserve">(или) профессиональных </w:t>
      </w:r>
      <w:r w:rsidR="00E15AE5" w:rsidRPr="00B35537">
        <w:rPr>
          <w:rFonts w:ascii="Times New Roman" w:hAnsi="Times New Roman" w:cs="Times New Roman"/>
          <w:sz w:val="28"/>
          <w:szCs w:val="28"/>
        </w:rPr>
        <w:t>умений. Кроме приобретения профессиональных умений главной целью практических занятий является усвоение теор</w:t>
      </w:r>
      <w:r w:rsidR="00BF5979">
        <w:rPr>
          <w:rFonts w:ascii="Times New Roman" w:hAnsi="Times New Roman" w:cs="Times New Roman"/>
          <w:sz w:val="28"/>
          <w:szCs w:val="28"/>
        </w:rPr>
        <w:t>етических знаний</w:t>
      </w:r>
      <w:r w:rsidR="00E15AE5" w:rsidRPr="00B35537">
        <w:rPr>
          <w:rFonts w:ascii="Times New Roman" w:hAnsi="Times New Roman" w:cs="Times New Roman"/>
          <w:sz w:val="28"/>
          <w:szCs w:val="28"/>
        </w:rPr>
        <w:t>, необходим</w:t>
      </w:r>
      <w:r w:rsidR="00BF5979">
        <w:rPr>
          <w:rFonts w:ascii="Times New Roman" w:hAnsi="Times New Roman" w:cs="Times New Roman"/>
          <w:sz w:val="28"/>
          <w:szCs w:val="28"/>
        </w:rPr>
        <w:t>ых</w:t>
      </w:r>
      <w:r w:rsidR="00E15AE5" w:rsidRPr="00B35537">
        <w:rPr>
          <w:rFonts w:ascii="Times New Roman" w:hAnsi="Times New Roman" w:cs="Times New Roman"/>
          <w:sz w:val="28"/>
          <w:szCs w:val="28"/>
        </w:rPr>
        <w:t xml:space="preserve"> для изучения последующих дисциплин.</w:t>
      </w:r>
    </w:p>
    <w:p w:rsidR="00E15AE5" w:rsidRPr="00B35537" w:rsidRDefault="00F00BB4" w:rsidP="004D453A">
      <w:pPr>
        <w:pStyle w:val="a3"/>
        <w:widowControl w:val="0"/>
        <w:tabs>
          <w:tab w:val="left" w:pos="1134"/>
        </w:tabs>
        <w:spacing w:before="0" w:after="0" w:line="276" w:lineRule="auto"/>
        <w:ind w:left="0"/>
        <w:contextualSpacing w:val="0"/>
        <w:rPr>
          <w:rFonts w:ascii="Times New Roman" w:hAnsi="Times New Roman" w:cs="Times New Roman"/>
          <w:sz w:val="28"/>
          <w:szCs w:val="28"/>
        </w:rPr>
      </w:pPr>
      <w:r w:rsidRPr="00B35537">
        <w:rPr>
          <w:rFonts w:ascii="Times New Roman" w:hAnsi="Times New Roman" w:cs="Times New Roman"/>
          <w:sz w:val="28"/>
          <w:szCs w:val="28"/>
        </w:rPr>
        <w:t>2</w:t>
      </w:r>
      <w:r w:rsidR="00E15AE5" w:rsidRPr="00B35537">
        <w:rPr>
          <w:rFonts w:ascii="Times New Roman" w:hAnsi="Times New Roman" w:cs="Times New Roman"/>
          <w:sz w:val="28"/>
          <w:szCs w:val="28"/>
        </w:rPr>
        <w:t>.</w:t>
      </w:r>
      <w:r w:rsidR="0066413D" w:rsidRPr="00B35537">
        <w:rPr>
          <w:rFonts w:ascii="Times New Roman" w:hAnsi="Times New Roman" w:cs="Times New Roman"/>
          <w:sz w:val="28"/>
          <w:szCs w:val="28"/>
        </w:rPr>
        <w:t>2.2</w:t>
      </w:r>
      <w:r w:rsidR="00E15AE5" w:rsidRPr="00B35537">
        <w:rPr>
          <w:rFonts w:ascii="Times New Roman" w:hAnsi="Times New Roman" w:cs="Times New Roman"/>
          <w:sz w:val="28"/>
          <w:szCs w:val="28"/>
        </w:rPr>
        <w:t>.3.</w:t>
      </w:r>
      <w:r w:rsidR="00932403">
        <w:rPr>
          <w:rFonts w:ascii="Times New Roman" w:hAnsi="Times New Roman" w:cs="Times New Roman"/>
          <w:i/>
          <w:sz w:val="28"/>
          <w:szCs w:val="28"/>
        </w:rPr>
        <w:tab/>
      </w:r>
      <w:r w:rsidR="00E15AE5" w:rsidRPr="00B35537">
        <w:rPr>
          <w:rFonts w:ascii="Times New Roman" w:hAnsi="Times New Roman" w:cs="Times New Roman"/>
          <w:i/>
          <w:sz w:val="28"/>
          <w:szCs w:val="28"/>
        </w:rPr>
        <w:t>Лабораторные занятия</w:t>
      </w:r>
      <w:r w:rsidR="00E15AE5" w:rsidRPr="00B35537">
        <w:rPr>
          <w:rFonts w:ascii="Times New Roman" w:hAnsi="Times New Roman" w:cs="Times New Roman"/>
          <w:sz w:val="28"/>
          <w:szCs w:val="28"/>
        </w:rPr>
        <w:t xml:space="preserve"> – </w:t>
      </w:r>
      <w:r w:rsidR="00E15AE5" w:rsidRPr="00B35537">
        <w:rPr>
          <w:rFonts w:ascii="Times New Roman" w:hAnsi="Times New Roman" w:cs="Times New Roman"/>
          <w:color w:val="111111"/>
          <w:sz w:val="28"/>
          <w:szCs w:val="28"/>
          <w:shd w:val="clear" w:color="auto" w:fill="FFFFFF"/>
        </w:rPr>
        <w:t>вид групповых занятий</w:t>
      </w:r>
      <w:r w:rsidR="00E15AE5" w:rsidRPr="00B35537">
        <w:rPr>
          <w:rFonts w:ascii="Times New Roman" w:hAnsi="Times New Roman" w:cs="Times New Roman"/>
          <w:sz w:val="28"/>
          <w:szCs w:val="28"/>
        </w:rPr>
        <w:t>, предполагающ</w:t>
      </w:r>
      <w:r w:rsidR="00932403">
        <w:rPr>
          <w:rFonts w:ascii="Times New Roman" w:hAnsi="Times New Roman" w:cs="Times New Roman"/>
          <w:sz w:val="28"/>
          <w:szCs w:val="28"/>
        </w:rPr>
        <w:t>ий</w:t>
      </w:r>
      <w:r w:rsidR="00E15AE5" w:rsidRPr="00B35537">
        <w:rPr>
          <w:rFonts w:ascii="Times New Roman" w:hAnsi="Times New Roman" w:cs="Times New Roman"/>
          <w:sz w:val="28"/>
          <w:szCs w:val="28"/>
        </w:rPr>
        <w:t xml:space="preserve"> </w:t>
      </w:r>
      <w:r w:rsidR="00E15AE5" w:rsidRPr="00B35537">
        <w:rPr>
          <w:rFonts w:ascii="Times New Roman" w:hAnsi="Times New Roman" w:cs="Times New Roman"/>
          <w:color w:val="333333"/>
          <w:sz w:val="28"/>
          <w:szCs w:val="28"/>
        </w:rPr>
        <w:t xml:space="preserve">выполнение обучающимся работ, направленных на освоение </w:t>
      </w:r>
      <w:r w:rsidR="00E15AE5" w:rsidRPr="00B35537">
        <w:rPr>
          <w:rFonts w:ascii="Times New Roman" w:hAnsi="Times New Roman" w:cs="Times New Roman"/>
          <w:color w:val="111111"/>
          <w:sz w:val="28"/>
          <w:szCs w:val="28"/>
          <w:shd w:val="clear" w:color="auto" w:fill="FFFFFF"/>
        </w:rPr>
        <w:t xml:space="preserve">конкретных методов изучения дисциплины, обучение экспериментальным способам анализа действительности, умение работать с приборами и современным оборудованием. На лабораторных </w:t>
      </w:r>
      <w:r w:rsidR="00932403">
        <w:rPr>
          <w:rFonts w:ascii="Times New Roman" w:hAnsi="Times New Roman" w:cs="Times New Roman"/>
          <w:color w:val="111111"/>
          <w:sz w:val="28"/>
          <w:szCs w:val="28"/>
          <w:shd w:val="clear" w:color="auto" w:fill="FFFFFF"/>
        </w:rPr>
        <w:t>занятиях</w:t>
      </w:r>
      <w:r w:rsidR="00E15AE5" w:rsidRPr="00B35537">
        <w:rPr>
          <w:rFonts w:ascii="Times New Roman" w:hAnsi="Times New Roman" w:cs="Times New Roman"/>
          <w:color w:val="111111"/>
          <w:sz w:val="28"/>
          <w:szCs w:val="28"/>
          <w:shd w:val="clear" w:color="auto" w:fill="FFFFFF"/>
        </w:rPr>
        <w:t xml:space="preserve"> обучающиеся осваивают постановку и ведение эксперимента, умение наблюдать</w:t>
      </w:r>
      <w:r w:rsidR="00932403">
        <w:rPr>
          <w:rFonts w:ascii="Times New Roman" w:hAnsi="Times New Roman" w:cs="Times New Roman"/>
          <w:color w:val="111111"/>
          <w:sz w:val="28"/>
          <w:szCs w:val="28"/>
          <w:shd w:val="clear" w:color="auto" w:fill="FFFFFF"/>
        </w:rPr>
        <w:t xml:space="preserve"> и</w:t>
      </w:r>
      <w:r w:rsidR="00E15AE5" w:rsidRPr="00B35537">
        <w:rPr>
          <w:rFonts w:ascii="Times New Roman" w:hAnsi="Times New Roman" w:cs="Times New Roman"/>
          <w:color w:val="111111"/>
          <w:sz w:val="28"/>
          <w:szCs w:val="28"/>
          <w:shd w:val="clear" w:color="auto" w:fill="FFFFFF"/>
        </w:rPr>
        <w:t xml:space="preserve"> оценивать полученные результаты, делать выводы и обобщения</w:t>
      </w:r>
      <w:r w:rsidR="00932403">
        <w:rPr>
          <w:rFonts w:ascii="Times New Roman" w:hAnsi="Times New Roman" w:cs="Times New Roman"/>
          <w:color w:val="111111"/>
          <w:sz w:val="28"/>
          <w:szCs w:val="28"/>
          <w:shd w:val="clear" w:color="auto" w:fill="FFFFFF"/>
        </w:rPr>
        <w:t>,</w:t>
      </w:r>
      <w:r w:rsidR="00E15AE5" w:rsidRPr="00B35537">
        <w:rPr>
          <w:rFonts w:ascii="Times New Roman" w:hAnsi="Times New Roman" w:cs="Times New Roman"/>
          <w:color w:val="111111"/>
          <w:sz w:val="28"/>
          <w:szCs w:val="28"/>
          <w:shd w:val="clear" w:color="auto" w:fill="FFFFFF"/>
        </w:rPr>
        <w:t xml:space="preserve"> </w:t>
      </w:r>
      <w:r w:rsidR="00932403">
        <w:rPr>
          <w:rFonts w:ascii="Times New Roman" w:hAnsi="Times New Roman" w:cs="Times New Roman"/>
          <w:color w:val="111111"/>
          <w:sz w:val="28"/>
          <w:szCs w:val="28"/>
          <w:shd w:val="clear" w:color="auto" w:fill="FFFFFF"/>
        </w:rPr>
        <w:t>т</w:t>
      </w:r>
      <w:r w:rsidR="00E15AE5" w:rsidRPr="00B35537">
        <w:rPr>
          <w:rFonts w:ascii="Times New Roman" w:hAnsi="Times New Roman" w:cs="Times New Roman"/>
          <w:color w:val="111111"/>
          <w:sz w:val="28"/>
          <w:szCs w:val="28"/>
          <w:shd w:val="clear" w:color="auto" w:fill="FFFFFF"/>
        </w:rPr>
        <w:t>.е. главной целью лабораторных занятий (работ) является овладение техникой эксперимента, умение решать практические задачи путем постановки опыта. При организации лабораторных занятий в учебной группе превалирует работа малыми группами.</w:t>
      </w:r>
    </w:p>
    <w:p w:rsidR="00E15AE5" w:rsidRPr="00B35537" w:rsidRDefault="00F00BB4" w:rsidP="004D453A">
      <w:pPr>
        <w:pStyle w:val="a3"/>
        <w:widowControl w:val="0"/>
        <w:tabs>
          <w:tab w:val="left" w:pos="1134"/>
        </w:tabs>
        <w:spacing w:before="0" w:after="0" w:line="276" w:lineRule="auto"/>
        <w:ind w:left="0"/>
        <w:contextualSpacing w:val="0"/>
        <w:rPr>
          <w:rFonts w:ascii="Times New Roman" w:hAnsi="Times New Roman" w:cs="Times New Roman"/>
          <w:sz w:val="28"/>
          <w:szCs w:val="28"/>
        </w:rPr>
      </w:pPr>
      <w:r w:rsidRPr="00B35537">
        <w:rPr>
          <w:rFonts w:ascii="Times New Roman" w:hAnsi="Times New Roman" w:cs="Times New Roman"/>
          <w:sz w:val="28"/>
          <w:szCs w:val="28"/>
        </w:rPr>
        <w:t>2</w:t>
      </w:r>
      <w:r w:rsidR="00E15AE5" w:rsidRPr="00B35537">
        <w:rPr>
          <w:rFonts w:ascii="Times New Roman" w:hAnsi="Times New Roman" w:cs="Times New Roman"/>
          <w:sz w:val="28"/>
          <w:szCs w:val="28"/>
        </w:rPr>
        <w:t>.</w:t>
      </w:r>
      <w:r w:rsidR="0066413D" w:rsidRPr="00B35537">
        <w:rPr>
          <w:rFonts w:ascii="Times New Roman" w:hAnsi="Times New Roman" w:cs="Times New Roman"/>
          <w:sz w:val="28"/>
          <w:szCs w:val="28"/>
        </w:rPr>
        <w:t>2.2.</w:t>
      </w:r>
      <w:r w:rsidR="00E15AE5" w:rsidRPr="00B35537">
        <w:rPr>
          <w:rFonts w:ascii="Times New Roman" w:hAnsi="Times New Roman" w:cs="Times New Roman"/>
          <w:sz w:val="28"/>
          <w:szCs w:val="28"/>
        </w:rPr>
        <w:t>4.</w:t>
      </w:r>
      <w:r w:rsidR="00932403">
        <w:rPr>
          <w:rFonts w:ascii="Times New Roman" w:hAnsi="Times New Roman" w:cs="Times New Roman"/>
          <w:i/>
          <w:sz w:val="28"/>
          <w:szCs w:val="28"/>
        </w:rPr>
        <w:tab/>
      </w:r>
      <w:r w:rsidR="00BF5979">
        <w:rPr>
          <w:rFonts w:ascii="Times New Roman" w:hAnsi="Times New Roman" w:cs="Times New Roman"/>
          <w:i/>
          <w:sz w:val="28"/>
          <w:szCs w:val="28"/>
        </w:rPr>
        <w:t>Лабораторный п</w:t>
      </w:r>
      <w:r w:rsidR="00E15AE5" w:rsidRPr="00B35537">
        <w:rPr>
          <w:rStyle w:val="a5"/>
          <w:rFonts w:ascii="Times New Roman" w:hAnsi="Times New Roman" w:cs="Times New Roman"/>
          <w:b w:val="0"/>
          <w:i/>
          <w:sz w:val="28"/>
          <w:szCs w:val="28"/>
          <w:shd w:val="clear" w:color="auto" w:fill="FFFFFF"/>
        </w:rPr>
        <w:t>рактикум</w:t>
      </w:r>
      <w:r w:rsidR="00BF5979">
        <w:rPr>
          <w:rStyle w:val="a5"/>
          <w:rFonts w:ascii="Times New Roman" w:hAnsi="Times New Roman" w:cs="Times New Roman"/>
          <w:b w:val="0"/>
          <w:i/>
          <w:sz w:val="28"/>
          <w:szCs w:val="28"/>
          <w:shd w:val="clear" w:color="auto" w:fill="FFFFFF"/>
        </w:rPr>
        <w:t xml:space="preserve"> (практикум)</w:t>
      </w:r>
      <w:bookmarkStart w:id="4" w:name="_Hlk31964396"/>
      <w:r w:rsidR="00E15AE5" w:rsidRPr="00B35537">
        <w:rPr>
          <w:rStyle w:val="a5"/>
          <w:rFonts w:ascii="Times New Roman" w:hAnsi="Times New Roman" w:cs="Times New Roman"/>
          <w:i/>
          <w:sz w:val="28"/>
          <w:szCs w:val="28"/>
          <w:shd w:val="clear" w:color="auto" w:fill="FFFFFF"/>
        </w:rPr>
        <w:t xml:space="preserve"> </w:t>
      </w:r>
      <w:r w:rsidR="00E15AE5" w:rsidRPr="00B35537">
        <w:rPr>
          <w:rFonts w:ascii="Times New Roman" w:hAnsi="Times New Roman" w:cs="Times New Roman"/>
          <w:sz w:val="28"/>
          <w:szCs w:val="28"/>
          <w:shd w:val="clear" w:color="auto" w:fill="FFFFFF"/>
        </w:rPr>
        <w:t xml:space="preserve">– </w:t>
      </w:r>
      <w:bookmarkEnd w:id="4"/>
      <w:r w:rsidR="00E15AE5" w:rsidRPr="00B35537">
        <w:rPr>
          <w:rFonts w:ascii="Times New Roman" w:hAnsi="Times New Roman" w:cs="Times New Roman"/>
          <w:sz w:val="28"/>
          <w:szCs w:val="28"/>
          <w:shd w:val="clear" w:color="auto" w:fill="FFFFFF"/>
        </w:rPr>
        <w:t>вид групповых занятий, предусматривающи</w:t>
      </w:r>
      <w:r w:rsidR="00932403">
        <w:rPr>
          <w:rFonts w:ascii="Times New Roman" w:hAnsi="Times New Roman" w:cs="Times New Roman"/>
          <w:sz w:val="28"/>
          <w:szCs w:val="28"/>
          <w:shd w:val="clear" w:color="auto" w:fill="FFFFFF"/>
        </w:rPr>
        <w:t>й</w:t>
      </w:r>
      <w:r w:rsidR="00E15AE5" w:rsidRPr="00B35537">
        <w:rPr>
          <w:rFonts w:ascii="Times New Roman" w:hAnsi="Times New Roman" w:cs="Times New Roman"/>
          <w:sz w:val="28"/>
          <w:szCs w:val="28"/>
          <w:shd w:val="clear" w:color="auto" w:fill="FFFFFF"/>
        </w:rPr>
        <w:t xml:space="preserve"> решение комплексных учебных</w:t>
      </w:r>
      <w:r w:rsidR="00E15AE5" w:rsidRPr="00B35537">
        <w:rPr>
          <w:rFonts w:ascii="Times New Roman" w:hAnsi="Times New Roman" w:cs="Times New Roman"/>
          <w:color w:val="111111"/>
          <w:sz w:val="28"/>
          <w:szCs w:val="28"/>
          <w:shd w:val="clear" w:color="auto" w:fill="FFFFFF"/>
        </w:rPr>
        <w:t xml:space="preserve"> задач, требующих от обучающегося применения как научно-теоретических знаний, полученных при изучении различных учебных курсов, так и практических навыков, приобретенных на практических и лабораторных занятиях. Таким образом, главное отличие практикума от других форм учебных занятий</w:t>
      </w:r>
      <w:r w:rsidR="00B21037" w:rsidRPr="00B35537">
        <w:rPr>
          <w:rStyle w:val="a5"/>
          <w:rFonts w:ascii="Times New Roman" w:hAnsi="Times New Roman" w:cs="Times New Roman"/>
          <w:i/>
          <w:sz w:val="28"/>
          <w:szCs w:val="28"/>
          <w:shd w:val="clear" w:color="auto" w:fill="FFFFFF"/>
        </w:rPr>
        <w:t xml:space="preserve"> </w:t>
      </w:r>
      <w:r w:rsidR="00B21037" w:rsidRPr="00B35537">
        <w:rPr>
          <w:rFonts w:ascii="Times New Roman" w:hAnsi="Times New Roman" w:cs="Times New Roman"/>
          <w:sz w:val="28"/>
          <w:szCs w:val="28"/>
          <w:shd w:val="clear" w:color="auto" w:fill="FFFFFF"/>
        </w:rPr>
        <w:t xml:space="preserve">– </w:t>
      </w:r>
      <w:r w:rsidR="00E15AE5" w:rsidRPr="00B35537">
        <w:rPr>
          <w:rFonts w:ascii="Times New Roman" w:hAnsi="Times New Roman" w:cs="Times New Roman"/>
          <w:color w:val="111111"/>
          <w:sz w:val="28"/>
          <w:szCs w:val="28"/>
          <w:shd w:val="clear" w:color="auto" w:fill="FFFFFF"/>
        </w:rPr>
        <w:t xml:space="preserve">это его междисциплинарный и комплексный характер. При организации практикума следует учитывать, что реализуется он обычно в условиях, приближенных к условиям будущей профессиональной деятельности. Практикум может реализовываться самостоятельно в объеме практических часов без лекций. </w:t>
      </w:r>
    </w:p>
    <w:p w:rsidR="00E15AE5" w:rsidRPr="00B35537" w:rsidRDefault="00F00BB4" w:rsidP="004D453A">
      <w:pPr>
        <w:pStyle w:val="a3"/>
        <w:widowControl w:val="0"/>
        <w:tabs>
          <w:tab w:val="left" w:pos="1134"/>
        </w:tabs>
        <w:spacing w:before="0" w:after="0" w:line="276" w:lineRule="auto"/>
        <w:ind w:left="0"/>
        <w:contextualSpacing w:val="0"/>
        <w:rPr>
          <w:rFonts w:ascii="Times New Roman" w:hAnsi="Times New Roman" w:cs="Times New Roman"/>
          <w:color w:val="111111"/>
          <w:sz w:val="28"/>
          <w:szCs w:val="28"/>
          <w:shd w:val="clear" w:color="auto" w:fill="FFFFFF"/>
        </w:rPr>
      </w:pPr>
      <w:r w:rsidRPr="00B35537">
        <w:rPr>
          <w:rFonts w:ascii="Times New Roman" w:hAnsi="Times New Roman" w:cs="Times New Roman"/>
          <w:sz w:val="28"/>
          <w:szCs w:val="28"/>
        </w:rPr>
        <w:t>2</w:t>
      </w:r>
      <w:r w:rsidR="00E15AE5" w:rsidRPr="00B35537">
        <w:rPr>
          <w:rFonts w:ascii="Times New Roman" w:hAnsi="Times New Roman" w:cs="Times New Roman"/>
          <w:sz w:val="28"/>
          <w:szCs w:val="28"/>
        </w:rPr>
        <w:t>.</w:t>
      </w:r>
      <w:r w:rsidR="0066413D" w:rsidRPr="00B35537">
        <w:rPr>
          <w:rFonts w:ascii="Times New Roman" w:hAnsi="Times New Roman" w:cs="Times New Roman"/>
          <w:sz w:val="28"/>
          <w:szCs w:val="28"/>
        </w:rPr>
        <w:t>2.3.</w:t>
      </w:r>
      <w:r w:rsidR="00932403">
        <w:rPr>
          <w:rFonts w:ascii="Times New Roman" w:hAnsi="Times New Roman" w:cs="Times New Roman"/>
          <w:sz w:val="28"/>
          <w:szCs w:val="28"/>
        </w:rPr>
        <w:tab/>
      </w:r>
      <w:r w:rsidR="00932403">
        <w:rPr>
          <w:rFonts w:ascii="Times New Roman" w:hAnsi="Times New Roman" w:cs="Times New Roman"/>
          <w:sz w:val="28"/>
          <w:szCs w:val="28"/>
        </w:rPr>
        <w:tab/>
      </w:r>
      <w:r w:rsidR="00E15AE5" w:rsidRPr="00B35537">
        <w:rPr>
          <w:rFonts w:ascii="Times New Roman" w:hAnsi="Times New Roman" w:cs="Times New Roman"/>
          <w:b/>
          <w:sz w:val="28"/>
          <w:szCs w:val="28"/>
        </w:rPr>
        <w:t>Курсовая работа</w:t>
      </w:r>
      <w:r w:rsidR="00E15AE5" w:rsidRPr="00B35537">
        <w:rPr>
          <w:rFonts w:ascii="Times New Roman" w:hAnsi="Times New Roman" w:cs="Times New Roman"/>
          <w:sz w:val="28"/>
          <w:szCs w:val="28"/>
        </w:rPr>
        <w:t xml:space="preserve"> (курсово</w:t>
      </w:r>
      <w:r w:rsidR="00BF5979">
        <w:rPr>
          <w:rFonts w:ascii="Times New Roman" w:hAnsi="Times New Roman" w:cs="Times New Roman"/>
          <w:sz w:val="28"/>
          <w:szCs w:val="28"/>
        </w:rPr>
        <w:t>й</w:t>
      </w:r>
      <w:r w:rsidR="00E15AE5" w:rsidRPr="00B35537">
        <w:rPr>
          <w:rFonts w:ascii="Times New Roman" w:hAnsi="Times New Roman" w:cs="Times New Roman"/>
          <w:sz w:val="28"/>
          <w:szCs w:val="28"/>
        </w:rPr>
        <w:t xml:space="preserve"> проект) </w:t>
      </w:r>
      <w:r w:rsidR="00592AB9" w:rsidRPr="00B35537">
        <w:rPr>
          <w:rFonts w:ascii="Times New Roman" w:hAnsi="Times New Roman" w:cs="Times New Roman"/>
          <w:sz w:val="28"/>
          <w:szCs w:val="28"/>
        </w:rPr>
        <w:t xml:space="preserve">выполняется </w:t>
      </w:r>
      <w:r w:rsidR="00E15AE5" w:rsidRPr="00B35537">
        <w:rPr>
          <w:rFonts w:ascii="Times New Roman" w:hAnsi="Times New Roman" w:cs="Times New Roman"/>
          <w:sz w:val="28"/>
          <w:szCs w:val="28"/>
        </w:rPr>
        <w:t xml:space="preserve">по одной </w:t>
      </w:r>
      <w:r w:rsidR="00E15AE5" w:rsidRPr="00B35537">
        <w:rPr>
          <w:rFonts w:ascii="Times New Roman" w:hAnsi="Times New Roman" w:cs="Times New Roman"/>
          <w:sz w:val="28"/>
          <w:szCs w:val="28"/>
        </w:rPr>
        <w:lastRenderedPageBreak/>
        <w:t>или нескольким дисциплинам (модулям)</w:t>
      </w:r>
      <w:r w:rsidR="00E15AE5" w:rsidRPr="00B35537">
        <w:rPr>
          <w:rStyle w:val="a8"/>
          <w:rFonts w:ascii="Times New Roman" w:hAnsi="Times New Roman" w:cs="Times New Roman"/>
          <w:sz w:val="28"/>
          <w:szCs w:val="28"/>
        </w:rPr>
        <w:footnoteReference w:id="2"/>
      </w:r>
      <w:r w:rsidR="00E15AE5" w:rsidRPr="00B35537">
        <w:rPr>
          <w:rFonts w:ascii="Times New Roman" w:hAnsi="Times New Roman" w:cs="Times New Roman"/>
          <w:color w:val="111111"/>
          <w:sz w:val="28"/>
          <w:szCs w:val="28"/>
          <w:shd w:val="clear" w:color="auto" w:fill="FFFFFF"/>
        </w:rPr>
        <w:t xml:space="preserve"> </w:t>
      </w:r>
      <w:r w:rsidR="00E15AE5" w:rsidRPr="00B35537">
        <w:rPr>
          <w:rFonts w:ascii="Times New Roman" w:hAnsi="Times New Roman" w:cs="Times New Roman"/>
          <w:sz w:val="28"/>
          <w:szCs w:val="28"/>
        </w:rPr>
        <w:t>в объеме самостоятельной работы обучающегося</w:t>
      </w:r>
      <w:r w:rsidR="00E15AE5" w:rsidRPr="00B35537">
        <w:rPr>
          <w:rFonts w:ascii="Times New Roman" w:hAnsi="Times New Roman" w:cs="Times New Roman"/>
          <w:color w:val="111111"/>
          <w:sz w:val="28"/>
          <w:szCs w:val="28"/>
          <w:shd w:val="clear" w:color="auto" w:fill="FFFFFF"/>
        </w:rPr>
        <w:t xml:space="preserve"> под руководством преподавателя. Курсовая работа (курсовой проект) направлена на решение студентом частной задачи или проведение исследования по одному из вопросов, носит дисциплинарный или междисциплинарный характер. Курсовая работа (курсовой проект) выполняется на завершающем этапе</w:t>
      </w:r>
      <w:r w:rsidR="00BF5979">
        <w:rPr>
          <w:rFonts w:ascii="Times New Roman" w:hAnsi="Times New Roman" w:cs="Times New Roman"/>
          <w:color w:val="111111"/>
          <w:sz w:val="28"/>
          <w:szCs w:val="28"/>
          <w:shd w:val="clear" w:color="auto" w:fill="FFFFFF"/>
        </w:rPr>
        <w:t xml:space="preserve"> и (или</w:t>
      </w:r>
      <w:r w:rsidR="00BF5979" w:rsidRPr="00B21037">
        <w:rPr>
          <w:rFonts w:ascii="Times New Roman" w:hAnsi="Times New Roman" w:cs="Times New Roman"/>
          <w:color w:val="111111"/>
          <w:sz w:val="28"/>
          <w:szCs w:val="28"/>
          <w:shd w:val="clear" w:color="auto" w:fill="FFFFFF"/>
        </w:rPr>
        <w:t xml:space="preserve">) в </w:t>
      </w:r>
      <w:r w:rsidR="00B21037">
        <w:rPr>
          <w:rFonts w:ascii="Times New Roman" w:hAnsi="Times New Roman" w:cs="Times New Roman"/>
          <w:color w:val="111111"/>
          <w:sz w:val="28"/>
          <w:szCs w:val="28"/>
          <w:shd w:val="clear" w:color="auto" w:fill="FFFFFF"/>
        </w:rPr>
        <w:t>процессе</w:t>
      </w:r>
      <w:r w:rsidR="00E15AE5" w:rsidRPr="00B21037">
        <w:rPr>
          <w:rFonts w:ascii="Times New Roman" w:hAnsi="Times New Roman" w:cs="Times New Roman"/>
          <w:color w:val="111111"/>
          <w:sz w:val="28"/>
          <w:szCs w:val="28"/>
          <w:shd w:val="clear" w:color="auto" w:fill="FFFFFF"/>
        </w:rPr>
        <w:t xml:space="preserve"> изучения дисциплины (модуля). Отличие курсовой работы от курсового проекта заключается в том, что последний имеет обязательную практическую часть,</w:t>
      </w:r>
      <w:r w:rsidR="00E15AE5" w:rsidRPr="00B35537">
        <w:rPr>
          <w:rFonts w:ascii="Times New Roman" w:hAnsi="Times New Roman" w:cs="Times New Roman"/>
          <w:color w:val="111111"/>
          <w:sz w:val="28"/>
          <w:szCs w:val="28"/>
          <w:shd w:val="clear" w:color="auto" w:fill="FFFFFF"/>
        </w:rPr>
        <w:t xml:space="preserve"> связанную с выполнением достаточно сложной расчетной и (или) проектной задачи. Как правило, курсовой проект характерен для информационных или инженерных направлений, или специальностей. Требует </w:t>
      </w:r>
      <w:r w:rsidR="00E15AE5" w:rsidRPr="00932403">
        <w:rPr>
          <w:rFonts w:ascii="Times New Roman" w:hAnsi="Times New Roman" w:cs="Times New Roman"/>
          <w:color w:val="111111"/>
          <w:sz w:val="28"/>
          <w:szCs w:val="28"/>
          <w:shd w:val="clear" w:color="auto" w:fill="FFFFFF"/>
        </w:rPr>
        <w:t xml:space="preserve">обязательного </w:t>
      </w:r>
      <w:r w:rsidR="00E15AE5" w:rsidRPr="00B35537">
        <w:rPr>
          <w:rFonts w:ascii="Times New Roman" w:hAnsi="Times New Roman" w:cs="Times New Roman"/>
          <w:color w:val="111111"/>
          <w:sz w:val="28"/>
          <w:szCs w:val="28"/>
          <w:shd w:val="clear" w:color="auto" w:fill="FFFFFF"/>
        </w:rPr>
        <w:t xml:space="preserve">методического обеспечения – методических указаний к </w:t>
      </w:r>
      <w:r w:rsidR="00E15AE5" w:rsidRPr="00B35537">
        <w:rPr>
          <w:rFonts w:ascii="Times New Roman" w:hAnsi="Times New Roman" w:cs="Times New Roman"/>
          <w:sz w:val="28"/>
          <w:szCs w:val="28"/>
        </w:rPr>
        <w:t>курсовой работе (курсовому проектированию).</w:t>
      </w:r>
    </w:p>
    <w:p w:rsidR="00E15AE5" w:rsidRPr="00B35537" w:rsidRDefault="00F00BB4" w:rsidP="004D453A">
      <w:pPr>
        <w:pStyle w:val="a3"/>
        <w:widowControl w:val="0"/>
        <w:tabs>
          <w:tab w:val="left" w:pos="1134"/>
        </w:tabs>
        <w:spacing w:before="0" w:after="0" w:line="276" w:lineRule="auto"/>
        <w:ind w:left="0"/>
        <w:contextualSpacing w:val="0"/>
        <w:rPr>
          <w:rFonts w:ascii="Times New Roman" w:hAnsi="Times New Roman" w:cs="Times New Roman"/>
          <w:sz w:val="28"/>
          <w:szCs w:val="28"/>
        </w:rPr>
      </w:pPr>
      <w:r w:rsidRPr="00B35537">
        <w:rPr>
          <w:rFonts w:ascii="Times New Roman" w:hAnsi="Times New Roman" w:cs="Times New Roman"/>
          <w:sz w:val="28"/>
          <w:szCs w:val="28"/>
        </w:rPr>
        <w:t>2</w:t>
      </w:r>
      <w:r w:rsidR="00E15AE5" w:rsidRPr="00B35537">
        <w:rPr>
          <w:rFonts w:ascii="Times New Roman" w:hAnsi="Times New Roman" w:cs="Times New Roman"/>
          <w:sz w:val="28"/>
          <w:szCs w:val="28"/>
        </w:rPr>
        <w:t>.</w:t>
      </w:r>
      <w:r w:rsidR="0066413D" w:rsidRPr="00B35537">
        <w:rPr>
          <w:rFonts w:ascii="Times New Roman" w:hAnsi="Times New Roman" w:cs="Times New Roman"/>
          <w:sz w:val="28"/>
          <w:szCs w:val="28"/>
        </w:rPr>
        <w:t>2</w:t>
      </w:r>
      <w:r w:rsidR="00E15AE5" w:rsidRPr="00B35537">
        <w:rPr>
          <w:rFonts w:ascii="Times New Roman" w:hAnsi="Times New Roman" w:cs="Times New Roman"/>
          <w:sz w:val="28"/>
          <w:szCs w:val="28"/>
        </w:rPr>
        <w:t>.</w:t>
      </w:r>
      <w:r w:rsidR="0066413D" w:rsidRPr="00B35537">
        <w:rPr>
          <w:rFonts w:ascii="Times New Roman" w:hAnsi="Times New Roman" w:cs="Times New Roman"/>
          <w:sz w:val="28"/>
          <w:szCs w:val="28"/>
        </w:rPr>
        <w:t>4</w:t>
      </w:r>
      <w:r w:rsidR="00E15AE5" w:rsidRPr="00B35537">
        <w:rPr>
          <w:rFonts w:ascii="Times New Roman" w:hAnsi="Times New Roman" w:cs="Times New Roman"/>
          <w:sz w:val="28"/>
          <w:szCs w:val="28"/>
        </w:rPr>
        <w:t>.</w:t>
      </w:r>
      <w:r w:rsidR="00932403">
        <w:rPr>
          <w:rFonts w:ascii="Times New Roman" w:hAnsi="Times New Roman" w:cs="Times New Roman"/>
          <w:i/>
          <w:sz w:val="28"/>
          <w:szCs w:val="28"/>
        </w:rPr>
        <w:tab/>
      </w:r>
      <w:r w:rsidR="00932403">
        <w:rPr>
          <w:rFonts w:ascii="Times New Roman" w:hAnsi="Times New Roman" w:cs="Times New Roman"/>
          <w:i/>
          <w:sz w:val="28"/>
          <w:szCs w:val="28"/>
        </w:rPr>
        <w:tab/>
      </w:r>
      <w:r w:rsidR="00E15AE5" w:rsidRPr="00B35537">
        <w:rPr>
          <w:rFonts w:ascii="Times New Roman" w:hAnsi="Times New Roman" w:cs="Times New Roman"/>
          <w:b/>
          <w:sz w:val="28"/>
          <w:szCs w:val="28"/>
        </w:rPr>
        <w:t>Групповые консультации</w:t>
      </w:r>
      <w:r w:rsidR="00E15AE5" w:rsidRPr="00B35537">
        <w:rPr>
          <w:rFonts w:ascii="Times New Roman" w:hAnsi="Times New Roman" w:cs="Times New Roman"/>
          <w:sz w:val="28"/>
          <w:szCs w:val="28"/>
        </w:rPr>
        <w:t xml:space="preserve"> </w:t>
      </w:r>
      <w:r w:rsidR="00970CFE" w:rsidRPr="00B35537">
        <w:rPr>
          <w:rFonts w:ascii="Times New Roman" w:hAnsi="Times New Roman" w:cs="Times New Roman"/>
          <w:sz w:val="28"/>
          <w:szCs w:val="28"/>
        </w:rPr>
        <w:t>–</w:t>
      </w:r>
      <w:r w:rsidR="007D43A3" w:rsidRPr="00B35537">
        <w:rPr>
          <w:rFonts w:ascii="Times New Roman" w:hAnsi="Times New Roman" w:cs="Times New Roman"/>
          <w:sz w:val="28"/>
          <w:szCs w:val="28"/>
        </w:rPr>
        <w:t xml:space="preserve"> форма</w:t>
      </w:r>
      <w:r w:rsidR="00970CFE" w:rsidRPr="00B35537">
        <w:rPr>
          <w:rFonts w:ascii="Times New Roman" w:hAnsi="Times New Roman" w:cs="Times New Roman"/>
          <w:sz w:val="28"/>
          <w:szCs w:val="28"/>
        </w:rPr>
        <w:t xml:space="preserve"> </w:t>
      </w:r>
      <w:r w:rsidR="007D43A3" w:rsidRPr="00B35537">
        <w:rPr>
          <w:rFonts w:ascii="Times New Roman" w:hAnsi="Times New Roman" w:cs="Times New Roman"/>
          <w:sz w:val="28"/>
          <w:szCs w:val="28"/>
        </w:rPr>
        <w:t xml:space="preserve">организации процесса обучения вне </w:t>
      </w:r>
      <w:r w:rsidR="00970CFE" w:rsidRPr="00B35537">
        <w:rPr>
          <w:rFonts w:ascii="Times New Roman" w:hAnsi="Times New Roman" w:cs="Times New Roman"/>
          <w:sz w:val="28"/>
          <w:szCs w:val="28"/>
        </w:rPr>
        <w:t>занятия</w:t>
      </w:r>
      <w:r w:rsidR="007D43A3" w:rsidRPr="00B35537">
        <w:rPr>
          <w:rFonts w:ascii="Times New Roman" w:hAnsi="Times New Roman" w:cs="Times New Roman"/>
          <w:sz w:val="28"/>
          <w:szCs w:val="28"/>
        </w:rPr>
        <w:t xml:space="preserve"> для группы </w:t>
      </w:r>
      <w:r w:rsidR="00970CFE" w:rsidRPr="00B35537">
        <w:rPr>
          <w:rFonts w:ascii="Times New Roman" w:hAnsi="Times New Roman" w:cs="Times New Roman"/>
          <w:sz w:val="28"/>
          <w:szCs w:val="28"/>
        </w:rPr>
        <w:t>обучающихся</w:t>
      </w:r>
      <w:r w:rsidR="007D43A3" w:rsidRPr="00B35537">
        <w:rPr>
          <w:rFonts w:ascii="Times New Roman" w:hAnsi="Times New Roman" w:cs="Times New Roman"/>
          <w:sz w:val="28"/>
          <w:szCs w:val="28"/>
        </w:rPr>
        <w:t xml:space="preserve"> по выявлению непонятных или сложных вопросов, тем, разделов программы в процессе изучения учебной дисциплины</w:t>
      </w:r>
      <w:r w:rsidR="00970CFE" w:rsidRPr="00B35537">
        <w:rPr>
          <w:rFonts w:ascii="Times New Roman" w:hAnsi="Times New Roman" w:cs="Times New Roman"/>
          <w:sz w:val="28"/>
          <w:szCs w:val="28"/>
        </w:rPr>
        <w:t xml:space="preserve"> (модуля). Групповые консультации проводятся в период обучения (в течение семестра), а также перед </w:t>
      </w:r>
      <w:r w:rsidR="00E15AE5" w:rsidRPr="00B35537">
        <w:rPr>
          <w:rFonts w:ascii="Times New Roman" w:hAnsi="Times New Roman" w:cs="Times New Roman"/>
          <w:sz w:val="28"/>
          <w:szCs w:val="28"/>
        </w:rPr>
        <w:t>текущей</w:t>
      </w:r>
      <w:r w:rsidR="00970CFE" w:rsidRPr="00B35537">
        <w:rPr>
          <w:rFonts w:ascii="Times New Roman" w:hAnsi="Times New Roman" w:cs="Times New Roman"/>
          <w:sz w:val="28"/>
          <w:szCs w:val="28"/>
        </w:rPr>
        <w:t xml:space="preserve">, </w:t>
      </w:r>
      <w:r w:rsidR="00E15AE5" w:rsidRPr="00B35537">
        <w:rPr>
          <w:rFonts w:ascii="Times New Roman" w:hAnsi="Times New Roman" w:cs="Times New Roman"/>
          <w:sz w:val="28"/>
          <w:szCs w:val="28"/>
        </w:rPr>
        <w:t>промежуточной аттестаци</w:t>
      </w:r>
      <w:r w:rsidR="00970CFE" w:rsidRPr="00B35537">
        <w:rPr>
          <w:rFonts w:ascii="Times New Roman" w:hAnsi="Times New Roman" w:cs="Times New Roman"/>
          <w:sz w:val="28"/>
          <w:szCs w:val="28"/>
        </w:rPr>
        <w:t xml:space="preserve">ей, перед </w:t>
      </w:r>
      <w:r w:rsidR="00E15AE5" w:rsidRPr="00B35537">
        <w:rPr>
          <w:rFonts w:ascii="Times New Roman" w:hAnsi="Times New Roman" w:cs="Times New Roman"/>
          <w:sz w:val="28"/>
          <w:szCs w:val="28"/>
        </w:rPr>
        <w:t>рубежн</w:t>
      </w:r>
      <w:r w:rsidR="00970CFE" w:rsidRPr="00B35537">
        <w:rPr>
          <w:rFonts w:ascii="Times New Roman" w:hAnsi="Times New Roman" w:cs="Times New Roman"/>
          <w:sz w:val="28"/>
          <w:szCs w:val="28"/>
        </w:rPr>
        <w:t>ым</w:t>
      </w:r>
      <w:r w:rsidR="00E15AE5" w:rsidRPr="00B35537">
        <w:rPr>
          <w:rFonts w:ascii="Times New Roman" w:hAnsi="Times New Roman" w:cs="Times New Roman"/>
          <w:sz w:val="28"/>
          <w:szCs w:val="28"/>
        </w:rPr>
        <w:t xml:space="preserve"> контрол</w:t>
      </w:r>
      <w:r w:rsidR="00970CFE" w:rsidRPr="00B35537">
        <w:rPr>
          <w:rFonts w:ascii="Times New Roman" w:hAnsi="Times New Roman" w:cs="Times New Roman"/>
          <w:sz w:val="28"/>
          <w:szCs w:val="28"/>
        </w:rPr>
        <w:t>ем</w:t>
      </w:r>
      <w:r w:rsidR="00E15AE5" w:rsidRPr="00B35537">
        <w:rPr>
          <w:rFonts w:ascii="Times New Roman" w:hAnsi="Times New Roman" w:cs="Times New Roman"/>
          <w:sz w:val="28"/>
          <w:szCs w:val="28"/>
        </w:rPr>
        <w:t>, итоговой а</w:t>
      </w:r>
      <w:r w:rsidR="00970CFE" w:rsidRPr="00B35537">
        <w:rPr>
          <w:rFonts w:ascii="Times New Roman" w:hAnsi="Times New Roman" w:cs="Times New Roman"/>
          <w:sz w:val="28"/>
          <w:szCs w:val="28"/>
        </w:rPr>
        <w:t>ттестацией</w:t>
      </w:r>
      <w:r w:rsidR="00E15AE5" w:rsidRPr="00B35537">
        <w:rPr>
          <w:rFonts w:ascii="Times New Roman" w:hAnsi="Times New Roman" w:cs="Times New Roman"/>
          <w:sz w:val="28"/>
          <w:szCs w:val="28"/>
        </w:rPr>
        <w:t>.</w:t>
      </w:r>
    </w:p>
    <w:p w:rsidR="00E15AE5" w:rsidRPr="00B35537" w:rsidRDefault="00F00BB4" w:rsidP="004D453A">
      <w:pPr>
        <w:pStyle w:val="a3"/>
        <w:widowControl w:val="0"/>
        <w:tabs>
          <w:tab w:val="left" w:pos="1134"/>
        </w:tabs>
        <w:spacing w:before="0" w:after="0" w:line="276" w:lineRule="auto"/>
        <w:ind w:left="0"/>
        <w:contextualSpacing w:val="0"/>
        <w:rPr>
          <w:rFonts w:ascii="Times New Roman" w:hAnsi="Times New Roman" w:cs="Times New Roman"/>
          <w:sz w:val="28"/>
          <w:szCs w:val="28"/>
        </w:rPr>
      </w:pPr>
      <w:r w:rsidRPr="00B35537">
        <w:rPr>
          <w:rFonts w:ascii="Times New Roman" w:eastAsia="Times New Roman" w:hAnsi="Times New Roman" w:cs="Times New Roman"/>
          <w:sz w:val="28"/>
          <w:szCs w:val="28"/>
          <w:lang w:eastAsia="ru-RU"/>
        </w:rPr>
        <w:t>2</w:t>
      </w:r>
      <w:r w:rsidR="00E15AE5" w:rsidRPr="00B35537">
        <w:rPr>
          <w:rFonts w:ascii="Times New Roman" w:eastAsia="Times New Roman" w:hAnsi="Times New Roman" w:cs="Times New Roman"/>
          <w:sz w:val="28"/>
          <w:szCs w:val="28"/>
          <w:lang w:eastAsia="ru-RU"/>
        </w:rPr>
        <w:t>.</w:t>
      </w:r>
      <w:r w:rsidR="0066413D" w:rsidRPr="00B35537">
        <w:rPr>
          <w:rFonts w:ascii="Times New Roman" w:eastAsia="Times New Roman" w:hAnsi="Times New Roman" w:cs="Times New Roman"/>
          <w:sz w:val="28"/>
          <w:szCs w:val="28"/>
          <w:lang w:eastAsia="ru-RU"/>
        </w:rPr>
        <w:t>2</w:t>
      </w:r>
      <w:r w:rsidR="00E15AE5" w:rsidRPr="00B35537">
        <w:rPr>
          <w:rFonts w:ascii="Times New Roman" w:eastAsia="Times New Roman" w:hAnsi="Times New Roman" w:cs="Times New Roman"/>
          <w:sz w:val="28"/>
          <w:szCs w:val="28"/>
          <w:lang w:eastAsia="ru-RU"/>
        </w:rPr>
        <w:t>.</w:t>
      </w:r>
      <w:r w:rsidR="0066413D" w:rsidRPr="00B35537">
        <w:rPr>
          <w:rFonts w:ascii="Times New Roman" w:eastAsia="Times New Roman" w:hAnsi="Times New Roman" w:cs="Times New Roman"/>
          <w:sz w:val="28"/>
          <w:szCs w:val="28"/>
          <w:lang w:eastAsia="ru-RU"/>
        </w:rPr>
        <w:t>5</w:t>
      </w:r>
      <w:r w:rsidR="00500518" w:rsidRPr="00B35537">
        <w:rPr>
          <w:rFonts w:ascii="Times New Roman" w:eastAsia="Times New Roman" w:hAnsi="Times New Roman" w:cs="Times New Roman"/>
          <w:sz w:val="28"/>
          <w:szCs w:val="28"/>
          <w:lang w:eastAsia="ru-RU"/>
        </w:rPr>
        <w:t>.</w:t>
      </w:r>
      <w:r w:rsidR="00932403">
        <w:rPr>
          <w:rFonts w:ascii="Times New Roman" w:eastAsia="Times New Roman" w:hAnsi="Times New Roman" w:cs="Times New Roman"/>
          <w:sz w:val="28"/>
          <w:szCs w:val="28"/>
          <w:lang w:eastAsia="ru-RU"/>
        </w:rPr>
        <w:tab/>
      </w:r>
      <w:r w:rsidR="00932403">
        <w:rPr>
          <w:rFonts w:ascii="Times New Roman" w:eastAsia="Times New Roman" w:hAnsi="Times New Roman" w:cs="Times New Roman"/>
          <w:sz w:val="28"/>
          <w:szCs w:val="28"/>
          <w:lang w:eastAsia="ru-RU"/>
        </w:rPr>
        <w:tab/>
      </w:r>
      <w:r w:rsidR="00E15AE5" w:rsidRPr="00B35537">
        <w:rPr>
          <w:rFonts w:ascii="Times New Roman" w:eastAsia="Times New Roman" w:hAnsi="Times New Roman" w:cs="Times New Roman"/>
          <w:b/>
          <w:sz w:val="28"/>
          <w:szCs w:val="28"/>
          <w:lang w:eastAsia="ru-RU"/>
        </w:rPr>
        <w:t>Индивидуальн</w:t>
      </w:r>
      <w:r w:rsidR="00592AB9" w:rsidRPr="00B35537">
        <w:rPr>
          <w:rFonts w:ascii="Times New Roman" w:eastAsia="Times New Roman" w:hAnsi="Times New Roman" w:cs="Times New Roman"/>
          <w:b/>
          <w:sz w:val="28"/>
          <w:szCs w:val="28"/>
          <w:lang w:eastAsia="ru-RU"/>
        </w:rPr>
        <w:t>ая</w:t>
      </w:r>
      <w:r w:rsidR="00E15AE5" w:rsidRPr="00B35537">
        <w:rPr>
          <w:rFonts w:ascii="Times New Roman" w:eastAsia="Times New Roman" w:hAnsi="Times New Roman" w:cs="Times New Roman"/>
          <w:b/>
          <w:sz w:val="28"/>
          <w:szCs w:val="28"/>
          <w:lang w:eastAsia="ru-RU"/>
        </w:rPr>
        <w:t xml:space="preserve"> работ</w:t>
      </w:r>
      <w:r w:rsidR="00592AB9" w:rsidRPr="00B35537">
        <w:rPr>
          <w:rFonts w:ascii="Times New Roman" w:eastAsia="Times New Roman" w:hAnsi="Times New Roman" w:cs="Times New Roman"/>
          <w:b/>
          <w:sz w:val="28"/>
          <w:szCs w:val="28"/>
          <w:lang w:eastAsia="ru-RU"/>
        </w:rPr>
        <w:t>а</w:t>
      </w:r>
      <w:r w:rsidR="00E15AE5" w:rsidRPr="00B35537">
        <w:rPr>
          <w:rFonts w:ascii="Times New Roman" w:eastAsia="Times New Roman" w:hAnsi="Times New Roman" w:cs="Times New Roman"/>
          <w:b/>
          <w:sz w:val="28"/>
          <w:szCs w:val="28"/>
          <w:lang w:eastAsia="ru-RU"/>
        </w:rPr>
        <w:t xml:space="preserve"> обучающихся с преподавателем</w:t>
      </w:r>
      <w:r w:rsidR="00E15AE5" w:rsidRPr="00B35537">
        <w:rPr>
          <w:rFonts w:ascii="Times New Roman" w:eastAsia="Times New Roman" w:hAnsi="Times New Roman" w:cs="Times New Roman"/>
          <w:sz w:val="28"/>
          <w:szCs w:val="28"/>
          <w:lang w:eastAsia="ru-RU"/>
        </w:rPr>
        <w:t xml:space="preserve"> – и</w:t>
      </w:r>
      <w:r w:rsidR="00E15AE5" w:rsidRPr="00B35537">
        <w:rPr>
          <w:rFonts w:ascii="Times New Roman" w:hAnsi="Times New Roman" w:cs="Times New Roman"/>
          <w:sz w:val="28"/>
          <w:szCs w:val="28"/>
        </w:rPr>
        <w:t xml:space="preserve">ндивидуальные консультации и иные учебные занятия, предусматривающие индивидуальную работу преподавателя с обучающимся (в </w:t>
      </w:r>
      <w:r w:rsidR="00592AB9" w:rsidRPr="00B35537">
        <w:rPr>
          <w:rFonts w:ascii="Times New Roman" w:hAnsi="Times New Roman" w:cs="Times New Roman"/>
          <w:sz w:val="28"/>
          <w:szCs w:val="28"/>
        </w:rPr>
        <w:t>процессе</w:t>
      </w:r>
      <w:r w:rsidR="00E15AE5" w:rsidRPr="00B35537">
        <w:rPr>
          <w:rFonts w:ascii="Times New Roman" w:hAnsi="Times New Roman" w:cs="Times New Roman"/>
          <w:sz w:val="28"/>
          <w:szCs w:val="28"/>
        </w:rPr>
        <w:t xml:space="preserve"> руководств</w:t>
      </w:r>
      <w:r w:rsidR="00592AB9" w:rsidRPr="00B35537">
        <w:rPr>
          <w:rFonts w:ascii="Times New Roman" w:hAnsi="Times New Roman" w:cs="Times New Roman"/>
          <w:sz w:val="28"/>
          <w:szCs w:val="28"/>
        </w:rPr>
        <w:t>а</w:t>
      </w:r>
      <w:r w:rsidR="00E15AE5" w:rsidRPr="00B35537">
        <w:rPr>
          <w:rFonts w:ascii="Times New Roman" w:hAnsi="Times New Roman" w:cs="Times New Roman"/>
          <w:sz w:val="28"/>
          <w:szCs w:val="28"/>
        </w:rPr>
        <w:t xml:space="preserve"> практикой и прочее).</w:t>
      </w:r>
    </w:p>
    <w:p w:rsidR="007E051A" w:rsidRPr="00B35537" w:rsidRDefault="00F00BB4" w:rsidP="004D453A">
      <w:pPr>
        <w:pStyle w:val="a3"/>
        <w:widowControl w:val="0"/>
        <w:tabs>
          <w:tab w:val="left" w:pos="1134"/>
        </w:tabs>
        <w:spacing w:before="0" w:after="0" w:line="276" w:lineRule="auto"/>
        <w:ind w:left="0"/>
        <w:contextualSpacing w:val="0"/>
        <w:rPr>
          <w:rFonts w:ascii="Times New Roman" w:hAnsi="Times New Roman" w:cs="Times New Roman"/>
          <w:color w:val="111111"/>
          <w:sz w:val="28"/>
          <w:szCs w:val="28"/>
          <w:shd w:val="clear" w:color="auto" w:fill="FFFFFF"/>
        </w:rPr>
      </w:pPr>
      <w:r w:rsidRPr="00B35537">
        <w:rPr>
          <w:rFonts w:ascii="Times New Roman" w:hAnsi="Times New Roman" w:cs="Times New Roman"/>
          <w:sz w:val="28"/>
          <w:szCs w:val="28"/>
        </w:rPr>
        <w:t>2</w:t>
      </w:r>
      <w:r w:rsidR="00E15AE5" w:rsidRPr="00B35537">
        <w:rPr>
          <w:rFonts w:ascii="Times New Roman" w:hAnsi="Times New Roman" w:cs="Times New Roman"/>
          <w:sz w:val="28"/>
          <w:szCs w:val="28"/>
        </w:rPr>
        <w:t>.</w:t>
      </w:r>
      <w:r w:rsidR="0066413D" w:rsidRPr="00B35537">
        <w:rPr>
          <w:rFonts w:ascii="Times New Roman" w:hAnsi="Times New Roman" w:cs="Times New Roman"/>
          <w:sz w:val="28"/>
          <w:szCs w:val="28"/>
        </w:rPr>
        <w:t>2</w:t>
      </w:r>
      <w:r w:rsidR="00E15AE5" w:rsidRPr="00B35537">
        <w:rPr>
          <w:rFonts w:ascii="Times New Roman" w:hAnsi="Times New Roman" w:cs="Times New Roman"/>
          <w:sz w:val="28"/>
          <w:szCs w:val="28"/>
        </w:rPr>
        <w:t>.</w:t>
      </w:r>
      <w:r w:rsidR="0066413D" w:rsidRPr="00B35537">
        <w:rPr>
          <w:rFonts w:ascii="Times New Roman" w:hAnsi="Times New Roman" w:cs="Times New Roman"/>
          <w:sz w:val="28"/>
          <w:szCs w:val="28"/>
        </w:rPr>
        <w:t>6</w:t>
      </w:r>
      <w:r w:rsidR="00E15AE5" w:rsidRPr="00B35537">
        <w:rPr>
          <w:rFonts w:ascii="Times New Roman" w:hAnsi="Times New Roman" w:cs="Times New Roman"/>
          <w:sz w:val="28"/>
          <w:szCs w:val="28"/>
        </w:rPr>
        <w:t>.</w:t>
      </w:r>
      <w:r w:rsidR="00932403">
        <w:rPr>
          <w:rFonts w:ascii="Times New Roman" w:hAnsi="Times New Roman" w:cs="Times New Roman"/>
          <w:i/>
          <w:sz w:val="28"/>
          <w:szCs w:val="28"/>
        </w:rPr>
        <w:tab/>
      </w:r>
      <w:r w:rsidR="00932403">
        <w:rPr>
          <w:rFonts w:ascii="Times New Roman" w:hAnsi="Times New Roman" w:cs="Times New Roman"/>
          <w:i/>
          <w:sz w:val="28"/>
          <w:szCs w:val="28"/>
        </w:rPr>
        <w:tab/>
      </w:r>
      <w:r w:rsidR="00E15AE5" w:rsidRPr="00B35537">
        <w:rPr>
          <w:rFonts w:ascii="Times New Roman" w:hAnsi="Times New Roman" w:cs="Times New Roman"/>
          <w:b/>
          <w:sz w:val="28"/>
          <w:szCs w:val="28"/>
        </w:rPr>
        <w:t>Самостоятельная работа</w:t>
      </w:r>
      <w:r w:rsidR="00932403">
        <w:rPr>
          <w:rFonts w:ascii="Times New Roman" w:hAnsi="Times New Roman" w:cs="Times New Roman"/>
          <w:b/>
          <w:sz w:val="28"/>
          <w:szCs w:val="28"/>
        </w:rPr>
        <w:t xml:space="preserve"> </w:t>
      </w:r>
      <w:r w:rsidR="00970CFE" w:rsidRPr="00B35537">
        <w:rPr>
          <w:rFonts w:ascii="Times New Roman" w:hAnsi="Times New Roman" w:cs="Times New Roman"/>
          <w:sz w:val="28"/>
          <w:szCs w:val="28"/>
        </w:rPr>
        <w:t>– учебная деятельность обучающихся, осуществляемая без непосредственного руководства преподавателем.</w:t>
      </w:r>
      <w:r w:rsidR="007E051A" w:rsidRPr="00B35537">
        <w:rPr>
          <w:rFonts w:ascii="Times New Roman" w:hAnsi="Times New Roman" w:cs="Times New Roman"/>
          <w:sz w:val="28"/>
          <w:szCs w:val="28"/>
        </w:rPr>
        <w:t xml:space="preserve"> </w:t>
      </w:r>
    </w:p>
    <w:p w:rsidR="00E15AE5" w:rsidRPr="00B35537" w:rsidRDefault="007E051A" w:rsidP="004D453A">
      <w:pPr>
        <w:pStyle w:val="a3"/>
        <w:widowControl w:val="0"/>
        <w:tabs>
          <w:tab w:val="left" w:pos="1134"/>
        </w:tabs>
        <w:spacing w:before="0" w:after="0" w:line="276" w:lineRule="auto"/>
        <w:ind w:left="0"/>
        <w:contextualSpacing w:val="0"/>
        <w:rPr>
          <w:rFonts w:ascii="Times New Roman" w:hAnsi="Times New Roman" w:cs="Times New Roman"/>
          <w:sz w:val="28"/>
          <w:szCs w:val="28"/>
        </w:rPr>
      </w:pPr>
      <w:r w:rsidRPr="00B35537">
        <w:rPr>
          <w:rFonts w:ascii="Times New Roman" w:hAnsi="Times New Roman" w:cs="Times New Roman"/>
          <w:color w:val="111111"/>
          <w:sz w:val="28"/>
          <w:szCs w:val="28"/>
          <w:shd w:val="clear" w:color="auto" w:fill="FFFFFF"/>
        </w:rPr>
        <w:t>2.</w:t>
      </w:r>
      <w:r w:rsidR="0066413D" w:rsidRPr="00B35537">
        <w:rPr>
          <w:rFonts w:ascii="Times New Roman" w:hAnsi="Times New Roman" w:cs="Times New Roman"/>
          <w:sz w:val="28"/>
          <w:szCs w:val="28"/>
        </w:rPr>
        <w:t>2</w:t>
      </w:r>
      <w:r w:rsidR="00E15AE5" w:rsidRPr="00B35537">
        <w:rPr>
          <w:rFonts w:ascii="Times New Roman" w:hAnsi="Times New Roman" w:cs="Times New Roman"/>
          <w:sz w:val="28"/>
          <w:szCs w:val="28"/>
        </w:rPr>
        <w:t>.</w:t>
      </w:r>
      <w:r w:rsidR="0066413D" w:rsidRPr="00B35537">
        <w:rPr>
          <w:rFonts w:ascii="Times New Roman" w:hAnsi="Times New Roman" w:cs="Times New Roman"/>
          <w:sz w:val="28"/>
          <w:szCs w:val="28"/>
        </w:rPr>
        <w:t>7</w:t>
      </w:r>
      <w:r w:rsidR="00E15AE5" w:rsidRPr="00B35537">
        <w:rPr>
          <w:rFonts w:ascii="Times New Roman" w:hAnsi="Times New Roman" w:cs="Times New Roman"/>
          <w:sz w:val="28"/>
          <w:szCs w:val="28"/>
        </w:rPr>
        <w:t>.</w:t>
      </w:r>
      <w:r w:rsidR="00932403">
        <w:rPr>
          <w:rFonts w:ascii="Times New Roman" w:hAnsi="Times New Roman" w:cs="Times New Roman"/>
          <w:i/>
          <w:sz w:val="28"/>
          <w:szCs w:val="28"/>
        </w:rPr>
        <w:tab/>
      </w:r>
      <w:r w:rsidR="00932403">
        <w:rPr>
          <w:rFonts w:ascii="Times New Roman" w:hAnsi="Times New Roman" w:cs="Times New Roman"/>
          <w:i/>
          <w:sz w:val="28"/>
          <w:szCs w:val="28"/>
        </w:rPr>
        <w:tab/>
      </w:r>
      <w:r w:rsidR="00E15AE5" w:rsidRPr="00B35537">
        <w:rPr>
          <w:rFonts w:ascii="Times New Roman" w:eastAsia="Times New Roman" w:hAnsi="Times New Roman" w:cs="Times New Roman"/>
          <w:b/>
          <w:sz w:val="28"/>
          <w:szCs w:val="28"/>
          <w:lang w:eastAsia="ru-RU"/>
        </w:rPr>
        <w:t>Аттестационные испытания</w:t>
      </w:r>
      <w:r w:rsidR="00E15AE5" w:rsidRPr="00B35537">
        <w:rPr>
          <w:rFonts w:ascii="Times New Roman" w:eastAsia="Times New Roman" w:hAnsi="Times New Roman" w:cs="Times New Roman"/>
          <w:sz w:val="28"/>
          <w:szCs w:val="28"/>
          <w:lang w:eastAsia="ru-RU"/>
        </w:rPr>
        <w:t xml:space="preserve"> промежуточной аттестации обучающихся (зачеты, зачеты с оценкой, экзамены) и итоговой </w:t>
      </w:r>
      <w:r w:rsidR="00BF5979">
        <w:rPr>
          <w:rFonts w:ascii="Times New Roman" w:eastAsia="Times New Roman" w:hAnsi="Times New Roman" w:cs="Times New Roman"/>
          <w:sz w:val="28"/>
          <w:szCs w:val="28"/>
          <w:lang w:eastAsia="ru-RU"/>
        </w:rPr>
        <w:t>(</w:t>
      </w:r>
      <w:r w:rsidR="00BF5979" w:rsidRPr="00B35537">
        <w:rPr>
          <w:rFonts w:ascii="Times New Roman" w:eastAsia="Times New Roman" w:hAnsi="Times New Roman" w:cs="Times New Roman"/>
          <w:sz w:val="28"/>
          <w:szCs w:val="28"/>
          <w:lang w:eastAsia="ru-RU"/>
        </w:rPr>
        <w:t>государственной итоговой</w:t>
      </w:r>
      <w:r w:rsidR="00BF5979">
        <w:rPr>
          <w:rFonts w:ascii="Times New Roman" w:eastAsia="Times New Roman" w:hAnsi="Times New Roman" w:cs="Times New Roman"/>
          <w:sz w:val="28"/>
          <w:szCs w:val="28"/>
          <w:lang w:eastAsia="ru-RU"/>
        </w:rPr>
        <w:t>)</w:t>
      </w:r>
      <w:r w:rsidR="00BF5979" w:rsidRPr="00B35537">
        <w:rPr>
          <w:rFonts w:ascii="Times New Roman" w:eastAsia="Times New Roman" w:hAnsi="Times New Roman" w:cs="Times New Roman"/>
          <w:sz w:val="28"/>
          <w:szCs w:val="28"/>
          <w:lang w:eastAsia="ru-RU"/>
        </w:rPr>
        <w:t xml:space="preserve"> </w:t>
      </w:r>
      <w:r w:rsidR="00E15AE5" w:rsidRPr="00B35537">
        <w:rPr>
          <w:rFonts w:ascii="Times New Roman" w:eastAsia="Times New Roman" w:hAnsi="Times New Roman" w:cs="Times New Roman"/>
          <w:sz w:val="28"/>
          <w:szCs w:val="28"/>
          <w:lang w:eastAsia="ru-RU"/>
        </w:rPr>
        <w:t>аттестации обучающихся.</w:t>
      </w:r>
    </w:p>
    <w:p w:rsidR="00E15AE5" w:rsidRPr="00B36ABA" w:rsidRDefault="00F00BB4" w:rsidP="004D453A">
      <w:pPr>
        <w:pStyle w:val="a3"/>
        <w:widowControl w:val="0"/>
        <w:tabs>
          <w:tab w:val="left" w:pos="1134"/>
        </w:tabs>
        <w:spacing w:before="0" w:after="0" w:line="276" w:lineRule="auto"/>
        <w:ind w:left="0"/>
        <w:contextualSpacing w:val="0"/>
        <w:rPr>
          <w:rFonts w:ascii="Times New Roman" w:hAnsi="Times New Roman" w:cs="Times New Roman"/>
          <w:sz w:val="28"/>
          <w:szCs w:val="28"/>
        </w:rPr>
      </w:pPr>
      <w:r w:rsidRPr="00B35537">
        <w:rPr>
          <w:rFonts w:ascii="Times New Roman" w:hAnsi="Times New Roman" w:cs="Times New Roman"/>
          <w:sz w:val="28"/>
          <w:szCs w:val="28"/>
        </w:rPr>
        <w:t>2</w:t>
      </w:r>
      <w:r w:rsidR="00E15AE5" w:rsidRPr="00B35537">
        <w:rPr>
          <w:rFonts w:ascii="Times New Roman" w:hAnsi="Times New Roman" w:cs="Times New Roman"/>
          <w:sz w:val="28"/>
          <w:szCs w:val="28"/>
        </w:rPr>
        <w:t>.</w:t>
      </w:r>
      <w:r w:rsidR="0066413D" w:rsidRPr="00B35537">
        <w:rPr>
          <w:rFonts w:ascii="Times New Roman" w:hAnsi="Times New Roman" w:cs="Times New Roman"/>
          <w:sz w:val="28"/>
          <w:szCs w:val="28"/>
        </w:rPr>
        <w:t>3</w:t>
      </w:r>
      <w:r w:rsidR="00E15AE5" w:rsidRPr="00B35537">
        <w:rPr>
          <w:rFonts w:ascii="Times New Roman" w:hAnsi="Times New Roman" w:cs="Times New Roman"/>
          <w:sz w:val="28"/>
          <w:szCs w:val="28"/>
        </w:rPr>
        <w:t>.</w:t>
      </w:r>
      <w:r w:rsidR="00932403">
        <w:rPr>
          <w:rFonts w:ascii="Times New Roman" w:hAnsi="Times New Roman" w:cs="Times New Roman"/>
          <w:sz w:val="28"/>
          <w:szCs w:val="28"/>
        </w:rPr>
        <w:tab/>
      </w:r>
      <w:r w:rsidR="00932403">
        <w:rPr>
          <w:rFonts w:ascii="Times New Roman" w:hAnsi="Times New Roman" w:cs="Times New Roman"/>
          <w:sz w:val="28"/>
          <w:szCs w:val="28"/>
        </w:rPr>
        <w:tab/>
      </w:r>
      <w:r w:rsidR="00932403">
        <w:rPr>
          <w:rFonts w:ascii="Times New Roman" w:hAnsi="Times New Roman" w:cs="Times New Roman"/>
          <w:sz w:val="28"/>
          <w:szCs w:val="28"/>
        </w:rPr>
        <w:tab/>
      </w:r>
      <w:r w:rsidR="00E15AE5" w:rsidRPr="00B35537">
        <w:rPr>
          <w:rFonts w:ascii="Times New Roman" w:hAnsi="Times New Roman" w:cs="Times New Roman"/>
          <w:sz w:val="28"/>
          <w:szCs w:val="28"/>
        </w:rPr>
        <w:t xml:space="preserve">В объеме учебной работы, планируемой обучающимся по образовательной программе по </w:t>
      </w:r>
      <w:r w:rsidR="000414FF">
        <w:rPr>
          <w:rFonts w:ascii="Times New Roman" w:hAnsi="Times New Roman" w:cs="Times New Roman"/>
          <w:sz w:val="28"/>
          <w:szCs w:val="28"/>
        </w:rPr>
        <w:t>у</w:t>
      </w:r>
      <w:r w:rsidR="00E15AE5" w:rsidRPr="00B35537">
        <w:rPr>
          <w:rFonts w:ascii="Times New Roman" w:hAnsi="Times New Roman" w:cs="Times New Roman"/>
          <w:sz w:val="28"/>
          <w:szCs w:val="28"/>
        </w:rPr>
        <w:t xml:space="preserve">чебному (рабочему учебному) плану выделяют </w:t>
      </w:r>
      <w:r w:rsidR="00E15AE5" w:rsidRPr="00B35537">
        <w:rPr>
          <w:rFonts w:ascii="Times New Roman" w:hAnsi="Times New Roman" w:cs="Times New Roman"/>
          <w:b/>
          <w:sz w:val="28"/>
          <w:szCs w:val="28"/>
        </w:rPr>
        <w:t>к</w:t>
      </w:r>
      <w:r w:rsidR="00E15AE5" w:rsidRPr="00B35537">
        <w:rPr>
          <w:rFonts w:ascii="Times New Roman" w:eastAsia="Times New Roman" w:hAnsi="Times New Roman" w:cs="Times New Roman"/>
          <w:b/>
          <w:sz w:val="28"/>
          <w:szCs w:val="28"/>
          <w:lang w:eastAsia="ru-RU"/>
        </w:rPr>
        <w:t>онтактную работу</w:t>
      </w:r>
      <w:r w:rsidR="00E15AE5" w:rsidRPr="00B35537">
        <w:rPr>
          <w:rFonts w:ascii="Times New Roman" w:eastAsia="Times New Roman" w:hAnsi="Times New Roman" w:cs="Times New Roman"/>
          <w:sz w:val="28"/>
          <w:szCs w:val="28"/>
          <w:lang w:eastAsia="ru-RU"/>
        </w:rPr>
        <w:t xml:space="preserve"> </w:t>
      </w:r>
      <w:r w:rsidR="00E15AE5" w:rsidRPr="00B36ABA">
        <w:rPr>
          <w:rFonts w:ascii="Times New Roman" w:eastAsia="Times New Roman" w:hAnsi="Times New Roman" w:cs="Times New Roman"/>
          <w:sz w:val="28"/>
          <w:szCs w:val="28"/>
          <w:lang w:eastAsia="ru-RU"/>
        </w:rPr>
        <w:t>обучающихся с преподавателем</w:t>
      </w:r>
      <w:r w:rsidR="00592AB9" w:rsidRPr="00B36ABA">
        <w:rPr>
          <w:rFonts w:ascii="Times New Roman" w:eastAsia="Times New Roman" w:hAnsi="Times New Roman" w:cs="Times New Roman"/>
          <w:sz w:val="28"/>
          <w:szCs w:val="28"/>
          <w:lang w:eastAsia="ru-RU"/>
        </w:rPr>
        <w:t xml:space="preserve"> и самостоятельную работу обучающихся</w:t>
      </w:r>
      <w:r w:rsidR="00E15AE5" w:rsidRPr="00B36ABA">
        <w:rPr>
          <w:rFonts w:ascii="Times New Roman" w:eastAsia="Times New Roman" w:hAnsi="Times New Roman" w:cs="Times New Roman"/>
          <w:sz w:val="28"/>
          <w:szCs w:val="28"/>
          <w:lang w:eastAsia="ru-RU"/>
        </w:rPr>
        <w:t>.</w:t>
      </w:r>
    </w:p>
    <w:p w:rsidR="000414FF" w:rsidRDefault="00592AB9" w:rsidP="000414FF">
      <w:pPr>
        <w:widowControl w:val="0"/>
        <w:spacing w:after="0" w:line="276" w:lineRule="auto"/>
        <w:ind w:firstLine="709"/>
        <w:jc w:val="both"/>
        <w:rPr>
          <w:rFonts w:ascii="Times New Roman" w:hAnsi="Times New Roman" w:cs="Times New Roman"/>
          <w:sz w:val="28"/>
          <w:szCs w:val="28"/>
          <w:lang w:eastAsia="ru-RU"/>
        </w:rPr>
      </w:pPr>
      <w:r w:rsidRPr="00B36ABA">
        <w:rPr>
          <w:rFonts w:ascii="Times New Roman" w:hAnsi="Times New Roman" w:cs="Times New Roman"/>
          <w:sz w:val="28"/>
          <w:szCs w:val="28"/>
          <w:lang w:eastAsia="ru-RU"/>
        </w:rPr>
        <w:t>2</w:t>
      </w:r>
      <w:r w:rsidR="00E15AE5" w:rsidRPr="00B36ABA">
        <w:rPr>
          <w:rFonts w:ascii="Times New Roman" w:hAnsi="Times New Roman" w:cs="Times New Roman"/>
          <w:sz w:val="28"/>
          <w:szCs w:val="28"/>
          <w:lang w:eastAsia="ru-RU"/>
        </w:rPr>
        <w:t>.</w:t>
      </w:r>
      <w:r w:rsidR="0066413D" w:rsidRPr="00B36ABA">
        <w:rPr>
          <w:rFonts w:ascii="Times New Roman" w:hAnsi="Times New Roman" w:cs="Times New Roman"/>
          <w:sz w:val="28"/>
          <w:szCs w:val="28"/>
          <w:lang w:eastAsia="ru-RU"/>
        </w:rPr>
        <w:t>4</w:t>
      </w:r>
      <w:r w:rsidR="00E15AE5" w:rsidRPr="00B36ABA">
        <w:rPr>
          <w:rFonts w:ascii="Times New Roman" w:hAnsi="Times New Roman" w:cs="Times New Roman"/>
          <w:sz w:val="28"/>
          <w:szCs w:val="28"/>
          <w:lang w:eastAsia="ru-RU"/>
        </w:rPr>
        <w:t>.</w:t>
      </w:r>
      <w:r w:rsidR="000414FF">
        <w:rPr>
          <w:rFonts w:ascii="Times New Roman" w:hAnsi="Times New Roman" w:cs="Times New Roman"/>
          <w:sz w:val="28"/>
          <w:szCs w:val="28"/>
          <w:lang w:eastAsia="ru-RU"/>
        </w:rPr>
        <w:tab/>
      </w:r>
      <w:r w:rsidR="00E15AE5" w:rsidRPr="00B36ABA">
        <w:rPr>
          <w:rFonts w:ascii="Times New Roman" w:hAnsi="Times New Roman" w:cs="Times New Roman"/>
          <w:sz w:val="28"/>
          <w:szCs w:val="28"/>
          <w:lang w:eastAsia="ru-RU"/>
        </w:rPr>
        <w:t>Контактная работа обучающихся с преподавателем</w:t>
      </w:r>
      <w:r w:rsidR="00500518" w:rsidRPr="00B36ABA">
        <w:rPr>
          <w:rFonts w:ascii="Times New Roman" w:hAnsi="Times New Roman" w:cs="Times New Roman"/>
          <w:sz w:val="28"/>
          <w:szCs w:val="28"/>
          <w:lang w:eastAsia="ru-RU"/>
        </w:rPr>
        <w:t xml:space="preserve"> (</w:t>
      </w:r>
      <w:r w:rsidR="00500518" w:rsidRPr="00B36ABA">
        <w:rPr>
          <w:rFonts w:ascii="Times New Roman" w:eastAsia="Calibri" w:hAnsi="Times New Roman" w:cs="Times New Roman"/>
          <w:sz w:val="28"/>
          <w:szCs w:val="28"/>
        </w:rPr>
        <w:t>работ</w:t>
      </w:r>
      <w:r w:rsidR="00EF7E2D" w:rsidRPr="00B36ABA">
        <w:rPr>
          <w:rFonts w:ascii="Times New Roman" w:hAnsi="Times New Roman" w:cs="Times New Roman"/>
          <w:sz w:val="28"/>
          <w:szCs w:val="28"/>
        </w:rPr>
        <w:t>а</w:t>
      </w:r>
      <w:r w:rsidR="00500518" w:rsidRPr="00B36ABA">
        <w:rPr>
          <w:rFonts w:ascii="Times New Roman" w:eastAsia="Calibri" w:hAnsi="Times New Roman" w:cs="Times New Roman"/>
          <w:sz w:val="28"/>
          <w:szCs w:val="28"/>
        </w:rPr>
        <w:t xml:space="preserve"> обучающихся во взаимодействии с преподавателем</w:t>
      </w:r>
      <w:r w:rsidR="000414FF">
        <w:rPr>
          <w:rFonts w:ascii="Times New Roman" w:eastAsia="Calibri" w:hAnsi="Times New Roman" w:cs="Times New Roman"/>
          <w:sz w:val="28"/>
          <w:szCs w:val="28"/>
        </w:rPr>
        <w:t>; далее – контактная работа</w:t>
      </w:r>
      <w:r w:rsidR="00500518" w:rsidRPr="00B36ABA">
        <w:rPr>
          <w:rFonts w:ascii="Times New Roman" w:hAnsi="Times New Roman" w:cs="Times New Roman"/>
          <w:sz w:val="28"/>
          <w:szCs w:val="28"/>
        </w:rPr>
        <w:t>)</w:t>
      </w:r>
      <w:r w:rsidR="00E15AE5" w:rsidRPr="00B36ABA">
        <w:rPr>
          <w:rFonts w:ascii="Times New Roman" w:hAnsi="Times New Roman" w:cs="Times New Roman"/>
          <w:sz w:val="28"/>
          <w:szCs w:val="28"/>
          <w:lang w:eastAsia="ru-RU"/>
        </w:rPr>
        <w:t xml:space="preserve">, </w:t>
      </w:r>
      <w:r w:rsidR="00E15AE5" w:rsidRPr="00B36ABA">
        <w:rPr>
          <w:rFonts w:ascii="Times New Roman" w:hAnsi="Times New Roman" w:cs="Times New Roman"/>
          <w:sz w:val="28"/>
          <w:szCs w:val="28"/>
          <w:lang w:eastAsia="ru-RU"/>
        </w:rPr>
        <w:lastRenderedPageBreak/>
        <w:t>в том числе с применением дистанционных образовательных технологий, включает в себя занятия лекционного типа, и (или) занятия семинарского типа, и (или) групповые консультации, и (или) индивидуальную работу обучающихся с преподавателем, а также аттестационные испытания промежуточной аттестации обучающихся и итоговой (государственной итоговой) аттестации обучающихся.</w:t>
      </w:r>
    </w:p>
    <w:p w:rsidR="009A516E" w:rsidRPr="000414FF" w:rsidRDefault="009A516E" w:rsidP="000414FF">
      <w:pPr>
        <w:widowControl w:val="0"/>
        <w:spacing w:after="0" w:line="276" w:lineRule="auto"/>
        <w:ind w:firstLine="709"/>
        <w:jc w:val="both"/>
        <w:rPr>
          <w:rFonts w:ascii="Times New Roman" w:hAnsi="Times New Roman" w:cs="Times New Roman"/>
          <w:sz w:val="28"/>
          <w:szCs w:val="28"/>
          <w:lang w:eastAsia="ru-RU"/>
        </w:rPr>
      </w:pPr>
      <w:r w:rsidRPr="000414FF">
        <w:rPr>
          <w:rFonts w:ascii="Times New Roman" w:hAnsi="Times New Roman" w:cs="Times New Roman"/>
          <w:sz w:val="28"/>
          <w:szCs w:val="28"/>
        </w:rPr>
        <w:t>Контактная работа может быть как аудиторной, так и внеаудиторной</w:t>
      </w:r>
      <w:r w:rsidR="00737671" w:rsidRPr="000414FF">
        <w:rPr>
          <w:rFonts w:ascii="Times New Roman" w:hAnsi="Times New Roman" w:cs="Times New Roman"/>
          <w:sz w:val="28"/>
          <w:szCs w:val="28"/>
        </w:rPr>
        <w:t>, а также проводиться в электронной информационно-образовательной среде.</w:t>
      </w:r>
    </w:p>
    <w:p w:rsidR="00E15AE5" w:rsidRPr="00B35537" w:rsidRDefault="00E15AE5" w:rsidP="004D453A">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DE5A6B">
        <w:rPr>
          <w:rFonts w:ascii="Times New Roman" w:eastAsia="Times New Roman" w:hAnsi="Times New Roman" w:cs="Times New Roman"/>
          <w:sz w:val="28"/>
          <w:szCs w:val="28"/>
          <w:lang w:eastAsia="ru-RU"/>
        </w:rPr>
        <w:t>При необходимости контактная</w:t>
      </w:r>
      <w:r w:rsidRPr="00B35537">
        <w:rPr>
          <w:rFonts w:ascii="Times New Roman" w:eastAsia="Times New Roman" w:hAnsi="Times New Roman" w:cs="Times New Roman"/>
          <w:sz w:val="28"/>
          <w:szCs w:val="28"/>
          <w:lang w:eastAsia="ru-RU"/>
        </w:rPr>
        <w:t xml:space="preserve"> работа включает в себя иные виды учебной деятельности, предусматривающие групповую или индивидуальную работу обучающихся с преподавателем.</w:t>
      </w:r>
    </w:p>
    <w:p w:rsidR="00F00BB4" w:rsidRPr="00DE5A6B" w:rsidRDefault="009A516E" w:rsidP="000414FF">
      <w:pPr>
        <w:spacing w:before="360" w:after="120" w:line="276" w:lineRule="auto"/>
        <w:ind w:firstLine="709"/>
        <w:jc w:val="center"/>
        <w:rPr>
          <w:rFonts w:ascii="Times New Roman" w:hAnsi="Times New Roman" w:cs="Times New Roman"/>
          <w:b/>
          <w:sz w:val="28"/>
          <w:szCs w:val="28"/>
        </w:rPr>
      </w:pPr>
      <w:r w:rsidRPr="00DE5A6B">
        <w:rPr>
          <w:rFonts w:ascii="Times New Roman" w:hAnsi="Times New Roman" w:cs="Times New Roman"/>
          <w:b/>
          <w:sz w:val="28"/>
          <w:szCs w:val="28"/>
        </w:rPr>
        <w:t xml:space="preserve">3. </w:t>
      </w:r>
      <w:r w:rsidR="00DE5A6B" w:rsidRPr="00DE5A6B">
        <w:rPr>
          <w:rFonts w:ascii="Times New Roman" w:hAnsi="Times New Roman" w:cs="Times New Roman"/>
          <w:b/>
          <w:sz w:val="28"/>
          <w:szCs w:val="28"/>
        </w:rPr>
        <w:t>Контактная работа обучающихся с преподавателем</w:t>
      </w:r>
    </w:p>
    <w:p w:rsidR="00612E37" w:rsidRPr="00B35537" w:rsidRDefault="00F00BB4" w:rsidP="004D453A">
      <w:pPr>
        <w:spacing w:after="0" w:line="276" w:lineRule="auto"/>
        <w:ind w:firstLine="709"/>
        <w:jc w:val="both"/>
        <w:rPr>
          <w:rFonts w:ascii="Times New Roman" w:hAnsi="Times New Roman" w:cs="Times New Roman"/>
          <w:sz w:val="28"/>
          <w:szCs w:val="28"/>
        </w:rPr>
      </w:pPr>
      <w:r w:rsidRPr="00B35537">
        <w:rPr>
          <w:rFonts w:ascii="Times New Roman" w:hAnsi="Times New Roman" w:cs="Times New Roman"/>
          <w:sz w:val="28"/>
          <w:szCs w:val="28"/>
        </w:rPr>
        <w:t>3</w:t>
      </w:r>
      <w:r w:rsidR="009A516E" w:rsidRPr="00B35537">
        <w:rPr>
          <w:rFonts w:ascii="Times New Roman" w:hAnsi="Times New Roman" w:cs="Times New Roman"/>
          <w:sz w:val="28"/>
          <w:szCs w:val="28"/>
        </w:rPr>
        <w:t>.1.</w:t>
      </w:r>
      <w:r w:rsidR="000414FF">
        <w:rPr>
          <w:rFonts w:ascii="Times New Roman" w:hAnsi="Times New Roman" w:cs="Times New Roman"/>
          <w:sz w:val="28"/>
          <w:szCs w:val="28"/>
        </w:rPr>
        <w:tab/>
      </w:r>
      <w:r w:rsidR="000816EA" w:rsidRPr="00B35537">
        <w:rPr>
          <w:rFonts w:ascii="Times New Roman" w:hAnsi="Times New Roman" w:cs="Times New Roman"/>
          <w:sz w:val="28"/>
          <w:szCs w:val="28"/>
        </w:rPr>
        <w:t xml:space="preserve">Контактная работа по образовательной программе отражается в учебном плане и разделяется по видам учебных занятий </w:t>
      </w:r>
      <w:r w:rsidR="00592AB9" w:rsidRPr="00B35537">
        <w:rPr>
          <w:rFonts w:ascii="Times New Roman" w:hAnsi="Times New Roman" w:cs="Times New Roman"/>
          <w:sz w:val="28"/>
          <w:szCs w:val="28"/>
        </w:rPr>
        <w:t xml:space="preserve">или видам </w:t>
      </w:r>
      <w:r w:rsidR="000816EA" w:rsidRPr="00B35537">
        <w:rPr>
          <w:rFonts w:ascii="Times New Roman" w:hAnsi="Times New Roman" w:cs="Times New Roman"/>
          <w:sz w:val="28"/>
          <w:szCs w:val="28"/>
        </w:rPr>
        <w:t>деятельности обучающихся. Количество академических часов, выделенных на контактную работу, указывается в учебном плане образовательной программы (в том числе в объеме аудиторных занятий) и в рабочих программах дисциплин (модулей), программах практик</w:t>
      </w:r>
      <w:r w:rsidR="00E122C6">
        <w:rPr>
          <w:rFonts w:ascii="Times New Roman" w:hAnsi="Times New Roman" w:cs="Times New Roman"/>
          <w:sz w:val="28"/>
          <w:szCs w:val="28"/>
        </w:rPr>
        <w:t xml:space="preserve"> </w:t>
      </w:r>
      <w:r w:rsidR="000816EA" w:rsidRPr="00B35537">
        <w:rPr>
          <w:rFonts w:ascii="Times New Roman" w:hAnsi="Times New Roman" w:cs="Times New Roman"/>
          <w:sz w:val="28"/>
          <w:szCs w:val="28"/>
        </w:rPr>
        <w:t xml:space="preserve">и </w:t>
      </w:r>
      <w:r w:rsidR="00767999">
        <w:rPr>
          <w:rFonts w:ascii="Times New Roman" w:hAnsi="Times New Roman" w:cs="Times New Roman"/>
          <w:sz w:val="28"/>
          <w:szCs w:val="28"/>
        </w:rPr>
        <w:t>итоговой (</w:t>
      </w:r>
      <w:r w:rsidR="000816EA" w:rsidRPr="00B35537">
        <w:rPr>
          <w:rFonts w:ascii="Times New Roman" w:hAnsi="Times New Roman" w:cs="Times New Roman"/>
          <w:sz w:val="28"/>
          <w:szCs w:val="28"/>
        </w:rPr>
        <w:t>государственной итоговой</w:t>
      </w:r>
      <w:r w:rsidR="00767999">
        <w:rPr>
          <w:rFonts w:ascii="Times New Roman" w:hAnsi="Times New Roman" w:cs="Times New Roman"/>
          <w:sz w:val="28"/>
          <w:szCs w:val="28"/>
        </w:rPr>
        <w:t>)</w:t>
      </w:r>
      <w:r w:rsidR="000816EA" w:rsidRPr="00B35537">
        <w:rPr>
          <w:rFonts w:ascii="Times New Roman" w:hAnsi="Times New Roman" w:cs="Times New Roman"/>
          <w:sz w:val="28"/>
          <w:szCs w:val="28"/>
        </w:rPr>
        <w:t xml:space="preserve"> аттестации.</w:t>
      </w:r>
    </w:p>
    <w:p w:rsidR="001B7BE1" w:rsidRPr="00B35537" w:rsidRDefault="000414FF" w:rsidP="004D453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0816EA" w:rsidRPr="00B35537">
        <w:rPr>
          <w:rFonts w:ascii="Times New Roman" w:hAnsi="Times New Roman" w:cs="Times New Roman"/>
          <w:sz w:val="28"/>
          <w:szCs w:val="28"/>
        </w:rPr>
        <w:t>В Университете устанавливаются о</w:t>
      </w:r>
      <w:r w:rsidR="001B7BE1" w:rsidRPr="00B35537">
        <w:rPr>
          <w:rFonts w:ascii="Times New Roman" w:hAnsi="Times New Roman" w:cs="Times New Roman"/>
          <w:sz w:val="28"/>
          <w:szCs w:val="28"/>
        </w:rPr>
        <w:t>бъем</w:t>
      </w:r>
      <w:r w:rsidR="000816EA" w:rsidRPr="00B35537">
        <w:rPr>
          <w:rFonts w:ascii="Times New Roman" w:hAnsi="Times New Roman" w:cs="Times New Roman"/>
          <w:sz w:val="28"/>
          <w:szCs w:val="28"/>
        </w:rPr>
        <w:t>ы</w:t>
      </w:r>
      <w:r w:rsidR="001B7BE1" w:rsidRPr="00B35537">
        <w:rPr>
          <w:rFonts w:ascii="Times New Roman" w:hAnsi="Times New Roman" w:cs="Times New Roman"/>
          <w:sz w:val="28"/>
          <w:szCs w:val="28"/>
        </w:rPr>
        <w:t xml:space="preserve"> контактной работы </w:t>
      </w:r>
      <w:r w:rsidR="000816EA" w:rsidRPr="00B35537">
        <w:rPr>
          <w:rFonts w:ascii="Times New Roman" w:hAnsi="Times New Roman" w:cs="Times New Roman"/>
          <w:sz w:val="28"/>
          <w:szCs w:val="28"/>
        </w:rPr>
        <w:t>в зависимости от уровня программы, формы обучения и иных условий.</w:t>
      </w:r>
    </w:p>
    <w:p w:rsidR="00A9199D" w:rsidRDefault="00A7149B" w:rsidP="004D453A">
      <w:pPr>
        <w:spacing w:after="0" w:line="276" w:lineRule="auto"/>
        <w:ind w:firstLine="709"/>
        <w:jc w:val="both"/>
        <w:rPr>
          <w:rFonts w:ascii="Times New Roman" w:hAnsi="Times New Roman" w:cs="Times New Roman"/>
          <w:color w:val="000000" w:themeColor="text1"/>
          <w:sz w:val="28"/>
          <w:szCs w:val="28"/>
        </w:rPr>
      </w:pPr>
      <w:r w:rsidRPr="00B35537">
        <w:rPr>
          <w:rFonts w:ascii="Times New Roman" w:hAnsi="Times New Roman" w:cs="Times New Roman"/>
          <w:sz w:val="28"/>
          <w:szCs w:val="28"/>
        </w:rPr>
        <w:t>3.3.</w:t>
      </w:r>
      <w:r w:rsidR="000414FF">
        <w:rPr>
          <w:rFonts w:ascii="Times New Roman" w:hAnsi="Times New Roman" w:cs="Times New Roman"/>
          <w:sz w:val="28"/>
          <w:szCs w:val="28"/>
        </w:rPr>
        <w:tab/>
      </w:r>
      <w:r w:rsidR="0057544D" w:rsidRPr="00B35537">
        <w:rPr>
          <w:rFonts w:ascii="Times New Roman" w:hAnsi="Times New Roman" w:cs="Times New Roman"/>
          <w:color w:val="000000" w:themeColor="text1"/>
          <w:sz w:val="28"/>
          <w:szCs w:val="28"/>
        </w:rPr>
        <w:t>Максимальный объем занятий лекционного</w:t>
      </w:r>
      <w:r w:rsidR="0057544D">
        <w:rPr>
          <w:rFonts w:ascii="Times New Roman" w:hAnsi="Times New Roman" w:cs="Times New Roman"/>
          <w:color w:val="000000" w:themeColor="text1"/>
          <w:sz w:val="28"/>
          <w:szCs w:val="28"/>
        </w:rPr>
        <w:t xml:space="preserve"> и семинарского </w:t>
      </w:r>
      <w:r w:rsidR="0057544D" w:rsidRPr="00B35537">
        <w:rPr>
          <w:rFonts w:ascii="Times New Roman" w:hAnsi="Times New Roman" w:cs="Times New Roman"/>
          <w:color w:val="000000" w:themeColor="text1"/>
          <w:sz w:val="28"/>
          <w:szCs w:val="28"/>
        </w:rPr>
        <w:t>тип</w:t>
      </w:r>
      <w:r w:rsidR="0057544D">
        <w:rPr>
          <w:rFonts w:ascii="Times New Roman" w:hAnsi="Times New Roman" w:cs="Times New Roman"/>
          <w:color w:val="000000" w:themeColor="text1"/>
          <w:sz w:val="28"/>
          <w:szCs w:val="28"/>
        </w:rPr>
        <w:t xml:space="preserve">ов по образовательным </w:t>
      </w:r>
      <w:r w:rsidR="00F62739">
        <w:rPr>
          <w:rFonts w:ascii="Times New Roman" w:hAnsi="Times New Roman" w:cs="Times New Roman"/>
          <w:color w:val="000000" w:themeColor="text1"/>
          <w:sz w:val="28"/>
          <w:szCs w:val="28"/>
        </w:rPr>
        <w:t>программам</w:t>
      </w:r>
      <w:r w:rsidR="0057544D" w:rsidRPr="00B35537">
        <w:rPr>
          <w:rFonts w:ascii="Times New Roman" w:hAnsi="Times New Roman" w:cs="Times New Roman"/>
          <w:color w:val="000000" w:themeColor="text1"/>
          <w:sz w:val="28"/>
          <w:szCs w:val="28"/>
        </w:rPr>
        <w:t xml:space="preserve"> устанавливается в соответствии с ФГОС ВО.</w:t>
      </w:r>
    </w:p>
    <w:p w:rsidR="00C7487D" w:rsidRDefault="000414FF" w:rsidP="004D453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sidR="00C7487D">
        <w:rPr>
          <w:rFonts w:ascii="Times New Roman" w:hAnsi="Times New Roman" w:cs="Times New Roman"/>
          <w:sz w:val="28"/>
          <w:szCs w:val="28"/>
        </w:rPr>
        <w:t xml:space="preserve">Максимальный объем </w:t>
      </w:r>
      <w:bookmarkStart w:id="5" w:name="_Hlk31812454"/>
      <w:r w:rsidR="00C7487D">
        <w:rPr>
          <w:rFonts w:ascii="Times New Roman" w:hAnsi="Times New Roman" w:cs="Times New Roman"/>
          <w:sz w:val="28"/>
          <w:szCs w:val="28"/>
        </w:rPr>
        <w:t>учебн</w:t>
      </w:r>
      <w:r w:rsidR="001D2095">
        <w:rPr>
          <w:rFonts w:ascii="Times New Roman" w:hAnsi="Times New Roman" w:cs="Times New Roman"/>
          <w:sz w:val="28"/>
          <w:szCs w:val="28"/>
        </w:rPr>
        <w:t xml:space="preserve">ой нагрузки студента, </w:t>
      </w:r>
      <w:bookmarkStart w:id="6" w:name="_Hlk31812577"/>
      <w:r w:rsidR="001D2095">
        <w:rPr>
          <w:rFonts w:ascii="Times New Roman" w:hAnsi="Times New Roman" w:cs="Times New Roman"/>
          <w:sz w:val="28"/>
          <w:szCs w:val="28"/>
        </w:rPr>
        <w:t>включая все виды его контактной и самостоятельной работы</w:t>
      </w:r>
      <w:bookmarkEnd w:id="5"/>
      <w:bookmarkEnd w:id="6"/>
      <w:r w:rsidR="00C7487D">
        <w:rPr>
          <w:rFonts w:ascii="Times New Roman" w:hAnsi="Times New Roman" w:cs="Times New Roman"/>
          <w:sz w:val="28"/>
          <w:szCs w:val="28"/>
        </w:rPr>
        <w:t xml:space="preserve"> в неделю</w:t>
      </w:r>
      <w:r w:rsidR="001D2095">
        <w:rPr>
          <w:rFonts w:ascii="Times New Roman" w:hAnsi="Times New Roman" w:cs="Times New Roman"/>
          <w:sz w:val="28"/>
          <w:szCs w:val="28"/>
        </w:rPr>
        <w:t xml:space="preserve">, </w:t>
      </w:r>
      <w:r w:rsidR="00C7487D">
        <w:rPr>
          <w:rFonts w:ascii="Times New Roman" w:hAnsi="Times New Roman" w:cs="Times New Roman"/>
          <w:sz w:val="28"/>
          <w:szCs w:val="28"/>
        </w:rPr>
        <w:t xml:space="preserve">не должен составлять более 60 академических часов. </w:t>
      </w:r>
    </w:p>
    <w:p w:rsidR="00585C7E" w:rsidRDefault="000414FF" w:rsidP="004D453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sidR="00585C7E">
        <w:rPr>
          <w:rFonts w:ascii="Times New Roman" w:hAnsi="Times New Roman" w:cs="Times New Roman"/>
          <w:sz w:val="28"/>
          <w:szCs w:val="28"/>
        </w:rPr>
        <w:t xml:space="preserve">Максимальная дневная суммарная </w:t>
      </w:r>
      <w:r w:rsidR="008A2F53">
        <w:rPr>
          <w:rFonts w:ascii="Times New Roman" w:hAnsi="Times New Roman" w:cs="Times New Roman"/>
          <w:sz w:val="28"/>
          <w:szCs w:val="28"/>
        </w:rPr>
        <w:t>учебная</w:t>
      </w:r>
      <w:r w:rsidR="00585C7E">
        <w:rPr>
          <w:rFonts w:ascii="Times New Roman" w:hAnsi="Times New Roman" w:cs="Times New Roman"/>
          <w:sz w:val="28"/>
          <w:szCs w:val="28"/>
        </w:rPr>
        <w:t xml:space="preserve"> нагрузка студентов</w:t>
      </w:r>
      <w:r w:rsidR="008A2F53">
        <w:rPr>
          <w:rFonts w:ascii="Times New Roman" w:hAnsi="Times New Roman" w:cs="Times New Roman"/>
          <w:sz w:val="28"/>
          <w:szCs w:val="28"/>
        </w:rPr>
        <w:t>,</w:t>
      </w:r>
      <w:r w:rsidR="008A2F53" w:rsidRPr="008A2F53">
        <w:rPr>
          <w:rFonts w:ascii="Times New Roman" w:hAnsi="Times New Roman" w:cs="Times New Roman"/>
          <w:sz w:val="28"/>
          <w:szCs w:val="28"/>
        </w:rPr>
        <w:t xml:space="preserve"> </w:t>
      </w:r>
      <w:r w:rsidR="008A2F53">
        <w:rPr>
          <w:rFonts w:ascii="Times New Roman" w:hAnsi="Times New Roman" w:cs="Times New Roman"/>
          <w:sz w:val="28"/>
          <w:szCs w:val="28"/>
        </w:rPr>
        <w:t>включая все виды его контактной и самостоятельной работы</w:t>
      </w:r>
      <w:r>
        <w:rPr>
          <w:rFonts w:ascii="Times New Roman" w:hAnsi="Times New Roman" w:cs="Times New Roman"/>
          <w:sz w:val="28"/>
          <w:szCs w:val="28"/>
        </w:rPr>
        <w:t>,</w:t>
      </w:r>
      <w:r w:rsidR="008A2F53">
        <w:rPr>
          <w:rFonts w:ascii="Times New Roman" w:hAnsi="Times New Roman" w:cs="Times New Roman"/>
          <w:sz w:val="28"/>
          <w:szCs w:val="28"/>
        </w:rPr>
        <w:t xml:space="preserve"> в день</w:t>
      </w:r>
      <w:r w:rsidR="00585C7E">
        <w:rPr>
          <w:rFonts w:ascii="Times New Roman" w:hAnsi="Times New Roman" w:cs="Times New Roman"/>
          <w:sz w:val="28"/>
          <w:szCs w:val="28"/>
        </w:rPr>
        <w:t xml:space="preserve"> может составлять 12 академических часов</w:t>
      </w:r>
      <w:r>
        <w:rPr>
          <w:rFonts w:ascii="Times New Roman" w:hAnsi="Times New Roman" w:cs="Times New Roman"/>
          <w:sz w:val="28"/>
          <w:szCs w:val="28"/>
        </w:rPr>
        <w:t>:</w:t>
      </w:r>
      <w:r w:rsidR="00585C7E">
        <w:rPr>
          <w:rFonts w:ascii="Times New Roman" w:hAnsi="Times New Roman" w:cs="Times New Roman"/>
          <w:sz w:val="28"/>
          <w:szCs w:val="28"/>
        </w:rPr>
        <w:t xml:space="preserve"> 10 часов аудиторных занятий и 2 часа самостоятельных занятий во внеаудиторное время. </w:t>
      </w:r>
    </w:p>
    <w:p w:rsidR="00585C7E" w:rsidRPr="00B35537" w:rsidRDefault="00585C7E" w:rsidP="004D453A">
      <w:pPr>
        <w:spacing w:after="0" w:line="276" w:lineRule="auto"/>
        <w:ind w:firstLine="709"/>
        <w:jc w:val="both"/>
        <w:rPr>
          <w:rFonts w:ascii="Times New Roman" w:hAnsi="Times New Roman" w:cs="Times New Roman"/>
          <w:sz w:val="28"/>
          <w:szCs w:val="28"/>
        </w:rPr>
      </w:pPr>
      <w:bookmarkStart w:id="7" w:name="_Hlk31813423"/>
      <w:r>
        <w:rPr>
          <w:rFonts w:ascii="Times New Roman" w:hAnsi="Times New Roman" w:cs="Times New Roman"/>
          <w:sz w:val="28"/>
          <w:szCs w:val="28"/>
        </w:rPr>
        <w:t>3.6.</w:t>
      </w:r>
      <w:r w:rsidR="000414FF">
        <w:rPr>
          <w:rFonts w:ascii="Times New Roman" w:hAnsi="Times New Roman" w:cs="Times New Roman"/>
          <w:sz w:val="28"/>
          <w:szCs w:val="28"/>
        </w:rPr>
        <w:tab/>
      </w:r>
      <w:r>
        <w:rPr>
          <w:rFonts w:ascii="Times New Roman" w:hAnsi="Times New Roman" w:cs="Times New Roman"/>
          <w:sz w:val="28"/>
          <w:szCs w:val="28"/>
        </w:rPr>
        <w:t xml:space="preserve">Максимальный объем </w:t>
      </w:r>
      <w:r w:rsidR="00292141">
        <w:rPr>
          <w:rFonts w:ascii="Times New Roman" w:hAnsi="Times New Roman" w:cs="Times New Roman"/>
          <w:sz w:val="28"/>
          <w:szCs w:val="28"/>
        </w:rPr>
        <w:t>контактной работы</w:t>
      </w:r>
      <w:r w:rsidR="008A2F53">
        <w:rPr>
          <w:rFonts w:ascii="Times New Roman" w:hAnsi="Times New Roman" w:cs="Times New Roman"/>
          <w:sz w:val="28"/>
          <w:szCs w:val="28"/>
        </w:rPr>
        <w:t xml:space="preserve"> студента </w:t>
      </w:r>
      <w:r>
        <w:rPr>
          <w:rFonts w:ascii="Times New Roman" w:hAnsi="Times New Roman" w:cs="Times New Roman"/>
          <w:sz w:val="28"/>
          <w:szCs w:val="28"/>
        </w:rPr>
        <w:t xml:space="preserve">в неделю при освоении образовательной программы </w:t>
      </w:r>
      <w:r w:rsidR="009D2942">
        <w:rPr>
          <w:rFonts w:ascii="Times New Roman" w:hAnsi="Times New Roman" w:cs="Times New Roman"/>
          <w:sz w:val="28"/>
          <w:szCs w:val="28"/>
        </w:rPr>
        <w:t>на</w:t>
      </w:r>
      <w:r>
        <w:rPr>
          <w:rFonts w:ascii="Times New Roman" w:hAnsi="Times New Roman" w:cs="Times New Roman"/>
          <w:sz w:val="28"/>
          <w:szCs w:val="28"/>
        </w:rPr>
        <w:t xml:space="preserve"> очной форме обучения не должен превышать за период теоретического обучения в среднем 34 </w:t>
      </w:r>
      <w:r w:rsidR="009D2942">
        <w:rPr>
          <w:rFonts w:ascii="Times New Roman" w:hAnsi="Times New Roman" w:cs="Times New Roman"/>
          <w:sz w:val="28"/>
          <w:szCs w:val="28"/>
        </w:rPr>
        <w:t xml:space="preserve">академических </w:t>
      </w:r>
      <w:r>
        <w:rPr>
          <w:rFonts w:ascii="Times New Roman" w:hAnsi="Times New Roman" w:cs="Times New Roman"/>
          <w:sz w:val="28"/>
          <w:szCs w:val="28"/>
        </w:rPr>
        <w:t>час</w:t>
      </w:r>
      <w:r w:rsidR="000414FF">
        <w:rPr>
          <w:rFonts w:ascii="Times New Roman" w:hAnsi="Times New Roman" w:cs="Times New Roman"/>
          <w:sz w:val="28"/>
          <w:szCs w:val="28"/>
        </w:rPr>
        <w:t>а</w:t>
      </w:r>
      <w:r>
        <w:rPr>
          <w:rFonts w:ascii="Times New Roman" w:hAnsi="Times New Roman" w:cs="Times New Roman"/>
          <w:sz w:val="28"/>
          <w:szCs w:val="28"/>
        </w:rPr>
        <w:t xml:space="preserve"> по программам бакалавриата и специалитета и 25</w:t>
      </w:r>
      <w:r w:rsidR="009D2942">
        <w:rPr>
          <w:rFonts w:ascii="Times New Roman" w:hAnsi="Times New Roman" w:cs="Times New Roman"/>
          <w:sz w:val="28"/>
          <w:szCs w:val="28"/>
        </w:rPr>
        <w:t xml:space="preserve"> академических</w:t>
      </w:r>
      <w:r>
        <w:rPr>
          <w:rFonts w:ascii="Times New Roman" w:hAnsi="Times New Roman" w:cs="Times New Roman"/>
          <w:sz w:val="28"/>
          <w:szCs w:val="28"/>
        </w:rPr>
        <w:t xml:space="preserve"> часов по программам магистратуры.</w:t>
      </w:r>
    </w:p>
    <w:p w:rsidR="00A7149B" w:rsidRPr="00B35537" w:rsidRDefault="00170CFA" w:rsidP="004D453A">
      <w:pPr>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sidR="000414FF">
        <w:rPr>
          <w:rFonts w:ascii="Times New Roman" w:hAnsi="Times New Roman" w:cs="Times New Roman"/>
          <w:color w:val="000000" w:themeColor="text1"/>
          <w:sz w:val="28"/>
          <w:szCs w:val="28"/>
        </w:rPr>
        <w:tab/>
      </w:r>
      <w:r w:rsidR="00176F60" w:rsidRPr="000414FF">
        <w:rPr>
          <w:rFonts w:ascii="Times New Roman" w:hAnsi="Times New Roman" w:cs="Times New Roman"/>
          <w:sz w:val="28"/>
          <w:szCs w:val="28"/>
        </w:rPr>
        <w:t xml:space="preserve">Максимальный объем </w:t>
      </w:r>
      <w:r w:rsidR="00292141" w:rsidRPr="000414FF">
        <w:rPr>
          <w:rFonts w:ascii="Times New Roman" w:hAnsi="Times New Roman" w:cs="Times New Roman"/>
          <w:sz w:val="28"/>
          <w:szCs w:val="28"/>
        </w:rPr>
        <w:t xml:space="preserve">контактной работы </w:t>
      </w:r>
      <w:r w:rsidR="00176F60" w:rsidRPr="000414FF">
        <w:rPr>
          <w:rFonts w:ascii="Times New Roman" w:hAnsi="Times New Roman" w:cs="Times New Roman"/>
          <w:sz w:val="28"/>
          <w:szCs w:val="28"/>
        </w:rPr>
        <w:t xml:space="preserve">в неделю при освоении образовательной программы </w:t>
      </w:r>
      <w:r w:rsidR="009D2942" w:rsidRPr="000414FF">
        <w:rPr>
          <w:rFonts w:ascii="Times New Roman" w:hAnsi="Times New Roman" w:cs="Times New Roman"/>
          <w:sz w:val="28"/>
          <w:szCs w:val="28"/>
        </w:rPr>
        <w:t>на</w:t>
      </w:r>
      <w:r w:rsidR="00176F60" w:rsidRPr="000414FF">
        <w:rPr>
          <w:rFonts w:ascii="Times New Roman" w:hAnsi="Times New Roman" w:cs="Times New Roman"/>
          <w:sz w:val="28"/>
          <w:szCs w:val="28"/>
        </w:rPr>
        <w:t xml:space="preserve"> очно-заочной форме обучения не должен </w:t>
      </w:r>
      <w:r w:rsidR="00176F60" w:rsidRPr="000414FF">
        <w:rPr>
          <w:rFonts w:ascii="Times New Roman" w:hAnsi="Times New Roman" w:cs="Times New Roman"/>
          <w:sz w:val="28"/>
          <w:szCs w:val="28"/>
        </w:rPr>
        <w:lastRenderedPageBreak/>
        <w:t xml:space="preserve">превышать за период теоретического обучения в среднем </w:t>
      </w:r>
      <w:r w:rsidR="00176F60" w:rsidRPr="000414FF">
        <w:rPr>
          <w:rFonts w:ascii="Times New Roman" w:hAnsi="Times New Roman" w:cs="Times New Roman"/>
          <w:color w:val="000000" w:themeColor="text1"/>
          <w:sz w:val="28"/>
          <w:szCs w:val="28"/>
        </w:rPr>
        <w:t>14</w:t>
      </w:r>
      <w:r w:rsidR="00A9199D" w:rsidRPr="000414FF">
        <w:rPr>
          <w:rFonts w:ascii="Times New Roman" w:hAnsi="Times New Roman" w:cs="Times New Roman"/>
          <w:color w:val="000000" w:themeColor="text1"/>
          <w:sz w:val="28"/>
          <w:szCs w:val="28"/>
        </w:rPr>
        <w:t xml:space="preserve"> академических часов в неделю </w:t>
      </w:r>
      <w:r w:rsidR="00176F60" w:rsidRPr="000414FF">
        <w:rPr>
          <w:rFonts w:ascii="Times New Roman" w:hAnsi="Times New Roman" w:cs="Times New Roman"/>
          <w:color w:val="000000" w:themeColor="text1"/>
          <w:sz w:val="28"/>
          <w:szCs w:val="28"/>
        </w:rPr>
        <w:t xml:space="preserve">по </w:t>
      </w:r>
      <w:r w:rsidR="00BE435A" w:rsidRPr="000414FF">
        <w:rPr>
          <w:rFonts w:ascii="Times New Roman" w:hAnsi="Times New Roman" w:cs="Times New Roman"/>
          <w:color w:val="000000" w:themeColor="text1"/>
          <w:sz w:val="28"/>
          <w:szCs w:val="28"/>
        </w:rPr>
        <w:t>программ</w:t>
      </w:r>
      <w:r w:rsidR="00176F60" w:rsidRPr="000414FF">
        <w:rPr>
          <w:rFonts w:ascii="Times New Roman" w:hAnsi="Times New Roman" w:cs="Times New Roman"/>
          <w:color w:val="000000" w:themeColor="text1"/>
          <w:sz w:val="28"/>
          <w:szCs w:val="28"/>
        </w:rPr>
        <w:t>ам</w:t>
      </w:r>
      <w:r w:rsidR="00BE435A" w:rsidRPr="000414FF">
        <w:rPr>
          <w:rFonts w:ascii="Times New Roman" w:hAnsi="Times New Roman" w:cs="Times New Roman"/>
          <w:color w:val="000000" w:themeColor="text1"/>
          <w:sz w:val="28"/>
          <w:szCs w:val="28"/>
        </w:rPr>
        <w:t xml:space="preserve"> бакалавриата</w:t>
      </w:r>
      <w:r w:rsidR="00A7149B" w:rsidRPr="000414FF">
        <w:rPr>
          <w:rFonts w:ascii="Times New Roman" w:hAnsi="Times New Roman" w:cs="Times New Roman"/>
          <w:color w:val="000000" w:themeColor="text1"/>
          <w:sz w:val="28"/>
          <w:szCs w:val="28"/>
        </w:rPr>
        <w:t>.</w:t>
      </w:r>
    </w:p>
    <w:p w:rsidR="00A9199D" w:rsidRPr="00B35537" w:rsidRDefault="00A9199D" w:rsidP="004D453A">
      <w:pPr>
        <w:spacing w:after="0" w:line="276" w:lineRule="auto"/>
        <w:ind w:firstLine="709"/>
        <w:jc w:val="both"/>
        <w:rPr>
          <w:rFonts w:ascii="Times New Roman" w:hAnsi="Times New Roman" w:cs="Times New Roman"/>
          <w:color w:val="000000" w:themeColor="text1"/>
          <w:sz w:val="28"/>
          <w:szCs w:val="28"/>
        </w:rPr>
      </w:pPr>
      <w:r w:rsidRPr="00B35537">
        <w:rPr>
          <w:rFonts w:ascii="Times New Roman" w:hAnsi="Times New Roman" w:cs="Times New Roman"/>
          <w:color w:val="000000" w:themeColor="text1"/>
          <w:sz w:val="28"/>
          <w:szCs w:val="28"/>
        </w:rPr>
        <w:t>3.</w:t>
      </w:r>
      <w:r w:rsidR="00292141">
        <w:rPr>
          <w:rFonts w:ascii="Times New Roman" w:hAnsi="Times New Roman" w:cs="Times New Roman"/>
          <w:color w:val="000000" w:themeColor="text1"/>
          <w:sz w:val="28"/>
          <w:szCs w:val="28"/>
        </w:rPr>
        <w:t>8.</w:t>
      </w:r>
      <w:r w:rsidR="000414FF">
        <w:rPr>
          <w:rFonts w:ascii="Times New Roman" w:hAnsi="Times New Roman" w:cs="Times New Roman"/>
          <w:color w:val="000000" w:themeColor="text1"/>
          <w:sz w:val="28"/>
          <w:szCs w:val="28"/>
        </w:rPr>
        <w:tab/>
      </w:r>
      <w:r w:rsidR="00292141">
        <w:rPr>
          <w:rFonts w:ascii="Times New Roman" w:hAnsi="Times New Roman" w:cs="Times New Roman"/>
          <w:sz w:val="28"/>
          <w:szCs w:val="28"/>
        </w:rPr>
        <w:t>Максимальный объем контактной работы</w:t>
      </w:r>
      <w:r w:rsidR="007A5CCF">
        <w:rPr>
          <w:rFonts w:ascii="Times New Roman" w:hAnsi="Times New Roman" w:cs="Times New Roman"/>
          <w:sz w:val="28"/>
          <w:szCs w:val="28"/>
        </w:rPr>
        <w:t>, отображенной в учебном плане,</w:t>
      </w:r>
      <w:r w:rsidR="00292141">
        <w:rPr>
          <w:rFonts w:ascii="Times New Roman" w:hAnsi="Times New Roman" w:cs="Times New Roman"/>
          <w:sz w:val="28"/>
          <w:szCs w:val="28"/>
        </w:rPr>
        <w:t xml:space="preserve"> в год при освоении образовательной программы </w:t>
      </w:r>
      <w:r w:rsidR="009D2942">
        <w:rPr>
          <w:rFonts w:ascii="Times New Roman" w:hAnsi="Times New Roman" w:cs="Times New Roman"/>
          <w:sz w:val="28"/>
          <w:szCs w:val="28"/>
        </w:rPr>
        <w:t>на</w:t>
      </w:r>
      <w:r w:rsidR="00292141">
        <w:rPr>
          <w:rFonts w:ascii="Times New Roman" w:hAnsi="Times New Roman" w:cs="Times New Roman"/>
          <w:sz w:val="28"/>
          <w:szCs w:val="28"/>
        </w:rPr>
        <w:t xml:space="preserve"> заочной форме обучения не должен превышать 250 академических часов </w:t>
      </w:r>
      <w:r w:rsidR="00BE435A" w:rsidRPr="00B35537">
        <w:rPr>
          <w:rFonts w:ascii="Times New Roman" w:hAnsi="Times New Roman" w:cs="Times New Roman"/>
          <w:color w:val="000000" w:themeColor="text1"/>
          <w:sz w:val="28"/>
          <w:szCs w:val="28"/>
        </w:rPr>
        <w:t>(для программ бакалавриата, специалитета, магистратуры)</w:t>
      </w:r>
      <w:r w:rsidRPr="00B35537">
        <w:rPr>
          <w:rFonts w:ascii="Times New Roman" w:hAnsi="Times New Roman" w:cs="Times New Roman"/>
          <w:color w:val="000000" w:themeColor="text1"/>
          <w:sz w:val="28"/>
          <w:szCs w:val="28"/>
        </w:rPr>
        <w:t>.</w:t>
      </w:r>
    </w:p>
    <w:bookmarkEnd w:id="7"/>
    <w:p w:rsidR="00A7149B" w:rsidRPr="00B35537" w:rsidRDefault="000414FF" w:rsidP="004D453A">
      <w:pPr>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Pr>
          <w:rFonts w:ascii="Times New Roman" w:hAnsi="Times New Roman" w:cs="Times New Roman"/>
          <w:color w:val="000000" w:themeColor="text1"/>
          <w:sz w:val="28"/>
          <w:szCs w:val="28"/>
        </w:rPr>
        <w:tab/>
      </w:r>
      <w:r w:rsidR="00A7149B" w:rsidRPr="00B35537">
        <w:rPr>
          <w:rFonts w:ascii="Times New Roman" w:hAnsi="Times New Roman" w:cs="Times New Roman"/>
          <w:color w:val="000000" w:themeColor="text1"/>
          <w:sz w:val="28"/>
          <w:szCs w:val="28"/>
        </w:rPr>
        <w:t>В указанный объем не входят обязательные аудиторные занятия по элективным дисциплинам (модулям)</w:t>
      </w:r>
      <w:r w:rsidR="00BE435A" w:rsidRPr="00B35537">
        <w:rPr>
          <w:rFonts w:ascii="Times New Roman" w:hAnsi="Times New Roman" w:cs="Times New Roman"/>
          <w:color w:val="000000" w:themeColor="text1"/>
          <w:sz w:val="28"/>
          <w:szCs w:val="28"/>
        </w:rPr>
        <w:t>,</w:t>
      </w:r>
      <w:r w:rsidR="00A7149B" w:rsidRPr="00B35537">
        <w:rPr>
          <w:rFonts w:ascii="Times New Roman" w:hAnsi="Times New Roman" w:cs="Times New Roman"/>
          <w:color w:val="000000" w:themeColor="text1"/>
          <w:sz w:val="28"/>
          <w:szCs w:val="28"/>
        </w:rPr>
        <w:t xml:space="preserve"> по физической культуре и спорту и факультативным дисциплинам.</w:t>
      </w:r>
    </w:p>
    <w:p w:rsidR="009D2942" w:rsidRPr="00B35537" w:rsidRDefault="000414FF" w:rsidP="004D453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3.10.</w:t>
      </w:r>
      <w:r>
        <w:rPr>
          <w:rFonts w:ascii="Times New Roman" w:hAnsi="Times New Roman" w:cs="Times New Roman"/>
          <w:sz w:val="28"/>
          <w:szCs w:val="28"/>
        </w:rPr>
        <w:tab/>
      </w:r>
      <w:r w:rsidR="009D2942">
        <w:rPr>
          <w:rFonts w:ascii="Times New Roman" w:hAnsi="Times New Roman" w:cs="Times New Roman"/>
          <w:sz w:val="28"/>
          <w:szCs w:val="28"/>
        </w:rPr>
        <w:t>Минимальный объем контактной работы в неделю при освоении образовательной программы на очной форме обучения составляет за период теоретического обучения не менее 16 академических часов по программам бакалавриата и специалитета и 10 академических часов по программам магистратуры.</w:t>
      </w:r>
    </w:p>
    <w:p w:rsidR="009D2942" w:rsidRPr="00B35537" w:rsidRDefault="009D2942" w:rsidP="004D453A">
      <w:pPr>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3.11.</w:t>
      </w:r>
      <w:r w:rsidR="000414FF">
        <w:rPr>
          <w:rFonts w:ascii="Times New Roman" w:hAnsi="Times New Roman" w:cs="Times New Roman"/>
          <w:color w:val="000000" w:themeColor="text1"/>
          <w:sz w:val="28"/>
          <w:szCs w:val="28"/>
        </w:rPr>
        <w:tab/>
      </w:r>
      <w:r>
        <w:rPr>
          <w:rFonts w:ascii="Times New Roman" w:hAnsi="Times New Roman" w:cs="Times New Roman"/>
          <w:sz w:val="28"/>
          <w:szCs w:val="28"/>
        </w:rPr>
        <w:t>Минимальный объем контактной работы в неделю при освое</w:t>
      </w:r>
      <w:r w:rsidR="000414FF">
        <w:rPr>
          <w:rFonts w:ascii="Times New Roman" w:hAnsi="Times New Roman" w:cs="Times New Roman"/>
          <w:sz w:val="28"/>
          <w:szCs w:val="28"/>
        </w:rPr>
        <w:t>нии образовательной программы на</w:t>
      </w:r>
      <w:r>
        <w:rPr>
          <w:rFonts w:ascii="Times New Roman" w:hAnsi="Times New Roman" w:cs="Times New Roman"/>
          <w:sz w:val="28"/>
          <w:szCs w:val="28"/>
        </w:rPr>
        <w:t xml:space="preserve"> очно-заочной форме обучения </w:t>
      </w:r>
      <w:r w:rsidR="00184D7F">
        <w:rPr>
          <w:rFonts w:ascii="Times New Roman" w:hAnsi="Times New Roman" w:cs="Times New Roman"/>
          <w:sz w:val="28"/>
          <w:szCs w:val="28"/>
        </w:rPr>
        <w:t xml:space="preserve">составляет за период теоретического обучения не менее </w:t>
      </w:r>
      <w:r w:rsidR="00184D7F">
        <w:rPr>
          <w:rFonts w:ascii="Times New Roman" w:hAnsi="Times New Roman" w:cs="Times New Roman"/>
          <w:color w:val="000000" w:themeColor="text1"/>
          <w:sz w:val="28"/>
          <w:szCs w:val="28"/>
        </w:rPr>
        <w:t>8</w:t>
      </w:r>
      <w:r w:rsidRPr="00B35537">
        <w:rPr>
          <w:rFonts w:ascii="Times New Roman" w:hAnsi="Times New Roman" w:cs="Times New Roman"/>
          <w:color w:val="000000" w:themeColor="text1"/>
          <w:sz w:val="28"/>
          <w:szCs w:val="28"/>
        </w:rPr>
        <w:t xml:space="preserve"> академических часов в неделю </w:t>
      </w:r>
      <w:r>
        <w:rPr>
          <w:rFonts w:ascii="Times New Roman" w:hAnsi="Times New Roman" w:cs="Times New Roman"/>
          <w:color w:val="000000" w:themeColor="text1"/>
          <w:sz w:val="28"/>
          <w:szCs w:val="28"/>
        </w:rPr>
        <w:t xml:space="preserve">по </w:t>
      </w:r>
      <w:r w:rsidRPr="00B35537">
        <w:rPr>
          <w:rFonts w:ascii="Times New Roman" w:hAnsi="Times New Roman" w:cs="Times New Roman"/>
          <w:color w:val="000000" w:themeColor="text1"/>
          <w:sz w:val="28"/>
          <w:szCs w:val="28"/>
        </w:rPr>
        <w:t>программ</w:t>
      </w:r>
      <w:r>
        <w:rPr>
          <w:rFonts w:ascii="Times New Roman" w:hAnsi="Times New Roman" w:cs="Times New Roman"/>
          <w:color w:val="000000" w:themeColor="text1"/>
          <w:sz w:val="28"/>
          <w:szCs w:val="28"/>
        </w:rPr>
        <w:t>ам</w:t>
      </w:r>
      <w:r w:rsidRPr="00B35537">
        <w:rPr>
          <w:rFonts w:ascii="Times New Roman" w:hAnsi="Times New Roman" w:cs="Times New Roman"/>
          <w:color w:val="000000" w:themeColor="text1"/>
          <w:sz w:val="28"/>
          <w:szCs w:val="28"/>
        </w:rPr>
        <w:t xml:space="preserve"> бакалавриата.</w:t>
      </w:r>
    </w:p>
    <w:p w:rsidR="009D2942" w:rsidRPr="00B35537" w:rsidRDefault="009D2942" w:rsidP="004D453A">
      <w:pPr>
        <w:spacing w:after="0" w:line="276" w:lineRule="auto"/>
        <w:ind w:firstLine="709"/>
        <w:jc w:val="both"/>
        <w:rPr>
          <w:rFonts w:ascii="Times New Roman" w:hAnsi="Times New Roman" w:cs="Times New Roman"/>
          <w:color w:val="000000" w:themeColor="text1"/>
          <w:sz w:val="28"/>
          <w:szCs w:val="28"/>
        </w:rPr>
      </w:pPr>
      <w:r w:rsidRPr="00B35537">
        <w:rPr>
          <w:rFonts w:ascii="Times New Roman" w:hAnsi="Times New Roman" w:cs="Times New Roman"/>
          <w:color w:val="000000" w:themeColor="text1"/>
          <w:sz w:val="28"/>
          <w:szCs w:val="28"/>
        </w:rPr>
        <w:t>3.</w:t>
      </w:r>
      <w:r w:rsidR="00184D7F">
        <w:rPr>
          <w:rFonts w:ascii="Times New Roman" w:hAnsi="Times New Roman" w:cs="Times New Roman"/>
          <w:color w:val="000000" w:themeColor="text1"/>
          <w:sz w:val="28"/>
          <w:szCs w:val="28"/>
        </w:rPr>
        <w:t>12</w:t>
      </w:r>
      <w:r>
        <w:rPr>
          <w:rFonts w:ascii="Times New Roman" w:hAnsi="Times New Roman" w:cs="Times New Roman"/>
          <w:color w:val="000000" w:themeColor="text1"/>
          <w:sz w:val="28"/>
          <w:szCs w:val="28"/>
        </w:rPr>
        <w:t>.</w:t>
      </w:r>
      <w:r w:rsidR="000414FF">
        <w:rPr>
          <w:rFonts w:ascii="Times New Roman" w:hAnsi="Times New Roman" w:cs="Times New Roman"/>
          <w:color w:val="000000" w:themeColor="text1"/>
          <w:sz w:val="28"/>
          <w:szCs w:val="28"/>
        </w:rPr>
        <w:tab/>
      </w:r>
      <w:r w:rsidR="00184D7F">
        <w:rPr>
          <w:rFonts w:ascii="Times New Roman" w:hAnsi="Times New Roman" w:cs="Times New Roman"/>
          <w:sz w:val="28"/>
          <w:szCs w:val="28"/>
        </w:rPr>
        <w:t>Минимальный</w:t>
      </w:r>
      <w:r>
        <w:rPr>
          <w:rFonts w:ascii="Times New Roman" w:hAnsi="Times New Roman" w:cs="Times New Roman"/>
          <w:sz w:val="28"/>
          <w:szCs w:val="28"/>
        </w:rPr>
        <w:t xml:space="preserve"> объем контактной работы, отображенной в учебном плане</w:t>
      </w:r>
      <w:r w:rsidR="00184D7F">
        <w:rPr>
          <w:rFonts w:ascii="Times New Roman" w:hAnsi="Times New Roman" w:cs="Times New Roman"/>
          <w:sz w:val="28"/>
          <w:szCs w:val="28"/>
        </w:rPr>
        <w:t xml:space="preserve"> в период теоретического обучения</w:t>
      </w:r>
      <w:r>
        <w:rPr>
          <w:rFonts w:ascii="Times New Roman" w:hAnsi="Times New Roman" w:cs="Times New Roman"/>
          <w:sz w:val="28"/>
          <w:szCs w:val="28"/>
        </w:rPr>
        <w:t>, в год при осво</w:t>
      </w:r>
      <w:r w:rsidR="000414FF">
        <w:rPr>
          <w:rFonts w:ascii="Times New Roman" w:hAnsi="Times New Roman" w:cs="Times New Roman"/>
          <w:sz w:val="28"/>
          <w:szCs w:val="28"/>
        </w:rPr>
        <w:t>ении образовательной программы на</w:t>
      </w:r>
      <w:r>
        <w:rPr>
          <w:rFonts w:ascii="Times New Roman" w:hAnsi="Times New Roman" w:cs="Times New Roman"/>
          <w:sz w:val="28"/>
          <w:szCs w:val="28"/>
        </w:rPr>
        <w:t xml:space="preserve"> заочной форме обучения </w:t>
      </w:r>
      <w:r w:rsidR="00184D7F">
        <w:rPr>
          <w:rFonts w:ascii="Times New Roman" w:hAnsi="Times New Roman" w:cs="Times New Roman"/>
          <w:sz w:val="28"/>
          <w:szCs w:val="28"/>
        </w:rPr>
        <w:t>составляет, как правило, не менее</w:t>
      </w:r>
      <w:r>
        <w:rPr>
          <w:rFonts w:ascii="Times New Roman" w:hAnsi="Times New Roman" w:cs="Times New Roman"/>
          <w:sz w:val="28"/>
          <w:szCs w:val="28"/>
        </w:rPr>
        <w:t xml:space="preserve"> </w:t>
      </w:r>
      <w:r w:rsidR="00184D7F">
        <w:rPr>
          <w:rFonts w:ascii="Times New Roman" w:hAnsi="Times New Roman" w:cs="Times New Roman"/>
          <w:sz w:val="28"/>
          <w:szCs w:val="28"/>
        </w:rPr>
        <w:t>80</w:t>
      </w:r>
      <w:r>
        <w:rPr>
          <w:rFonts w:ascii="Times New Roman" w:hAnsi="Times New Roman" w:cs="Times New Roman"/>
          <w:sz w:val="28"/>
          <w:szCs w:val="28"/>
        </w:rPr>
        <w:t xml:space="preserve"> академических часов </w:t>
      </w:r>
      <w:r w:rsidRPr="00B35537">
        <w:rPr>
          <w:rFonts w:ascii="Times New Roman" w:hAnsi="Times New Roman" w:cs="Times New Roman"/>
          <w:color w:val="000000" w:themeColor="text1"/>
          <w:sz w:val="28"/>
          <w:szCs w:val="28"/>
        </w:rPr>
        <w:t>(для программ бакалавриата, специалитета, магистратуры).</w:t>
      </w:r>
    </w:p>
    <w:p w:rsidR="00DB3975" w:rsidRPr="008D5FE9" w:rsidRDefault="00DB3975" w:rsidP="000414FF">
      <w:pPr>
        <w:spacing w:before="240" w:after="0"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4</w:t>
      </w:r>
      <w:r w:rsidRPr="008D5FE9">
        <w:rPr>
          <w:rFonts w:ascii="Times New Roman" w:eastAsia="Times New Roman" w:hAnsi="Times New Roman"/>
          <w:b/>
          <w:bCs/>
          <w:sz w:val="28"/>
          <w:szCs w:val="28"/>
        </w:rPr>
        <w:t>. Заключительные положения</w:t>
      </w:r>
    </w:p>
    <w:p w:rsidR="00DB3975" w:rsidRPr="004F3CDD" w:rsidRDefault="00B42999" w:rsidP="004D453A">
      <w:pPr>
        <w:pStyle w:val="af"/>
        <w:shd w:val="clear" w:color="auto" w:fill="FFFFFF"/>
        <w:spacing w:before="0" w:beforeAutospacing="0" w:after="0" w:afterAutospacing="0" w:line="276" w:lineRule="auto"/>
        <w:ind w:firstLine="709"/>
        <w:jc w:val="both"/>
        <w:rPr>
          <w:color w:val="000000"/>
          <w:sz w:val="28"/>
          <w:szCs w:val="28"/>
        </w:rPr>
      </w:pPr>
      <w:r>
        <w:rPr>
          <w:sz w:val="28"/>
          <w:szCs w:val="28"/>
        </w:rPr>
        <w:t>4</w:t>
      </w:r>
      <w:r w:rsidR="00DB3975" w:rsidRPr="004F3CDD">
        <w:rPr>
          <w:color w:val="000000"/>
          <w:sz w:val="28"/>
          <w:szCs w:val="28"/>
        </w:rPr>
        <w:t>.1</w:t>
      </w:r>
      <w:r w:rsidR="00DB3975">
        <w:rPr>
          <w:color w:val="000000"/>
          <w:sz w:val="28"/>
          <w:szCs w:val="28"/>
        </w:rPr>
        <w:t>.</w:t>
      </w:r>
      <w:r w:rsidR="00DB3975" w:rsidRPr="004F3CDD">
        <w:rPr>
          <w:color w:val="000000"/>
          <w:sz w:val="28"/>
          <w:szCs w:val="28"/>
        </w:rPr>
        <w:t xml:space="preserve"> Настоящее Положение вступает в силу с момента его утверждения Ректором Университета на основании решения Ученого совета Университета и действует до принятия нового локального нормативного акта.</w:t>
      </w:r>
    </w:p>
    <w:p w:rsidR="00CE0116" w:rsidRDefault="00B42999" w:rsidP="004D453A">
      <w:pPr>
        <w:pStyle w:val="af"/>
        <w:shd w:val="clear" w:color="auto" w:fill="FFFFFF"/>
        <w:spacing w:before="0" w:beforeAutospacing="0" w:after="0" w:afterAutospacing="0" w:line="276" w:lineRule="auto"/>
        <w:ind w:firstLine="709"/>
        <w:jc w:val="both"/>
        <w:rPr>
          <w:color w:val="000000"/>
          <w:sz w:val="28"/>
          <w:szCs w:val="28"/>
        </w:rPr>
      </w:pPr>
      <w:r>
        <w:rPr>
          <w:color w:val="000000"/>
          <w:sz w:val="28"/>
          <w:szCs w:val="28"/>
        </w:rPr>
        <w:t>4</w:t>
      </w:r>
      <w:r w:rsidR="00DB3975" w:rsidRPr="004F3CDD">
        <w:rPr>
          <w:color w:val="000000"/>
          <w:sz w:val="28"/>
          <w:szCs w:val="28"/>
        </w:rPr>
        <w:t>.2</w:t>
      </w:r>
      <w:r w:rsidR="00DB3975">
        <w:rPr>
          <w:color w:val="000000"/>
          <w:sz w:val="28"/>
          <w:szCs w:val="28"/>
        </w:rPr>
        <w:t>.</w:t>
      </w:r>
      <w:r w:rsidR="00DB3975" w:rsidRPr="004F3CDD">
        <w:rPr>
          <w:color w:val="000000"/>
          <w:sz w:val="28"/>
          <w:szCs w:val="28"/>
        </w:rPr>
        <w:t xml:space="preserve"> Внесение изменений и дополнений в настоящее Положение утверждается Ректором Университета на основании решения Ученого совета Университета.</w:t>
      </w:r>
    </w:p>
    <w:p w:rsidR="00CE0116" w:rsidRDefault="00CE0116">
      <w:pPr>
        <w:rPr>
          <w:rFonts w:ascii="Times New Roman" w:eastAsia="Times New Roman" w:hAnsi="Times New Roman" w:cs="Times New Roman"/>
          <w:color w:val="000000"/>
          <w:sz w:val="28"/>
          <w:szCs w:val="28"/>
          <w:lang w:eastAsia="ru-RU"/>
        </w:rPr>
      </w:pPr>
      <w:r>
        <w:rPr>
          <w:color w:val="000000"/>
          <w:sz w:val="28"/>
          <w:szCs w:val="28"/>
        </w:rPr>
        <w:br w:type="page"/>
      </w:r>
    </w:p>
    <w:p w:rsidR="00597064" w:rsidRPr="00B9673A" w:rsidRDefault="00597064" w:rsidP="00597064">
      <w:pPr>
        <w:jc w:val="right"/>
        <w:rPr>
          <w:rFonts w:ascii="Times New Roman" w:hAnsi="Times New Roman"/>
          <w:b/>
          <w:sz w:val="28"/>
          <w:szCs w:val="28"/>
        </w:rPr>
      </w:pPr>
      <w:r w:rsidRPr="00B9673A">
        <w:rPr>
          <w:rFonts w:ascii="Times New Roman" w:hAnsi="Times New Roman"/>
          <w:b/>
          <w:sz w:val="28"/>
          <w:szCs w:val="28"/>
        </w:rPr>
        <w:lastRenderedPageBreak/>
        <w:t xml:space="preserve">      Лист согласования </w:t>
      </w:r>
    </w:p>
    <w:p w:rsidR="00CE0116" w:rsidRDefault="00597064" w:rsidP="00CE0116">
      <w:pPr>
        <w:autoSpaceDE w:val="0"/>
        <w:autoSpaceDN w:val="0"/>
        <w:adjustRightInd w:val="0"/>
        <w:spacing w:after="0" w:line="240" w:lineRule="auto"/>
        <w:jc w:val="right"/>
        <w:rPr>
          <w:rFonts w:ascii="Times New Roman" w:hAnsi="Times New Roman" w:cs="Times New Roman"/>
          <w:b/>
          <w:sz w:val="28"/>
          <w:szCs w:val="28"/>
        </w:rPr>
      </w:pPr>
      <w:r w:rsidRPr="00B9673A">
        <w:rPr>
          <w:rFonts w:ascii="Times New Roman" w:hAnsi="Times New Roman"/>
          <w:b/>
          <w:sz w:val="28"/>
          <w:szCs w:val="28"/>
        </w:rPr>
        <w:t xml:space="preserve">      </w:t>
      </w:r>
      <w:r w:rsidR="00CE0116">
        <w:rPr>
          <w:rFonts w:ascii="Times New Roman" w:hAnsi="Times New Roman"/>
          <w:b/>
          <w:sz w:val="28"/>
          <w:szCs w:val="28"/>
        </w:rPr>
        <w:t xml:space="preserve">К Положению </w:t>
      </w:r>
      <w:r w:rsidR="00CE0116" w:rsidRPr="00D41D8B">
        <w:rPr>
          <w:rFonts w:ascii="Times New Roman" w:hAnsi="Times New Roman" w:cs="Times New Roman"/>
          <w:b/>
          <w:sz w:val="28"/>
          <w:szCs w:val="28"/>
        </w:rPr>
        <w:t xml:space="preserve">об учебной и </w:t>
      </w:r>
    </w:p>
    <w:p w:rsidR="00CE0116" w:rsidRDefault="00CE0116" w:rsidP="00CE0116">
      <w:pPr>
        <w:autoSpaceDE w:val="0"/>
        <w:autoSpaceDN w:val="0"/>
        <w:adjustRightInd w:val="0"/>
        <w:spacing w:after="0" w:line="240" w:lineRule="auto"/>
        <w:jc w:val="right"/>
        <w:rPr>
          <w:rFonts w:ascii="Times New Roman" w:hAnsi="Times New Roman" w:cs="Times New Roman"/>
          <w:b/>
          <w:sz w:val="28"/>
          <w:szCs w:val="28"/>
        </w:rPr>
      </w:pPr>
      <w:r w:rsidRPr="00D41D8B">
        <w:rPr>
          <w:rFonts w:ascii="Times New Roman" w:hAnsi="Times New Roman" w:cs="Times New Roman"/>
          <w:b/>
          <w:sz w:val="28"/>
          <w:szCs w:val="28"/>
        </w:rPr>
        <w:t xml:space="preserve">контактной работе обучающихся </w:t>
      </w:r>
    </w:p>
    <w:p w:rsidR="00CE0116" w:rsidRDefault="00CE0116" w:rsidP="00CE0116">
      <w:pPr>
        <w:autoSpaceDE w:val="0"/>
        <w:autoSpaceDN w:val="0"/>
        <w:adjustRightInd w:val="0"/>
        <w:spacing w:after="0" w:line="240" w:lineRule="auto"/>
        <w:jc w:val="right"/>
        <w:rPr>
          <w:rFonts w:ascii="Times New Roman" w:hAnsi="Times New Roman"/>
          <w:b/>
          <w:bCs/>
          <w:sz w:val="28"/>
          <w:szCs w:val="28"/>
        </w:rPr>
      </w:pPr>
      <w:r w:rsidRPr="00D41D8B">
        <w:rPr>
          <w:rFonts w:ascii="Times New Roman" w:hAnsi="Times New Roman" w:cs="Times New Roman"/>
          <w:b/>
          <w:sz w:val="28"/>
          <w:szCs w:val="28"/>
        </w:rPr>
        <w:t xml:space="preserve">с </w:t>
      </w:r>
      <w:proofErr w:type="spellStart"/>
      <w:r w:rsidRPr="00D41D8B">
        <w:rPr>
          <w:rFonts w:ascii="Times New Roman" w:hAnsi="Times New Roman" w:cs="Times New Roman"/>
          <w:b/>
          <w:sz w:val="28"/>
          <w:szCs w:val="28"/>
        </w:rPr>
        <w:t>преподавателемв</w:t>
      </w:r>
      <w:proofErr w:type="spellEnd"/>
      <w:r w:rsidR="00597064" w:rsidRPr="003579D9">
        <w:rPr>
          <w:rFonts w:ascii="Times New Roman" w:hAnsi="Times New Roman"/>
          <w:b/>
          <w:bCs/>
          <w:sz w:val="28"/>
          <w:szCs w:val="28"/>
        </w:rPr>
        <w:t xml:space="preserve"> </w:t>
      </w:r>
      <w:r>
        <w:rPr>
          <w:rFonts w:ascii="Times New Roman" w:hAnsi="Times New Roman"/>
          <w:b/>
          <w:bCs/>
          <w:sz w:val="28"/>
          <w:szCs w:val="28"/>
        </w:rPr>
        <w:t>РГАУ-МСХА</w:t>
      </w:r>
    </w:p>
    <w:p w:rsidR="00597064" w:rsidRPr="003579D9" w:rsidRDefault="00CE0116" w:rsidP="00CE0116">
      <w:pPr>
        <w:autoSpaceDE w:val="0"/>
        <w:autoSpaceDN w:val="0"/>
        <w:adjustRightInd w:val="0"/>
        <w:spacing w:after="0" w:line="240" w:lineRule="auto"/>
        <w:jc w:val="right"/>
        <w:rPr>
          <w:rFonts w:ascii="Times New Roman" w:hAnsi="Times New Roman"/>
          <w:b/>
          <w:bCs/>
          <w:sz w:val="28"/>
          <w:szCs w:val="28"/>
        </w:rPr>
      </w:pPr>
      <w:r>
        <w:rPr>
          <w:rFonts w:ascii="Times New Roman" w:hAnsi="Times New Roman"/>
          <w:b/>
          <w:bCs/>
          <w:sz w:val="28"/>
          <w:szCs w:val="28"/>
        </w:rPr>
        <w:t xml:space="preserve"> имени К.А. Тимирязева</w:t>
      </w:r>
    </w:p>
    <w:p w:rsidR="00597064" w:rsidRPr="00B9673A" w:rsidRDefault="00597064" w:rsidP="00597064">
      <w:pPr>
        <w:spacing w:after="0" w:line="240" w:lineRule="auto"/>
        <w:jc w:val="right"/>
        <w:rPr>
          <w:rFonts w:ascii="Times New Roman" w:hAnsi="Times New Roman"/>
          <w:b/>
          <w:bCs/>
          <w:sz w:val="28"/>
          <w:szCs w:val="28"/>
        </w:rPr>
      </w:pPr>
    </w:p>
    <w:p w:rsidR="00597064" w:rsidRPr="00B9673A" w:rsidRDefault="00597064" w:rsidP="00597064">
      <w:pPr>
        <w:spacing w:after="0"/>
        <w:ind w:firstLine="4962"/>
        <w:rPr>
          <w:rFonts w:ascii="Times New Roman" w:hAnsi="Times New Roman"/>
          <w:sz w:val="28"/>
          <w:szCs w:val="28"/>
        </w:rPr>
      </w:pPr>
    </w:p>
    <w:p w:rsidR="00597064" w:rsidRPr="00B9673A" w:rsidRDefault="00597064" w:rsidP="00597064">
      <w:pPr>
        <w:spacing w:after="0"/>
        <w:ind w:firstLine="4962"/>
        <w:rPr>
          <w:rFonts w:ascii="Times New Roman" w:hAnsi="Times New Roman"/>
          <w:sz w:val="28"/>
          <w:szCs w:val="28"/>
        </w:rPr>
      </w:pPr>
    </w:p>
    <w:p w:rsidR="00597064" w:rsidRPr="00B9673A" w:rsidRDefault="00597064" w:rsidP="00597064">
      <w:pPr>
        <w:spacing w:after="0"/>
        <w:rPr>
          <w:rFonts w:ascii="Times New Roman" w:hAnsi="Times New Roman"/>
          <w:b/>
          <w:sz w:val="28"/>
          <w:szCs w:val="28"/>
        </w:rPr>
      </w:pPr>
    </w:p>
    <w:p w:rsidR="00597064" w:rsidRPr="00B9673A" w:rsidRDefault="00597064" w:rsidP="00597064">
      <w:pPr>
        <w:spacing w:after="0"/>
        <w:rPr>
          <w:rFonts w:ascii="Times New Roman" w:hAnsi="Times New Roman"/>
          <w:sz w:val="28"/>
          <w:szCs w:val="28"/>
        </w:rPr>
      </w:pPr>
      <w:r w:rsidRPr="00B9673A">
        <w:rPr>
          <w:rFonts w:ascii="Times New Roman" w:hAnsi="Times New Roman"/>
          <w:sz w:val="28"/>
          <w:szCs w:val="28"/>
        </w:rPr>
        <w:t>СОГЛАСОВАНО:</w:t>
      </w:r>
    </w:p>
    <w:tbl>
      <w:tblPr>
        <w:tblW w:w="9747" w:type="dxa"/>
        <w:tblLook w:val="04A0" w:firstRow="1" w:lastRow="0" w:firstColumn="1" w:lastColumn="0" w:noHBand="0" w:noVBand="1"/>
      </w:tblPr>
      <w:tblGrid>
        <w:gridCol w:w="7054"/>
        <w:gridCol w:w="2693"/>
      </w:tblGrid>
      <w:tr w:rsidR="00597064" w:rsidRPr="0093415F" w:rsidTr="00D558B9">
        <w:trPr>
          <w:trHeight w:val="983"/>
        </w:trPr>
        <w:tc>
          <w:tcPr>
            <w:tcW w:w="7054" w:type="dxa"/>
          </w:tcPr>
          <w:p w:rsidR="00597064" w:rsidRPr="00597064" w:rsidRDefault="00597064" w:rsidP="00597064">
            <w:pPr>
              <w:spacing w:after="0"/>
              <w:rPr>
                <w:rFonts w:ascii="Times New Roman" w:eastAsia="Times New Roman" w:hAnsi="Times New Roman"/>
                <w:sz w:val="28"/>
                <w:szCs w:val="28"/>
              </w:rPr>
            </w:pPr>
            <w:r w:rsidRPr="00597064">
              <w:rPr>
                <w:rFonts w:ascii="Times New Roman" w:eastAsia="Times New Roman" w:hAnsi="Times New Roman"/>
                <w:sz w:val="28"/>
                <w:szCs w:val="28"/>
              </w:rPr>
              <w:t>И.о. проректора по учебно-методической</w:t>
            </w:r>
          </w:p>
          <w:p w:rsidR="00597064" w:rsidRPr="00597064" w:rsidRDefault="00597064" w:rsidP="00597064">
            <w:pPr>
              <w:spacing w:after="0"/>
              <w:rPr>
                <w:rFonts w:ascii="Times New Roman" w:eastAsia="Times New Roman" w:hAnsi="Times New Roman"/>
                <w:sz w:val="28"/>
                <w:szCs w:val="28"/>
              </w:rPr>
            </w:pPr>
            <w:r w:rsidRPr="00597064">
              <w:rPr>
                <w:rFonts w:ascii="Times New Roman" w:eastAsia="Times New Roman" w:hAnsi="Times New Roman"/>
                <w:sz w:val="28"/>
                <w:szCs w:val="28"/>
              </w:rPr>
              <w:t xml:space="preserve">и воспитательной работе </w:t>
            </w:r>
          </w:p>
        </w:tc>
        <w:tc>
          <w:tcPr>
            <w:tcW w:w="2693" w:type="dxa"/>
          </w:tcPr>
          <w:p w:rsidR="00597064" w:rsidRPr="0093415F" w:rsidRDefault="00597064" w:rsidP="00D558B9">
            <w:pPr>
              <w:pStyle w:val="a3"/>
              <w:spacing w:after="0"/>
              <w:ind w:left="0"/>
              <w:jc w:val="right"/>
              <w:rPr>
                <w:rFonts w:ascii="Times New Roman" w:eastAsia="Times New Roman" w:hAnsi="Times New Roman"/>
                <w:sz w:val="28"/>
                <w:szCs w:val="28"/>
              </w:rPr>
            </w:pPr>
            <w:r w:rsidRPr="0093415F">
              <w:rPr>
                <w:rFonts w:ascii="Times New Roman" w:eastAsia="Times New Roman" w:hAnsi="Times New Roman"/>
                <w:sz w:val="28"/>
                <w:szCs w:val="28"/>
              </w:rPr>
              <w:br/>
              <w:t>С. В. Золотарев</w:t>
            </w:r>
          </w:p>
        </w:tc>
      </w:tr>
      <w:tr w:rsidR="00597064" w:rsidRPr="0093415F" w:rsidTr="00D558B9">
        <w:trPr>
          <w:trHeight w:val="771"/>
        </w:trPr>
        <w:tc>
          <w:tcPr>
            <w:tcW w:w="7054" w:type="dxa"/>
          </w:tcPr>
          <w:p w:rsidR="00597064" w:rsidRDefault="00597064" w:rsidP="00D558B9">
            <w:pPr>
              <w:pStyle w:val="a3"/>
              <w:spacing w:after="0"/>
              <w:ind w:left="0"/>
              <w:rPr>
                <w:rFonts w:ascii="Times New Roman" w:eastAsia="Times New Roman" w:hAnsi="Times New Roman"/>
                <w:sz w:val="28"/>
                <w:szCs w:val="28"/>
              </w:rPr>
            </w:pPr>
          </w:p>
          <w:p w:rsidR="00597064" w:rsidRPr="00597064" w:rsidRDefault="00597064" w:rsidP="00597064">
            <w:pPr>
              <w:spacing w:after="0"/>
              <w:rPr>
                <w:rFonts w:ascii="Times New Roman" w:eastAsia="Times New Roman" w:hAnsi="Times New Roman"/>
                <w:sz w:val="28"/>
                <w:szCs w:val="28"/>
              </w:rPr>
            </w:pPr>
            <w:r w:rsidRPr="00597064">
              <w:rPr>
                <w:rFonts w:ascii="Times New Roman" w:eastAsia="Times New Roman" w:hAnsi="Times New Roman"/>
                <w:sz w:val="28"/>
                <w:szCs w:val="28"/>
              </w:rPr>
              <w:t>Начальник правового управления</w:t>
            </w:r>
          </w:p>
        </w:tc>
        <w:tc>
          <w:tcPr>
            <w:tcW w:w="2693" w:type="dxa"/>
          </w:tcPr>
          <w:p w:rsidR="00597064" w:rsidRDefault="00597064" w:rsidP="00D558B9">
            <w:pPr>
              <w:pStyle w:val="a3"/>
              <w:spacing w:after="0"/>
              <w:ind w:left="0"/>
              <w:jc w:val="right"/>
              <w:rPr>
                <w:rFonts w:ascii="Times New Roman" w:eastAsia="Times New Roman" w:hAnsi="Times New Roman"/>
                <w:sz w:val="28"/>
                <w:szCs w:val="28"/>
              </w:rPr>
            </w:pPr>
          </w:p>
          <w:p w:rsidR="00597064" w:rsidRPr="00343DF9" w:rsidRDefault="00597064" w:rsidP="00597064">
            <w:pPr>
              <w:pStyle w:val="a3"/>
              <w:spacing w:after="0"/>
              <w:ind w:left="0" w:firstLine="0"/>
              <w:rPr>
                <w:rFonts w:ascii="Times New Roman" w:eastAsia="Times New Roman" w:hAnsi="Times New Roman"/>
                <w:sz w:val="28"/>
                <w:szCs w:val="28"/>
              </w:rPr>
            </w:pPr>
            <w:r>
              <w:rPr>
                <w:rFonts w:ascii="Times New Roman" w:eastAsia="Times New Roman" w:hAnsi="Times New Roman"/>
                <w:sz w:val="28"/>
                <w:szCs w:val="28"/>
              </w:rPr>
              <w:t xml:space="preserve">        И.О. </w:t>
            </w:r>
            <w:proofErr w:type="spellStart"/>
            <w:r>
              <w:rPr>
                <w:rFonts w:ascii="Times New Roman" w:eastAsia="Times New Roman" w:hAnsi="Times New Roman"/>
                <w:sz w:val="28"/>
                <w:szCs w:val="28"/>
              </w:rPr>
              <w:t>Степанель</w:t>
            </w:r>
            <w:proofErr w:type="spellEnd"/>
          </w:p>
        </w:tc>
      </w:tr>
    </w:tbl>
    <w:p w:rsidR="00597064" w:rsidRDefault="00597064" w:rsidP="00597064">
      <w:pPr>
        <w:pStyle w:val="a3"/>
        <w:spacing w:after="0"/>
        <w:ind w:left="0"/>
        <w:rPr>
          <w:rFonts w:ascii="Times New Roman" w:hAnsi="Times New Roman"/>
          <w:sz w:val="28"/>
          <w:szCs w:val="28"/>
        </w:rPr>
      </w:pPr>
    </w:p>
    <w:p w:rsidR="00597064" w:rsidRDefault="00597064" w:rsidP="00597064">
      <w:pPr>
        <w:pStyle w:val="a3"/>
        <w:spacing w:after="0"/>
        <w:ind w:left="0"/>
        <w:rPr>
          <w:rFonts w:ascii="Times New Roman" w:hAnsi="Times New Roman"/>
          <w:sz w:val="28"/>
          <w:szCs w:val="28"/>
        </w:rPr>
      </w:pPr>
    </w:p>
    <w:p w:rsidR="00597064" w:rsidRPr="00597064" w:rsidRDefault="00597064" w:rsidP="00597064">
      <w:pPr>
        <w:spacing w:after="0"/>
        <w:rPr>
          <w:rFonts w:ascii="Times New Roman" w:hAnsi="Times New Roman"/>
          <w:sz w:val="28"/>
          <w:szCs w:val="28"/>
        </w:rPr>
      </w:pPr>
      <w:r w:rsidRPr="00597064">
        <w:rPr>
          <w:rFonts w:ascii="Times New Roman" w:hAnsi="Times New Roman"/>
          <w:sz w:val="28"/>
          <w:szCs w:val="28"/>
        </w:rPr>
        <w:t xml:space="preserve">Проект вносит: </w:t>
      </w:r>
    </w:p>
    <w:p w:rsidR="00597064" w:rsidRPr="00B9673A" w:rsidRDefault="00597064" w:rsidP="00597064">
      <w:pPr>
        <w:pStyle w:val="a3"/>
        <w:spacing w:after="0"/>
        <w:ind w:left="0" w:firstLine="0"/>
        <w:rPr>
          <w:rFonts w:ascii="Times New Roman" w:hAnsi="Times New Roman"/>
          <w:sz w:val="28"/>
          <w:szCs w:val="28"/>
        </w:rPr>
      </w:pPr>
      <w:r w:rsidRPr="00B9673A">
        <w:rPr>
          <w:rFonts w:ascii="Times New Roman" w:hAnsi="Times New Roman"/>
          <w:sz w:val="28"/>
          <w:szCs w:val="28"/>
        </w:rPr>
        <w:t>Начальник учебно-методического управления</w:t>
      </w:r>
      <w:r w:rsidRPr="00B9673A">
        <w:rPr>
          <w:rFonts w:ascii="Times New Roman" w:hAnsi="Times New Roman"/>
          <w:sz w:val="28"/>
          <w:szCs w:val="28"/>
        </w:rPr>
        <w:tab/>
      </w:r>
      <w:r w:rsidRPr="00B9673A">
        <w:rPr>
          <w:rFonts w:ascii="Times New Roman" w:hAnsi="Times New Roman"/>
          <w:sz w:val="28"/>
          <w:szCs w:val="28"/>
        </w:rPr>
        <w:tab/>
      </w:r>
      <w:r w:rsidRPr="00B9673A">
        <w:rPr>
          <w:rFonts w:ascii="Times New Roman" w:hAnsi="Times New Roman"/>
          <w:sz w:val="28"/>
          <w:szCs w:val="28"/>
        </w:rPr>
        <w:tab/>
      </w:r>
      <w:r w:rsidRPr="00B9673A">
        <w:rPr>
          <w:rFonts w:ascii="Times New Roman" w:hAnsi="Times New Roman"/>
          <w:sz w:val="28"/>
          <w:szCs w:val="28"/>
        </w:rPr>
        <w:tab/>
        <w:t xml:space="preserve">      А.В. </w:t>
      </w:r>
      <w:proofErr w:type="spellStart"/>
      <w:r w:rsidRPr="00B9673A">
        <w:rPr>
          <w:rFonts w:ascii="Times New Roman" w:hAnsi="Times New Roman"/>
          <w:sz w:val="28"/>
          <w:szCs w:val="28"/>
        </w:rPr>
        <w:t>Ещин</w:t>
      </w:r>
      <w:proofErr w:type="spellEnd"/>
      <w:r w:rsidRPr="00B9673A">
        <w:rPr>
          <w:rFonts w:ascii="Times New Roman" w:hAnsi="Times New Roman"/>
          <w:sz w:val="28"/>
          <w:szCs w:val="28"/>
        </w:rPr>
        <w:tab/>
      </w:r>
      <w:r w:rsidRPr="00B9673A">
        <w:rPr>
          <w:rFonts w:ascii="Times New Roman" w:hAnsi="Times New Roman"/>
          <w:sz w:val="28"/>
          <w:szCs w:val="28"/>
        </w:rPr>
        <w:tab/>
      </w:r>
      <w:r w:rsidRPr="00B9673A">
        <w:rPr>
          <w:rFonts w:ascii="Times New Roman" w:hAnsi="Times New Roman"/>
          <w:sz w:val="28"/>
          <w:szCs w:val="28"/>
        </w:rPr>
        <w:tab/>
      </w:r>
      <w:r w:rsidRPr="00B9673A">
        <w:rPr>
          <w:rFonts w:ascii="Times New Roman" w:hAnsi="Times New Roman"/>
          <w:sz w:val="28"/>
          <w:szCs w:val="28"/>
        </w:rPr>
        <w:tab/>
      </w:r>
    </w:p>
    <w:p w:rsidR="00597064" w:rsidRPr="00B9673A" w:rsidRDefault="00597064" w:rsidP="00597064">
      <w:pPr>
        <w:tabs>
          <w:tab w:val="left" w:pos="1134"/>
        </w:tabs>
        <w:autoSpaceDE w:val="0"/>
        <w:autoSpaceDN w:val="0"/>
        <w:adjustRightInd w:val="0"/>
        <w:spacing w:before="120" w:after="120" w:line="240" w:lineRule="auto"/>
        <w:jc w:val="both"/>
        <w:rPr>
          <w:rFonts w:ascii="Times New Roman" w:hAnsi="Times New Roman"/>
          <w:sz w:val="24"/>
          <w:szCs w:val="24"/>
        </w:rPr>
      </w:pPr>
    </w:p>
    <w:p w:rsidR="00597064" w:rsidRPr="008B31EB" w:rsidRDefault="00597064" w:rsidP="00597064">
      <w:pPr>
        <w:rPr>
          <w:rFonts w:ascii="Times New Roman" w:hAnsi="Times New Roman"/>
          <w:sz w:val="28"/>
          <w:szCs w:val="28"/>
        </w:rPr>
      </w:pPr>
    </w:p>
    <w:p w:rsidR="000E55D9" w:rsidRDefault="000E55D9" w:rsidP="00DB3975">
      <w:pPr>
        <w:tabs>
          <w:tab w:val="left" w:pos="1134"/>
        </w:tabs>
        <w:spacing w:before="360"/>
        <w:rPr>
          <w:rStyle w:val="FontStyle11"/>
        </w:rPr>
      </w:pPr>
    </w:p>
    <w:sectPr w:rsidR="000E55D9" w:rsidSect="004D453A">
      <w:footerReference w:type="default" r:id="rId8"/>
      <w:pgSz w:w="11906" w:h="16838"/>
      <w:pgMar w:top="1134" w:right="567"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5D2" w:rsidRDefault="002C25D2" w:rsidP="00E15AE5">
      <w:pPr>
        <w:spacing w:after="0" w:line="240" w:lineRule="auto"/>
      </w:pPr>
      <w:r>
        <w:separator/>
      </w:r>
    </w:p>
  </w:endnote>
  <w:endnote w:type="continuationSeparator" w:id="0">
    <w:p w:rsidR="002C25D2" w:rsidRDefault="002C25D2" w:rsidP="00E1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321111"/>
      <w:docPartObj>
        <w:docPartGallery w:val="Page Numbers (Bottom of Page)"/>
        <w:docPartUnique/>
      </w:docPartObj>
    </w:sdtPr>
    <w:sdtEndPr>
      <w:rPr>
        <w:rFonts w:ascii="Times New Roman" w:hAnsi="Times New Roman" w:cs="Times New Roman"/>
      </w:rPr>
    </w:sdtEndPr>
    <w:sdtContent>
      <w:p w:rsidR="005E75EC" w:rsidRPr="005E75EC" w:rsidRDefault="008255C3">
        <w:pPr>
          <w:pStyle w:val="ab"/>
          <w:jc w:val="right"/>
          <w:rPr>
            <w:rFonts w:ascii="Times New Roman" w:hAnsi="Times New Roman" w:cs="Times New Roman"/>
          </w:rPr>
        </w:pPr>
        <w:r w:rsidRPr="005E75EC">
          <w:rPr>
            <w:rFonts w:ascii="Times New Roman" w:hAnsi="Times New Roman" w:cs="Times New Roman"/>
          </w:rPr>
          <w:fldChar w:fldCharType="begin"/>
        </w:r>
        <w:r w:rsidR="005E75EC" w:rsidRPr="005E75EC">
          <w:rPr>
            <w:rFonts w:ascii="Times New Roman" w:hAnsi="Times New Roman" w:cs="Times New Roman"/>
          </w:rPr>
          <w:instrText xml:space="preserve"> PAGE   \* MERGEFORMAT </w:instrText>
        </w:r>
        <w:r w:rsidRPr="005E75EC">
          <w:rPr>
            <w:rFonts w:ascii="Times New Roman" w:hAnsi="Times New Roman" w:cs="Times New Roman"/>
          </w:rPr>
          <w:fldChar w:fldCharType="separate"/>
        </w:r>
        <w:r w:rsidR="001F2746">
          <w:rPr>
            <w:rFonts w:ascii="Times New Roman" w:hAnsi="Times New Roman" w:cs="Times New Roman"/>
            <w:noProof/>
          </w:rPr>
          <w:t>6</w:t>
        </w:r>
        <w:r w:rsidRPr="005E75EC">
          <w:rPr>
            <w:rFonts w:ascii="Times New Roman" w:hAnsi="Times New Roman" w:cs="Times New Roman"/>
          </w:rPr>
          <w:fldChar w:fldCharType="end"/>
        </w:r>
      </w:p>
    </w:sdtContent>
  </w:sdt>
  <w:p w:rsidR="00BE435A" w:rsidRDefault="00BE435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5D2" w:rsidRDefault="002C25D2" w:rsidP="00E15AE5">
      <w:pPr>
        <w:spacing w:after="0" w:line="240" w:lineRule="auto"/>
      </w:pPr>
      <w:r>
        <w:separator/>
      </w:r>
    </w:p>
  </w:footnote>
  <w:footnote w:type="continuationSeparator" w:id="0">
    <w:p w:rsidR="002C25D2" w:rsidRDefault="002C25D2" w:rsidP="00E15AE5">
      <w:pPr>
        <w:spacing w:after="0" w:line="240" w:lineRule="auto"/>
      </w:pPr>
      <w:r>
        <w:continuationSeparator/>
      </w:r>
    </w:p>
  </w:footnote>
  <w:footnote w:id="1">
    <w:p w:rsidR="00BE435A" w:rsidRPr="007C5B04" w:rsidRDefault="00BE435A" w:rsidP="00E15AE5">
      <w:pPr>
        <w:pStyle w:val="a6"/>
        <w:spacing w:before="120"/>
        <w:ind w:firstLine="0"/>
        <w:rPr>
          <w:rFonts w:ascii="Times New Roman" w:hAnsi="Times New Roman" w:cs="Times New Roman"/>
          <w:sz w:val="24"/>
          <w:szCs w:val="24"/>
        </w:rPr>
      </w:pPr>
      <w:r w:rsidRPr="007C5B04">
        <w:rPr>
          <w:rStyle w:val="a8"/>
          <w:rFonts w:ascii="Times New Roman" w:hAnsi="Times New Roman" w:cs="Times New Roman"/>
          <w:sz w:val="24"/>
          <w:szCs w:val="24"/>
        </w:rPr>
        <w:footnoteRef/>
      </w:r>
      <w:r w:rsidRPr="007C5B04">
        <w:rPr>
          <w:rFonts w:ascii="Times New Roman" w:hAnsi="Times New Roman" w:cs="Times New Roman"/>
          <w:sz w:val="24"/>
          <w:szCs w:val="24"/>
        </w:rPr>
        <w:t xml:space="preserve"> </w:t>
      </w:r>
      <w:r w:rsidRPr="00DE5A6B">
        <w:rPr>
          <w:rFonts w:ascii="Times New Roman" w:hAnsi="Times New Roman" w:cs="Times New Roman"/>
          <w:sz w:val="24"/>
          <w:szCs w:val="24"/>
        </w:rPr>
        <w:t>В т. ч. проводимые с использованием дистанционных образовательных технологий и электронного обучения.</w:t>
      </w:r>
    </w:p>
  </w:footnote>
  <w:footnote w:id="2">
    <w:p w:rsidR="00BE435A" w:rsidRPr="007C5B04" w:rsidRDefault="00BE435A" w:rsidP="00E15AE5">
      <w:pPr>
        <w:pStyle w:val="a6"/>
        <w:spacing w:before="120"/>
        <w:ind w:firstLine="0"/>
        <w:rPr>
          <w:rFonts w:ascii="Times New Roman" w:hAnsi="Times New Roman" w:cs="Times New Roman"/>
          <w:sz w:val="24"/>
          <w:szCs w:val="24"/>
        </w:rPr>
      </w:pPr>
      <w:r w:rsidRPr="007C5B04">
        <w:rPr>
          <w:rStyle w:val="a8"/>
          <w:rFonts w:ascii="Times New Roman" w:hAnsi="Times New Roman" w:cs="Times New Roman"/>
          <w:sz w:val="24"/>
          <w:szCs w:val="24"/>
        </w:rPr>
        <w:footnoteRef/>
      </w:r>
      <w:r w:rsidRPr="007C5B04">
        <w:rPr>
          <w:rFonts w:ascii="Times New Roman" w:hAnsi="Times New Roman" w:cs="Times New Roman"/>
          <w:sz w:val="24"/>
          <w:szCs w:val="24"/>
        </w:rPr>
        <w:t xml:space="preserve"> В случаях, когда курсовая работа носит междисциплинарный характер и относится к дисциплинам профессиональным, в т. ч. профильным, учебная работа по курсовой закрепляется за выпускающей кафедрой.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058F4"/>
    <w:multiLevelType w:val="hybridMultilevel"/>
    <w:tmpl w:val="B2AA9EAC"/>
    <w:lvl w:ilvl="0" w:tplc="C60AF510">
      <w:start w:val="2"/>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3F1B24"/>
    <w:multiLevelType w:val="hybridMultilevel"/>
    <w:tmpl w:val="BBA078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7BE1"/>
    <w:rsid w:val="000213F8"/>
    <w:rsid w:val="0002286B"/>
    <w:rsid w:val="000414FF"/>
    <w:rsid w:val="00051127"/>
    <w:rsid w:val="000816EA"/>
    <w:rsid w:val="000A1DF3"/>
    <w:rsid w:val="000D1183"/>
    <w:rsid w:val="000E55D9"/>
    <w:rsid w:val="000F2461"/>
    <w:rsid w:val="00161891"/>
    <w:rsid w:val="00170CFA"/>
    <w:rsid w:val="001713A9"/>
    <w:rsid w:val="00176F60"/>
    <w:rsid w:val="00184D7F"/>
    <w:rsid w:val="001B7BE1"/>
    <w:rsid w:val="001D2095"/>
    <w:rsid w:val="001E59CC"/>
    <w:rsid w:val="001F2746"/>
    <w:rsid w:val="00203290"/>
    <w:rsid w:val="00236D78"/>
    <w:rsid w:val="00266C01"/>
    <w:rsid w:val="0029148D"/>
    <w:rsid w:val="00292141"/>
    <w:rsid w:val="002A7C45"/>
    <w:rsid w:val="002C25D2"/>
    <w:rsid w:val="002E7E59"/>
    <w:rsid w:val="00366208"/>
    <w:rsid w:val="00382F60"/>
    <w:rsid w:val="003A3DFD"/>
    <w:rsid w:val="004D453A"/>
    <w:rsid w:val="00500518"/>
    <w:rsid w:val="00523303"/>
    <w:rsid w:val="00541EFF"/>
    <w:rsid w:val="00546700"/>
    <w:rsid w:val="00564B64"/>
    <w:rsid w:val="0057544D"/>
    <w:rsid w:val="00585C7E"/>
    <w:rsid w:val="00592AB9"/>
    <w:rsid w:val="00594D02"/>
    <w:rsid w:val="00596ABB"/>
    <w:rsid w:val="00597064"/>
    <w:rsid w:val="005B3A12"/>
    <w:rsid w:val="005E75EC"/>
    <w:rsid w:val="00612E37"/>
    <w:rsid w:val="00641614"/>
    <w:rsid w:val="0066413D"/>
    <w:rsid w:val="0067729D"/>
    <w:rsid w:val="006813D8"/>
    <w:rsid w:val="006B3BCF"/>
    <w:rsid w:val="00737671"/>
    <w:rsid w:val="0074454D"/>
    <w:rsid w:val="00767999"/>
    <w:rsid w:val="00785EF1"/>
    <w:rsid w:val="007A5CCF"/>
    <w:rsid w:val="007D43A3"/>
    <w:rsid w:val="007E051A"/>
    <w:rsid w:val="008176F7"/>
    <w:rsid w:val="008255C3"/>
    <w:rsid w:val="00884098"/>
    <w:rsid w:val="008A2F53"/>
    <w:rsid w:val="0090465A"/>
    <w:rsid w:val="00923B51"/>
    <w:rsid w:val="00932403"/>
    <w:rsid w:val="0095675A"/>
    <w:rsid w:val="00970CFE"/>
    <w:rsid w:val="009A516E"/>
    <w:rsid w:val="009B0E4B"/>
    <w:rsid w:val="009C06F9"/>
    <w:rsid w:val="009D2942"/>
    <w:rsid w:val="00A15093"/>
    <w:rsid w:val="00A15CB3"/>
    <w:rsid w:val="00A336BF"/>
    <w:rsid w:val="00A7149B"/>
    <w:rsid w:val="00A9199D"/>
    <w:rsid w:val="00AB0760"/>
    <w:rsid w:val="00AC63E4"/>
    <w:rsid w:val="00AD352F"/>
    <w:rsid w:val="00AE7C39"/>
    <w:rsid w:val="00B12541"/>
    <w:rsid w:val="00B21037"/>
    <w:rsid w:val="00B35537"/>
    <w:rsid w:val="00B36ABA"/>
    <w:rsid w:val="00B405F5"/>
    <w:rsid w:val="00B42999"/>
    <w:rsid w:val="00B672F3"/>
    <w:rsid w:val="00B90BAB"/>
    <w:rsid w:val="00BE435A"/>
    <w:rsid w:val="00BF5979"/>
    <w:rsid w:val="00C35926"/>
    <w:rsid w:val="00C7487D"/>
    <w:rsid w:val="00CB6045"/>
    <w:rsid w:val="00CE0116"/>
    <w:rsid w:val="00D12979"/>
    <w:rsid w:val="00D40EEF"/>
    <w:rsid w:val="00D41D8B"/>
    <w:rsid w:val="00D42301"/>
    <w:rsid w:val="00D702A3"/>
    <w:rsid w:val="00D800EC"/>
    <w:rsid w:val="00DB3975"/>
    <w:rsid w:val="00DE5A6B"/>
    <w:rsid w:val="00E122C6"/>
    <w:rsid w:val="00E15AE5"/>
    <w:rsid w:val="00E310C8"/>
    <w:rsid w:val="00E43583"/>
    <w:rsid w:val="00E74C8A"/>
    <w:rsid w:val="00E866BA"/>
    <w:rsid w:val="00E92E21"/>
    <w:rsid w:val="00EA7EA3"/>
    <w:rsid w:val="00EC16AB"/>
    <w:rsid w:val="00EE326F"/>
    <w:rsid w:val="00EF7E2D"/>
    <w:rsid w:val="00F00BB4"/>
    <w:rsid w:val="00F14047"/>
    <w:rsid w:val="00F62739"/>
    <w:rsid w:val="00F72027"/>
    <w:rsid w:val="00F90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41D15CBE"/>
  <w15:docId w15:val="{4E1A0101-AE8E-41A5-8525-6EEFD5C2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5C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15AE5"/>
    <w:pPr>
      <w:spacing w:before="120" w:after="120" w:line="240" w:lineRule="auto"/>
      <w:ind w:left="720" w:firstLine="709"/>
      <w:contextualSpacing/>
      <w:jc w:val="both"/>
    </w:pPr>
  </w:style>
  <w:style w:type="character" w:styleId="a5">
    <w:name w:val="Strong"/>
    <w:basedOn w:val="a0"/>
    <w:uiPriority w:val="22"/>
    <w:qFormat/>
    <w:rsid w:val="00E15AE5"/>
    <w:rPr>
      <w:b/>
      <w:bCs/>
    </w:rPr>
  </w:style>
  <w:style w:type="paragraph" w:styleId="a6">
    <w:name w:val="footnote text"/>
    <w:basedOn w:val="a"/>
    <w:link w:val="a7"/>
    <w:uiPriority w:val="99"/>
    <w:semiHidden/>
    <w:unhideWhenUsed/>
    <w:rsid w:val="00E15AE5"/>
    <w:pPr>
      <w:spacing w:after="0" w:line="240" w:lineRule="auto"/>
      <w:ind w:firstLine="709"/>
      <w:jc w:val="both"/>
    </w:pPr>
    <w:rPr>
      <w:sz w:val="20"/>
      <w:szCs w:val="20"/>
    </w:rPr>
  </w:style>
  <w:style w:type="character" w:customStyle="1" w:styleId="a7">
    <w:name w:val="Текст сноски Знак"/>
    <w:basedOn w:val="a0"/>
    <w:link w:val="a6"/>
    <w:uiPriority w:val="99"/>
    <w:semiHidden/>
    <w:rsid w:val="00E15AE5"/>
    <w:rPr>
      <w:sz w:val="20"/>
      <w:szCs w:val="20"/>
    </w:rPr>
  </w:style>
  <w:style w:type="character" w:styleId="a8">
    <w:name w:val="footnote reference"/>
    <w:basedOn w:val="a0"/>
    <w:uiPriority w:val="99"/>
    <w:semiHidden/>
    <w:unhideWhenUsed/>
    <w:rsid w:val="00E15AE5"/>
    <w:rPr>
      <w:vertAlign w:val="superscript"/>
    </w:rPr>
  </w:style>
  <w:style w:type="paragraph" w:customStyle="1" w:styleId="Style3">
    <w:name w:val="Style3"/>
    <w:basedOn w:val="a"/>
    <w:uiPriority w:val="99"/>
    <w:rsid w:val="005B3A12"/>
    <w:pPr>
      <w:widowControl w:val="0"/>
      <w:autoSpaceDE w:val="0"/>
      <w:autoSpaceDN w:val="0"/>
      <w:adjustRightInd w:val="0"/>
      <w:spacing w:after="0" w:line="302" w:lineRule="exact"/>
      <w:ind w:firstLine="667"/>
      <w:jc w:val="both"/>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5B3A12"/>
    <w:rPr>
      <w:rFonts w:ascii="Times New Roman" w:hAnsi="Times New Roman" w:cs="Times New Roman"/>
      <w:sz w:val="24"/>
      <w:szCs w:val="24"/>
    </w:rPr>
  </w:style>
  <w:style w:type="paragraph" w:styleId="a9">
    <w:name w:val="header"/>
    <w:basedOn w:val="a"/>
    <w:link w:val="aa"/>
    <w:uiPriority w:val="99"/>
    <w:semiHidden/>
    <w:unhideWhenUsed/>
    <w:rsid w:val="00B672F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B672F3"/>
  </w:style>
  <w:style w:type="paragraph" w:styleId="ab">
    <w:name w:val="footer"/>
    <w:basedOn w:val="a"/>
    <w:link w:val="ac"/>
    <w:uiPriority w:val="99"/>
    <w:unhideWhenUsed/>
    <w:rsid w:val="00B672F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672F3"/>
  </w:style>
  <w:style w:type="paragraph" w:styleId="ad">
    <w:name w:val="Balloon Text"/>
    <w:basedOn w:val="a"/>
    <w:link w:val="ae"/>
    <w:uiPriority w:val="99"/>
    <w:semiHidden/>
    <w:unhideWhenUsed/>
    <w:rsid w:val="006813D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813D8"/>
    <w:rPr>
      <w:rFonts w:ascii="Segoe UI" w:hAnsi="Segoe UI" w:cs="Segoe UI"/>
      <w:sz w:val="18"/>
      <w:szCs w:val="18"/>
    </w:rPr>
  </w:style>
  <w:style w:type="paragraph" w:styleId="af">
    <w:name w:val="Normal (Web)"/>
    <w:basedOn w:val="a"/>
    <w:uiPriority w:val="99"/>
    <w:unhideWhenUsed/>
    <w:rsid w:val="00DB39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597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1807</Words>
  <Characters>10303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Зоя Макаровская</dc:creator>
  <cp:lastModifiedBy>Сашина Лидия</cp:lastModifiedBy>
  <cp:revision>4</cp:revision>
  <cp:lastPrinted>2020-02-04T12:54:00Z</cp:lastPrinted>
  <dcterms:created xsi:type="dcterms:W3CDTF">2020-02-10T08:07:00Z</dcterms:created>
  <dcterms:modified xsi:type="dcterms:W3CDTF">2020-02-17T07:58:00Z</dcterms:modified>
</cp:coreProperties>
</file>