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5" w:type="pct"/>
        <w:jc w:val="center"/>
        <w:tblLook w:val="04A0"/>
      </w:tblPr>
      <w:tblGrid>
        <w:gridCol w:w="1237"/>
        <w:gridCol w:w="8324"/>
      </w:tblGrid>
      <w:tr w:rsidR="00CE3635" w:rsidTr="00C76C37">
        <w:trPr>
          <w:jc w:val="center"/>
        </w:trPr>
        <w:tc>
          <w:tcPr>
            <w:tcW w:w="647" w:type="pct"/>
            <w:vAlign w:val="center"/>
          </w:tcPr>
          <w:p w:rsidR="00CE3635" w:rsidRDefault="00CE3635" w:rsidP="00C76C37">
            <w:pPr>
              <w:ind w:right="-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3635" w:rsidRDefault="00CE3635" w:rsidP="00C76C37">
            <w:pPr>
              <w:pStyle w:val="1"/>
              <w:spacing w:line="276" w:lineRule="auto"/>
              <w:ind w:hanging="142"/>
              <w:rPr>
                <w:rFonts w:eastAsiaTheme="minorEastAsia"/>
                <w:caps/>
                <w:spacing w:val="0"/>
                <w:sz w:val="13"/>
                <w:szCs w:val="13"/>
              </w:rPr>
            </w:pPr>
          </w:p>
        </w:tc>
        <w:tc>
          <w:tcPr>
            <w:tcW w:w="4353" w:type="pct"/>
          </w:tcPr>
          <w:p w:rsidR="00CE3635" w:rsidRPr="007412E8" w:rsidRDefault="00CE3635" w:rsidP="00C76C37">
            <w:pPr>
              <w:pStyle w:val="4"/>
              <w:pBdr>
                <w:bottom w:val="none" w:sz="0" w:space="0" w:color="auto"/>
              </w:pBd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412E8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CE3635" w:rsidRPr="007412E8" w:rsidRDefault="00CE3635" w:rsidP="00C76C3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7412E8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</w:t>
            </w:r>
            <w:r w:rsidR="00507F61">
              <w:rPr>
                <w:rFonts w:ascii="Times New Roman" w:hAnsi="Times New Roman" w:cs="Times New Roman"/>
                <w:caps/>
                <w:sz w:val="14"/>
                <w:szCs w:val="14"/>
              </w:rPr>
              <w:t xml:space="preserve">зовательное учреждение высшего </w:t>
            </w:r>
            <w:r w:rsidRPr="007412E8">
              <w:rPr>
                <w:rFonts w:ascii="Times New Roman" w:hAnsi="Times New Roman" w:cs="Times New Roman"/>
                <w:caps/>
                <w:sz w:val="14"/>
                <w:szCs w:val="14"/>
              </w:rPr>
              <w:t>образования</w:t>
            </w:r>
          </w:p>
          <w:p w:rsidR="00CE3635" w:rsidRPr="007412E8" w:rsidRDefault="00CE3635" w:rsidP="00C7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CE3635" w:rsidRPr="007412E8" w:rsidRDefault="00CE3635" w:rsidP="00C7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7412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7412E8">
              <w:rPr>
                <w:rFonts w:ascii="Times New Roman" w:hAnsi="Times New Roman" w:cs="Times New Roman"/>
                <w:caps/>
                <w:sz w:val="24"/>
                <w:szCs w:val="24"/>
              </w:rPr>
              <w:br/>
            </w: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(ФГБОУ ВО ргау - МСХА </w:t>
            </w:r>
            <w:r w:rsidRPr="00741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имени К.А. Тимирязева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  <w:p w:rsidR="00CE3635" w:rsidRPr="007412E8" w:rsidRDefault="00CE3635" w:rsidP="00C76C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E3635" w:rsidRPr="00792B9A" w:rsidRDefault="008E5BFA" w:rsidP="00CE3635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group id="_x0000_s1026" alt="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27" alt="" style="position:absolute;flip:y" from="1589,2190" to="11385,2190" strokeweight="1.25pt"/>
            <v:line id="_x0000_s1028" alt="" style="position:absolute;flip:y" from="1593,2243" to="11389,2243" strokeweight="1.25pt"/>
          </v:group>
        </w:pict>
      </w:r>
    </w:p>
    <w:tbl>
      <w:tblPr>
        <w:tblW w:w="9712" w:type="dxa"/>
        <w:tblInd w:w="-106" w:type="dxa"/>
        <w:tblLook w:val="00A0"/>
      </w:tblPr>
      <w:tblGrid>
        <w:gridCol w:w="4361"/>
        <w:gridCol w:w="673"/>
        <w:gridCol w:w="4678"/>
      </w:tblGrid>
      <w:tr w:rsidR="00CE3635" w:rsidRPr="007D7F85" w:rsidTr="00C76C37">
        <w:tc>
          <w:tcPr>
            <w:tcW w:w="4361" w:type="dxa"/>
          </w:tcPr>
          <w:p w:rsidR="00CE3635" w:rsidRPr="000F4C5D" w:rsidRDefault="00CE3635" w:rsidP="00C76C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673" w:type="dxa"/>
          </w:tcPr>
          <w:p w:rsidR="00CE3635" w:rsidRPr="007D7F85" w:rsidRDefault="00CE3635" w:rsidP="00C76C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3635" w:rsidRPr="001F236A" w:rsidRDefault="00CE3635" w:rsidP="00C76C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CE3635" w:rsidTr="00C76C37">
        <w:tc>
          <w:tcPr>
            <w:tcW w:w="5353" w:type="dxa"/>
          </w:tcPr>
          <w:p w:rsidR="00CE3635" w:rsidRPr="003B6EDB" w:rsidRDefault="00CE3635" w:rsidP="00C76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E3635" w:rsidRPr="002B5294" w:rsidRDefault="00CE3635" w:rsidP="00C76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5" w:rsidTr="00C76C37">
        <w:tc>
          <w:tcPr>
            <w:tcW w:w="5353" w:type="dxa"/>
          </w:tcPr>
          <w:p w:rsidR="00CE3635" w:rsidRPr="00200C6E" w:rsidRDefault="00CE3635" w:rsidP="00C76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E3635" w:rsidRDefault="00CE3635" w:rsidP="00C76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635" w:rsidRDefault="00CE3635" w:rsidP="00CE3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35" w:rsidRPr="00C0260F" w:rsidRDefault="00CE3635" w:rsidP="00CE3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0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E3635" w:rsidRPr="00C0260F" w:rsidRDefault="00B70D72" w:rsidP="00CE3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 рисунка</w:t>
      </w:r>
      <w:r w:rsidR="0063315A">
        <w:rPr>
          <w:rFonts w:ascii="Times New Roman" w:hAnsi="Times New Roman" w:cs="Times New Roman"/>
          <w:b/>
          <w:sz w:val="28"/>
          <w:szCs w:val="28"/>
        </w:rPr>
        <w:t xml:space="preserve"> «Мы помним!»</w:t>
      </w:r>
    </w:p>
    <w:p w:rsidR="00CE3635" w:rsidRPr="00C0260F" w:rsidRDefault="00CE3635" w:rsidP="00A21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0F">
        <w:rPr>
          <w:rFonts w:ascii="Times New Roman" w:hAnsi="Times New Roman" w:cs="Times New Roman"/>
          <w:b/>
          <w:sz w:val="28"/>
          <w:szCs w:val="28"/>
        </w:rPr>
        <w:t>ФГБОУ ВО РГАУ-МСХА имени К.А. Тимирязева</w:t>
      </w:r>
    </w:p>
    <w:p w:rsidR="00A21A78" w:rsidRPr="00C0260F" w:rsidRDefault="00A21A78" w:rsidP="00A21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35" w:rsidRPr="00C0260F" w:rsidRDefault="00CE3635" w:rsidP="00CE3635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E3635" w:rsidRPr="00C0260F" w:rsidRDefault="00CE3635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</w:t>
      </w:r>
      <w:r w:rsidR="0063315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 проведении конкурса плаката «Мы помним!»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цели и задачи проведения конкурса, требования, предъявляемые к его участникам, порядок и условия проведения, подведения итогов конкурса граффити (далее - Конкурс). </w:t>
      </w:r>
    </w:p>
    <w:p w:rsidR="00CE3635" w:rsidRPr="00C0260F" w:rsidRDefault="00CE3635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является руководством для проведения Конкурса и определяет условия его проведения. </w:t>
      </w:r>
    </w:p>
    <w:p w:rsidR="00CE3635" w:rsidRPr="00C0260F" w:rsidRDefault="00CE3635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Организатором конкурса является 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 (далее – Университет). </w:t>
      </w:r>
    </w:p>
    <w:p w:rsidR="00CE3635" w:rsidRPr="00C0260F" w:rsidRDefault="00CE3635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Информация о Конкурсе, техническом задании, требованиях к участникам и работам, порядке их предоставления, мероприятиях, проводимых в рамках конкурса, размещается на официальном сайте Университета. </w:t>
      </w:r>
    </w:p>
    <w:p w:rsidR="00CE3635" w:rsidRPr="00C0260F" w:rsidRDefault="00CE3635" w:rsidP="00CE3635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</w:t>
      </w:r>
    </w:p>
    <w:p w:rsidR="00CE3635" w:rsidRDefault="00CE3635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Конкурс проводится с целью </w:t>
      </w:r>
      <w:r w:rsidR="00A21A78"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формирования у студентов чувства патриотизма и любви к Родине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A78"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воспитания уважения к ветеранам Великой Отечественной войны и труженикам тыла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A78"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расширения кругозора обучающихся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06C" w:rsidRPr="0061206C">
        <w:rPr>
          <w:rFonts w:ascii="Times New Roman" w:hAnsi="Times New Roman" w:cs="Times New Roman"/>
          <w:sz w:val="28"/>
          <w:szCs w:val="28"/>
        </w:rPr>
        <w:t>привлечения внимания и развития интереса молодых людей к изучению истории Великой Отечественной войны 1941-1945 годов</w:t>
      </w:r>
      <w:r w:rsidR="0061206C">
        <w:rPr>
          <w:rFonts w:ascii="TimesNewRoman" w:hAnsi="TimesNewRoman" w:cs="TimesNewRoman"/>
          <w:sz w:val="28"/>
          <w:szCs w:val="28"/>
        </w:rPr>
        <w:t>,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целью формирования активной жизненной позиции у молодых граждан и пропаганды позитивных примеров использования граффити.</w:t>
      </w:r>
    </w:p>
    <w:p w:rsidR="00A21A78" w:rsidRPr="00C0260F" w:rsidRDefault="00CE3635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К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A21A78" w:rsidRPr="00C0260F" w:rsidRDefault="00A21A78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вовлечь обучающихся в подготовку и проведени</w:t>
      </w:r>
      <w:r w:rsidR="00CC4AE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е мероприятий по празднованию 77</w:t>
      </w:r>
      <w:r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-ой годовщины Победы в Великой Отечественной войне;</w:t>
      </w:r>
    </w:p>
    <w:p w:rsidR="00A21A78" w:rsidRPr="00C0260F" w:rsidRDefault="00A21A78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- развитие творческих способностей у обучающихся, повышение интереса к военной истории и изобразительному искусству;</w:t>
      </w:r>
    </w:p>
    <w:p w:rsidR="00A21A78" w:rsidRPr="00C0260F" w:rsidRDefault="00A21A78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выявление талантов у участников конкурса;</w:t>
      </w:r>
    </w:p>
    <w:p w:rsidR="00A21A78" w:rsidRPr="00C0260F" w:rsidRDefault="00A21A78" w:rsidP="00A21A7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-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вандализма в молодежной среде, предоставление легальной возможности творческой самореализации молодежи через искусство граффити.</w:t>
      </w:r>
    </w:p>
    <w:p w:rsidR="00A21A78" w:rsidRPr="00C0260F" w:rsidRDefault="00CE3635" w:rsidP="00A21A7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УЧАСТНИКИ И НОМИНАЦИИ КОНКУРСА</w:t>
      </w:r>
    </w:p>
    <w:p w:rsidR="00A21A78" w:rsidRPr="00C0260F" w:rsidRDefault="00CE3635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Конкурсе мог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принять участие все обучающиеся Университета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подавшие заявку на участие в Конкурсе и эскиз работы в установленные сроки.</w:t>
      </w:r>
      <w:r w:rsidR="00A21A78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D72" w:rsidRDefault="00CE3635" w:rsidP="00B70D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Номинации конкурса:</w:t>
      </w:r>
    </w:p>
    <w:p w:rsidR="00B70D72" w:rsidRDefault="00B70D72" w:rsidP="00B70D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Рисунок (бумага, картон, холст)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A6D" w:rsidRDefault="00811A6D" w:rsidP="00B70D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Компьютерная графика.</w:t>
      </w:r>
    </w:p>
    <w:p w:rsidR="00811A6D" w:rsidRPr="00C0260F" w:rsidRDefault="00811A6D" w:rsidP="00811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 Темы работ:</w:t>
      </w:r>
    </w:p>
    <w:p w:rsidR="00A21A78" w:rsidRPr="00C0260F" w:rsidRDefault="00A21A78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 шаги к Великой Победе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A78" w:rsidRPr="00C0260F" w:rsidRDefault="00A21A78" w:rsidP="00A21A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их имена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635" w:rsidRPr="00C0260F" w:rsidRDefault="00A21A78" w:rsidP="00A21A7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«Бессмертного полка»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A78" w:rsidRPr="00C0260F" w:rsidRDefault="00CE3635" w:rsidP="00A21A7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И УСЛОВИЯ ПРОВЕДЕНИЯ КОНКУРСА</w:t>
      </w:r>
    </w:p>
    <w:p w:rsidR="00A21A78" w:rsidRPr="00C0260F" w:rsidRDefault="00B650DD" w:rsidP="00B90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с 11 апреля по </w:t>
      </w:r>
      <w:r w:rsidR="000B2777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 w:rsidR="00CC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подвед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итогов до </w:t>
      </w:r>
      <w:r w:rsidR="000B2777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>22 г. дату награждения утверждает жюри.</w:t>
      </w:r>
    </w:p>
    <w:p w:rsidR="00851E6B" w:rsidRPr="00851E6B" w:rsidRDefault="001C2525" w:rsidP="001C2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Участники К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предоставляют в адрес оргк</w:t>
      </w:r>
      <w:r w:rsidR="00EB6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заявку (Приложение 1)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E6B" w:rsidRPr="00851E6B" w:rsidRDefault="00851E6B" w:rsidP="0085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85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плакаты и рисунки, 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на бумаге (картоне, холсте) в формате А3, А2, А1. Рисунки </w:t>
      </w:r>
      <w:r w:rsidRPr="00851E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выполнены в любой технике (</w:t>
      </w:r>
      <w:r w:rsidR="00CC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карандаш, </w:t>
      </w:r>
      <w:r w:rsidRPr="00851E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тушь, гуашь,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акварель, </w:t>
      </w:r>
      <w:r w:rsidRPr="0085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пастель, </w:t>
      </w:r>
      <w:r w:rsidR="009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масло, смешанные техник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B70D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</w:t>
      </w:r>
      <w:r w:rsidR="0081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361E1" w:rsidRPr="00C0260F" w:rsidRDefault="00CE3635" w:rsidP="0085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к рисунку н</w:t>
      </w:r>
      <w:r w:rsidR="007C4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приложи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текст с н</w:t>
      </w:r>
      <w:r w:rsidR="00CC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азванием работы, фамилия и имя </w:t>
      </w:r>
      <w:r w:rsidR="001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автора, курс, </w:t>
      </w:r>
      <w:r w:rsidR="007C4C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1E1" w:rsidRPr="00C0260F" w:rsidRDefault="00851E6B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подавае</w:t>
      </w:r>
      <w:r w:rsidR="007C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работ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автора или авторского коллектива на Конкурс не ограничено. Автор несет полную ответственность за представляемые материалы и гарантирует соблюдение прав третьих лиц.</w:t>
      </w:r>
    </w:p>
    <w:p w:rsidR="008361E1" w:rsidRPr="00C0260F" w:rsidRDefault="00851E6B" w:rsidP="00CF4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</w:t>
      </w:r>
      <w:r w:rsidR="00EB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(рисунки, </w:t>
      </w:r>
      <w:r w:rsidR="007C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плакаты)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="00CF4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27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</w:t>
      </w:r>
      <w:r w:rsidR="00CC4A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ул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Академическая, 44 стр. 4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>. 29-й учебный корпус, Центр творчества</w:t>
      </w:r>
      <w:r w:rsidR="00CF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 электронной почте </w:t>
      </w:r>
      <w:r w:rsidR="00CF4A58" w:rsidRPr="00775B0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</w:t>
      </w:r>
      <w:r w:rsidR="00CF4A58" w:rsidRPr="00775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rostov</w:t>
      </w:r>
      <w:proofErr w:type="spellEnd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rgau</w:t>
      </w:r>
      <w:proofErr w:type="spellEnd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msha</w:t>
      </w:r>
      <w:proofErr w:type="spellEnd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775B0F" w:rsidRPr="00775B0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C0260F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8361E1" w:rsidRPr="00C0260F" w:rsidRDefault="00851E6B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свои вопросы и связаться с организаторами можно по номер</w:t>
      </w:r>
      <w:r w:rsid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>+7-903-118-42-99, +7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>-926-584-10-68.</w:t>
      </w:r>
      <w:r w:rsid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8361E1" w:rsidRPr="00C0260F" w:rsidRDefault="00851E6B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подач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заявок на конкурс: по </w:t>
      </w:r>
      <w:r w:rsidR="00775B0F" w:rsidRP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361E1" w:rsidRPr="00C0260F" w:rsidRDefault="00CE3635" w:rsidP="00A21A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 после объявленной даты, не рассматриваются.</w:t>
      </w:r>
    </w:p>
    <w:p w:rsidR="00CE3635" w:rsidRPr="00C0260F" w:rsidRDefault="00851E6B" w:rsidP="008361E1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поданные на Конкурс, организаторами не рецензируются и не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комментируются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быть использованы организато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 Конкурса для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безвозмездного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конкурса в СМИ, сети Интернет и в социальных сетях, с сохранением авторства, без дополнительных условий и без выплаты авторских гонораров или иных отчислений.</w:t>
      </w:r>
    </w:p>
    <w:p w:rsidR="008361E1" w:rsidRPr="00C0260F" w:rsidRDefault="00CE3635" w:rsidP="008361E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КРИТЕРИИ ОЦЕНКИ КОНКУРСНЫХ РАБОТ</w:t>
      </w:r>
    </w:p>
    <w:p w:rsid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Основными критериями оценки конкурсных работ являются:</w:t>
      </w:r>
    </w:p>
    <w:p w:rsidR="008A4423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номинациям К</w:t>
      </w:r>
      <w:r w:rsidR="00B9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4423" w:rsidRPr="008A4423" w:rsidRDefault="008A4423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смысл;</w:t>
      </w:r>
    </w:p>
    <w:p w:rsidR="008A4423" w:rsidRPr="008A4423" w:rsidRDefault="008A4423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исполнение;</w:t>
      </w:r>
    </w:p>
    <w:p w:rsidR="008A4423" w:rsidRPr="008A4423" w:rsidRDefault="008A4423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идеи;</w:t>
      </w:r>
    </w:p>
    <w:p w:rsidR="008A4423" w:rsidRPr="008A4423" w:rsidRDefault="008A4423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 используемого сюжета;</w:t>
      </w:r>
    </w:p>
    <w:p w:rsidR="008A4423" w:rsidRPr="008A4423" w:rsidRDefault="008A4423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лозунга, призыва.</w:t>
      </w:r>
    </w:p>
    <w:p w:rsidR="00CE3635" w:rsidRPr="00C0260F" w:rsidRDefault="00CE3635" w:rsidP="008A4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1E1" w:rsidRPr="00C0260F" w:rsidRDefault="00CE3635" w:rsidP="008361E1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 ЖЮРИ КОНКУРСА, ПОДВЕДЕНИЕ ИТОГОВ И НАГРАЖДЕНИЕ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Определять победителей будет Жюри Конкурса.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и персональный состав Жюри определяют Учредители Конкурса.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 результатам Конкурса участникам выдаются дипломы участников.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</w:t>
      </w:r>
      <w:r w:rsid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 победителей конкурса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Жюри оценивает конкурсные работы по </w:t>
      </w:r>
      <w:r w:rsidR="00775B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-балльной системе по каждому из </w:t>
      </w:r>
      <w:r w:rsid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рисунка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Итоговая оценка каждого участника формируется путем суммирования оценок всех членов жюри по всем критериям.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Победители определяется по наибольшему количеству набранных баллов.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Решение жюри оформляется протоколом и не подлежит пересмотру.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</w:t>
      </w:r>
      <w:r w:rsidR="008A442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езультатах Конкурса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информируют организаторы Конкурса.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4423" w:rsidRDefault="008A4423" w:rsidP="008361E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1E1" w:rsidRPr="00C0260F" w:rsidRDefault="00CE3635" w:rsidP="008361E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ИНТЕЛЛЕКТУАЛЬНАЯ СОБСТВЕННОСТЬ И АВТОРСКИЕ ПРАВА</w:t>
      </w:r>
    </w:p>
    <w:p w:rsidR="00CE3635" w:rsidRPr="00C0260F" w:rsidRDefault="00CE3635" w:rsidP="008361E1">
      <w:pPr>
        <w:shd w:val="clear" w:color="auto" w:fill="FFFFFF"/>
        <w:spacing w:after="26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Конкурса обязуется разрешать их от своего имени и за свой счет.</w:t>
      </w:r>
    </w:p>
    <w:p w:rsidR="008361E1" w:rsidRPr="00C0260F" w:rsidRDefault="00CE3635" w:rsidP="008361E1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ЗАКЛЮЧИТЕЛЬНЫЕ ПОЛОЖЕНИЯ</w:t>
      </w:r>
    </w:p>
    <w:p w:rsidR="008361E1" w:rsidRPr="00C0260F" w:rsidRDefault="00CE3635" w:rsidP="008361E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вступает в силу с момента его утверждения.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50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настоящего Положения не ограничен.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635" w:rsidRPr="00C0260F" w:rsidRDefault="00507F61" w:rsidP="008361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8.3. 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и информация о Конкурсе размещаются на официальном сайте </w:t>
      </w:r>
      <w:r w:rsidR="008361E1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CE3635" w:rsidRPr="00C02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социальных сетях, на сайтах партнерских организаций, в средствах массовой информации.</w:t>
      </w:r>
    </w:p>
    <w:p w:rsidR="001C2525" w:rsidRDefault="001C252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A5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423" w:rsidRPr="008A4423" w:rsidRDefault="001C2525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A4423" w:rsidRPr="008A4423">
        <w:rPr>
          <w:rFonts w:ascii="Times New Roman" w:hAnsi="Times New Roman" w:cs="Times New Roman"/>
          <w:sz w:val="28"/>
          <w:szCs w:val="28"/>
        </w:rPr>
        <w:t xml:space="preserve">риложение 1.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423" w:rsidRPr="00771CA5" w:rsidRDefault="008A4423" w:rsidP="00771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A5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8A4423" w:rsidRPr="00771CA5" w:rsidRDefault="008A4423" w:rsidP="00771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A5">
        <w:rPr>
          <w:rFonts w:ascii="Times New Roman" w:hAnsi="Times New Roman" w:cs="Times New Roman"/>
          <w:b/>
          <w:sz w:val="28"/>
          <w:szCs w:val="28"/>
        </w:rPr>
        <w:t>На участие в конкурсе плаката</w:t>
      </w:r>
      <w:r w:rsidR="00507F61" w:rsidRPr="00771CA5">
        <w:rPr>
          <w:rFonts w:ascii="Times New Roman" w:hAnsi="Times New Roman" w:cs="Times New Roman"/>
          <w:b/>
          <w:sz w:val="28"/>
          <w:szCs w:val="28"/>
        </w:rPr>
        <w:t xml:space="preserve"> «Мы помним!», посвящённого 77</w:t>
      </w:r>
      <w:r w:rsidRPr="00771CA5">
        <w:rPr>
          <w:rFonts w:ascii="Times New Roman" w:hAnsi="Times New Roman" w:cs="Times New Roman"/>
          <w:b/>
          <w:sz w:val="28"/>
          <w:szCs w:val="28"/>
        </w:rPr>
        <w:t>-летию Победы в Великой Отечественной войне 1941-1945 годов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фамилия, имя, отчество участника (полностью)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4423" w:rsidRPr="008A4423" w:rsidRDefault="00771CA5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  <w:r w:rsidR="008A4423" w:rsidRPr="008A4423">
        <w:rPr>
          <w:rFonts w:ascii="Times New Roman" w:hAnsi="Times New Roman" w:cs="Times New Roman"/>
          <w:sz w:val="28"/>
          <w:szCs w:val="28"/>
        </w:rPr>
        <w:t>, группа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телефон _________________________ </w:t>
      </w:r>
      <w:proofErr w:type="spellStart"/>
      <w:r w:rsidRPr="008A442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A442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Список представленных работ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423" w:rsidRPr="008A4423" w:rsidRDefault="008A4423" w:rsidP="008A4423">
      <w:pPr>
        <w:jc w:val="both"/>
        <w:rPr>
          <w:rFonts w:ascii="Times New Roman" w:hAnsi="Times New Roman" w:cs="Times New Roman"/>
          <w:sz w:val="28"/>
          <w:szCs w:val="28"/>
        </w:rPr>
      </w:pPr>
      <w:r w:rsidRPr="008A4423">
        <w:rPr>
          <w:rFonts w:ascii="Times New Roman" w:hAnsi="Times New Roman" w:cs="Times New Roman"/>
          <w:sz w:val="28"/>
          <w:szCs w:val="28"/>
        </w:rPr>
        <w:t>_____________________     __________________________</w:t>
      </w:r>
    </w:p>
    <w:p w:rsidR="003A64FC" w:rsidRPr="00C0260F" w:rsidRDefault="00771CA5" w:rsidP="00CE36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</w:t>
      </w:r>
      <w:r w:rsidR="008A4423" w:rsidRPr="008A4423">
        <w:rPr>
          <w:rFonts w:ascii="Times New Roman" w:hAnsi="Times New Roman" w:cs="Times New Roman"/>
          <w:sz w:val="28"/>
          <w:szCs w:val="28"/>
        </w:rPr>
        <w:t xml:space="preserve"> (Ф.И.О.</w:t>
      </w:r>
      <w:bookmarkStart w:id="0" w:name="_GoBack"/>
      <w:bookmarkEnd w:id="0"/>
    </w:p>
    <w:sectPr w:rsidR="003A64FC" w:rsidRPr="00C0260F" w:rsidSect="0060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3635"/>
    <w:rsid w:val="0004185F"/>
    <w:rsid w:val="000B2777"/>
    <w:rsid w:val="001C2525"/>
    <w:rsid w:val="003A64FC"/>
    <w:rsid w:val="00495959"/>
    <w:rsid w:val="00507F61"/>
    <w:rsid w:val="0061206C"/>
    <w:rsid w:val="0063315A"/>
    <w:rsid w:val="00771CA5"/>
    <w:rsid w:val="00775B0F"/>
    <w:rsid w:val="007C4C8E"/>
    <w:rsid w:val="00811A6D"/>
    <w:rsid w:val="008361E1"/>
    <w:rsid w:val="0084324B"/>
    <w:rsid w:val="00851E6B"/>
    <w:rsid w:val="00857BBA"/>
    <w:rsid w:val="008A4423"/>
    <w:rsid w:val="008E5BFA"/>
    <w:rsid w:val="009C2B25"/>
    <w:rsid w:val="00A21A78"/>
    <w:rsid w:val="00B650DD"/>
    <w:rsid w:val="00B70D72"/>
    <w:rsid w:val="00B901F0"/>
    <w:rsid w:val="00C0260F"/>
    <w:rsid w:val="00CC1144"/>
    <w:rsid w:val="00CC4AED"/>
    <w:rsid w:val="00CE3635"/>
    <w:rsid w:val="00CF4A58"/>
    <w:rsid w:val="00EB6F3D"/>
    <w:rsid w:val="00EE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35"/>
  </w:style>
  <w:style w:type="paragraph" w:styleId="1">
    <w:name w:val="heading 1"/>
    <w:basedOn w:val="a"/>
    <w:next w:val="a"/>
    <w:link w:val="10"/>
    <w:uiPriority w:val="99"/>
    <w:qFormat/>
    <w:rsid w:val="00CE3635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E3635"/>
    <w:pPr>
      <w:keepNext/>
      <w:pBdr>
        <w:bottom w:val="single" w:sz="4" w:space="1" w:color="auto"/>
      </w:pBdr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3635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E3635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table" w:styleId="a3">
    <w:name w:val="Table Grid"/>
    <w:basedOn w:val="a1"/>
    <w:uiPriority w:val="59"/>
    <w:rsid w:val="00CE3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2020-01-21T10:23:00Z</dcterms:created>
  <dcterms:modified xsi:type="dcterms:W3CDTF">2022-05-04T08:18:00Z</dcterms:modified>
</cp:coreProperties>
</file>