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63" w:rsidRDefault="000B3363" w:rsidP="000B3363">
      <w:pPr>
        <w:jc w:val="right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 xml:space="preserve">Приложение 2 </w:t>
      </w:r>
    </w:p>
    <w:p w:rsidR="000B3363" w:rsidRDefault="000B3363" w:rsidP="000B336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Правила оформления статей</w:t>
      </w:r>
    </w:p>
    <w:p w:rsidR="000B3363" w:rsidRDefault="000B3363" w:rsidP="000B3363">
      <w:pPr>
        <w:suppressAutoHyphens w:val="0"/>
        <w:ind w:firstLine="737"/>
        <w:jc w:val="both"/>
        <w:rPr>
          <w:lang w:val="ru-RU"/>
        </w:rPr>
      </w:pPr>
      <w:r>
        <w:rPr>
          <w:lang w:val="ru-RU"/>
        </w:rPr>
        <w:t xml:space="preserve">Оргкомитет принимает рукописи статей в форматах </w:t>
      </w:r>
      <w:proofErr w:type="spellStart"/>
      <w:r>
        <w:rPr>
          <w:lang w:val="ru-RU"/>
        </w:rPr>
        <w:t>Microsoft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Office</w:t>
      </w:r>
      <w:proofErr w:type="spellEnd"/>
      <w:r>
        <w:rPr>
          <w:lang w:val="ru-RU"/>
        </w:rPr>
        <w:t xml:space="preserve"> 2007–365 (Статья.docx). Объём статьи, оформленной в соответствии с правилами, изложенными ниже, должен составлять от 8 до 12 страниц.</w:t>
      </w:r>
    </w:p>
    <w:p w:rsidR="000B3363" w:rsidRDefault="000B3363" w:rsidP="000B3363">
      <w:pPr>
        <w:suppressAutoHyphens w:val="0"/>
        <w:ind w:firstLine="737"/>
        <w:jc w:val="both"/>
        <w:rPr>
          <w:lang w:val="ru-RU"/>
        </w:rPr>
      </w:pPr>
      <w:r>
        <w:rPr>
          <w:lang w:val="ru-RU"/>
        </w:rPr>
        <w:t xml:space="preserve">В статье должно быть приведено не менее пяти библиографических источников. Принимая во внимание тему конференции, желательны ссылки на труды А.М. </w:t>
      </w:r>
      <w:proofErr w:type="spellStart"/>
      <w:r>
        <w:rPr>
          <w:lang w:val="ru-RU"/>
        </w:rPr>
        <w:t>Гатаулина</w:t>
      </w:r>
      <w:proofErr w:type="spellEnd"/>
      <w:r>
        <w:rPr>
          <w:lang w:val="ru-RU"/>
        </w:rPr>
        <w:t>. Ссылки в тексте статьи на каждый из источников обязательны.</w:t>
      </w:r>
    </w:p>
    <w:p w:rsidR="000B3363" w:rsidRDefault="000B3363" w:rsidP="000B3363">
      <w:pPr>
        <w:suppressAutoHyphens w:val="0"/>
        <w:ind w:firstLine="737"/>
        <w:jc w:val="both"/>
        <w:rPr>
          <w:lang w:val="ru-RU"/>
        </w:rPr>
      </w:pPr>
      <w:r>
        <w:rPr>
          <w:lang w:val="ru-RU"/>
        </w:rPr>
        <w:t>Структура статьи:</w:t>
      </w:r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Название</w:t>
      </w:r>
      <w:r>
        <w:rPr>
          <w:b/>
          <w:bCs/>
          <w:lang w:val="ru-RU"/>
        </w:rPr>
        <w:br/>
        <w:t>Фамилия и инициалы автора</w:t>
      </w:r>
      <w:r>
        <w:rPr>
          <w:lang w:val="ru-RU"/>
        </w:rPr>
        <w:t xml:space="preserve"> с указанием </w:t>
      </w:r>
      <w:proofErr w:type="spellStart"/>
      <w:r>
        <w:rPr>
          <w:lang w:val="ru-RU"/>
        </w:rPr>
        <w:t>аффилиации</w:t>
      </w:r>
      <w:proofErr w:type="spellEnd"/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Аннотация</w:t>
      </w:r>
      <w:r>
        <w:rPr>
          <w:lang w:val="ru-RU"/>
        </w:rPr>
        <w:t xml:space="preserve"> (50-80 слов: основной научный результат статьи; объект, к которому относится этот результат; метод, при помощи которого он получен; основное отличие от известных результатов; возможность применения в науке и/или на практике)</w:t>
      </w:r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Ключевые слова</w:t>
      </w:r>
      <w:r>
        <w:rPr>
          <w:lang w:val="ru-RU"/>
        </w:rPr>
        <w:t xml:space="preserve"> (4-8 ключевых слов через точку с запятой; как правило, ключевые слова дополняют название статьи и поэтому не должны в нём встречаться)</w:t>
      </w:r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Пустой абзац</w:t>
      </w:r>
      <w:r>
        <w:rPr>
          <w:lang w:val="ru-RU"/>
        </w:rPr>
        <w:t xml:space="preserve"> </w:t>
      </w:r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Основной текст статьи</w:t>
      </w:r>
      <w:r>
        <w:rPr>
          <w:lang w:val="ru-RU"/>
        </w:rPr>
        <w:t>: введение (формулировка проблемы, степень её изученности со ссылками на источники, при необходимости – выражения признательности и сведения об источниках финансирования); методика исследования (как правило, со ссылками на статьи, в которых разработана применяемая методика или заложена её основа); результаты; выводы или заключение (отличие полученных результатов от ранее известных; перспективы применения в науке и практике; вопросы, оставшиеся нерешёнными и требующие дальнейших исследований).</w:t>
      </w:r>
    </w:p>
    <w:p w:rsidR="000B3363" w:rsidRDefault="000B3363" w:rsidP="000B3363">
      <w:pPr>
        <w:rPr>
          <w:lang w:val="ru-RU"/>
        </w:rPr>
      </w:pPr>
      <w:r>
        <w:rPr>
          <w:i/>
          <w:iCs/>
          <w:lang w:val="ru-RU"/>
        </w:rPr>
        <w:t>Оформление ссылок на источники</w:t>
      </w:r>
      <w:r>
        <w:rPr>
          <w:lang w:val="ru-RU"/>
        </w:rPr>
        <w:t xml:space="preserve">: фамилия автора и год издания в круглых скобках через запятую, при необходимости через запятую номера страниц, </w:t>
      </w:r>
      <w:proofErr w:type="gramStart"/>
      <w:r>
        <w:rPr>
          <w:lang w:val="ru-RU"/>
        </w:rPr>
        <w:t>например</w:t>
      </w:r>
      <w:proofErr w:type="gramEnd"/>
      <w:r>
        <w:rPr>
          <w:lang w:val="ru-RU"/>
        </w:rPr>
        <w:t>: (</w:t>
      </w:r>
      <w:proofErr w:type="spellStart"/>
      <w:r>
        <w:rPr>
          <w:lang w:val="ru-RU"/>
        </w:rPr>
        <w:t>Гатаулин</w:t>
      </w:r>
      <w:proofErr w:type="spellEnd"/>
      <w:r>
        <w:rPr>
          <w:lang w:val="ru-RU"/>
        </w:rPr>
        <w:t>, 1983, с. 5-6). Ссылки на два источника и более разделяются точкой с запятой: (</w:t>
      </w:r>
      <w:proofErr w:type="spellStart"/>
      <w:r>
        <w:rPr>
          <w:lang w:val="ru-RU"/>
        </w:rPr>
        <w:t>Гатаулин</w:t>
      </w:r>
      <w:proofErr w:type="spellEnd"/>
      <w:r>
        <w:rPr>
          <w:lang w:val="ru-RU"/>
        </w:rPr>
        <w:t xml:space="preserve">, 1983, с. 5-6; </w:t>
      </w:r>
      <w:proofErr w:type="spellStart"/>
      <w:r>
        <w:rPr>
          <w:lang w:val="ru-RU"/>
        </w:rPr>
        <w:t>Гатаулин</w:t>
      </w:r>
      <w:proofErr w:type="spellEnd"/>
      <w:r>
        <w:rPr>
          <w:lang w:val="ru-RU"/>
        </w:rPr>
        <w:t xml:space="preserve"> и др., 1999). Если у публикации двое авторов, указываются оба: (</w:t>
      </w:r>
      <w:proofErr w:type="spellStart"/>
      <w:r>
        <w:rPr>
          <w:lang w:val="ru-RU"/>
        </w:rPr>
        <w:t>Гатаулин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Лизавенко</w:t>
      </w:r>
      <w:proofErr w:type="spellEnd"/>
      <w:r>
        <w:rPr>
          <w:lang w:val="ru-RU"/>
        </w:rPr>
        <w:t>, 2009). Если три и более – (</w:t>
      </w:r>
      <w:proofErr w:type="spellStart"/>
      <w:r>
        <w:rPr>
          <w:lang w:val="ru-RU"/>
        </w:rPr>
        <w:t>Гатаулин</w:t>
      </w:r>
      <w:proofErr w:type="spellEnd"/>
      <w:r>
        <w:rPr>
          <w:lang w:val="ru-RU"/>
        </w:rPr>
        <w:t xml:space="preserve"> и др., 1999).</w:t>
      </w:r>
    </w:p>
    <w:p w:rsidR="000B3363" w:rsidRDefault="000B3363" w:rsidP="000B3363">
      <w:pPr>
        <w:rPr>
          <w:i/>
          <w:iCs/>
          <w:lang w:val="ru-RU"/>
        </w:rPr>
      </w:pPr>
      <w:r>
        <w:rPr>
          <w:i/>
          <w:iCs/>
          <w:lang w:val="ru-RU"/>
        </w:rPr>
        <w:t>Таблицы</w:t>
      </w:r>
      <w:r>
        <w:rPr>
          <w:lang w:val="ru-RU"/>
        </w:rPr>
        <w:t xml:space="preserve"> должны содержать не менее трёх строк и трёх столбцов, иметь номер и название (над таблицей). Под таблицей должен быть указан источник приведённых в ней данных. Таблица вместе с номером, названием и ссылкой на источник должна целиком умещаться на одном листе. На каждую таблицу должна присутствовать хотя бы одна ссылка в тексте.  </w:t>
      </w:r>
    </w:p>
    <w:p w:rsidR="000B3363" w:rsidRDefault="000B3363" w:rsidP="000B3363">
      <w:pPr>
        <w:rPr>
          <w:i/>
          <w:iCs/>
          <w:lang w:val="ru-RU"/>
        </w:rPr>
      </w:pPr>
      <w:r>
        <w:rPr>
          <w:i/>
          <w:iCs/>
          <w:lang w:val="ru-RU"/>
        </w:rPr>
        <w:t>Рисунки</w:t>
      </w:r>
      <w:r>
        <w:rPr>
          <w:lang w:val="ru-RU"/>
        </w:rPr>
        <w:t xml:space="preserve"> (диаграммы, иллюстрации и т.п.) должны быть монохромными. Их следует размещать в отдельном абзаце в режиме обтекания текстом «в тексте». Они должны иметь номер и название, которые указываются в абзаце, следующем за рисунком. В скобках после названия следует указать источник данных, отображённых на рисунке. Перед вставкой в файл рукописи рисунки должны быть преобразованы в формат PNG и иметь разрешение не менее 330 </w:t>
      </w:r>
      <w:r>
        <w:rPr>
          <w:lang w:val="ru-RU"/>
        </w:rPr>
        <w:lastRenderedPageBreak/>
        <w:t>и не более 600 точек на дюйм (</w:t>
      </w:r>
      <w:proofErr w:type="spellStart"/>
      <w:r>
        <w:rPr>
          <w:lang w:val="ru-RU"/>
        </w:rPr>
        <w:t>dpi</w:t>
      </w:r>
      <w:proofErr w:type="spellEnd"/>
      <w:r>
        <w:rPr>
          <w:lang w:val="ru-RU"/>
        </w:rPr>
        <w:t xml:space="preserve">). Если используемая версия </w:t>
      </w:r>
      <w:proofErr w:type="spellStart"/>
      <w:r>
        <w:rPr>
          <w:lang w:val="ru-RU"/>
        </w:rPr>
        <w:t>Word</w:t>
      </w:r>
      <w:proofErr w:type="spellEnd"/>
      <w:r>
        <w:rPr>
          <w:lang w:val="ru-RU"/>
        </w:rPr>
        <w:t xml:space="preserve"> не позволяет вставлять изображения в требуемом разрешении (нет возможности включить режим Параметры → Дополнительно → Размер и качество изображения → Не сжимать изображения в файле), то приложите их отдельными файлами. Использование векторной графики не допускается. На каждый рисунок должна присутствовать хотя бы одна ссылка в тексте. </w:t>
      </w:r>
    </w:p>
    <w:p w:rsidR="000B3363" w:rsidRDefault="000B3363" w:rsidP="000B3363">
      <w:pPr>
        <w:rPr>
          <w:i/>
          <w:iCs/>
          <w:lang w:val="ru-RU"/>
        </w:rPr>
      </w:pPr>
      <w:r>
        <w:rPr>
          <w:i/>
          <w:iCs/>
          <w:lang w:val="ru-RU"/>
        </w:rPr>
        <w:t>Формулы</w:t>
      </w:r>
      <w:r>
        <w:rPr>
          <w:lang w:val="ru-RU"/>
        </w:rPr>
        <w:t xml:space="preserve"> вставляются при помощи команды </w:t>
      </w:r>
      <w:proofErr w:type="spellStart"/>
      <w:r>
        <w:rPr>
          <w:lang w:val="ru-RU"/>
        </w:rPr>
        <w:t>Word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LibreOffice</w:t>
      </w:r>
      <w:proofErr w:type="spellEnd"/>
      <w:r>
        <w:rPr>
          <w:lang w:val="ru-RU"/>
        </w:rPr>
        <w:t xml:space="preserve"> «Вставка → формула». Если в тексте необходима ссылка на формулу, то такая формула располагается в отдельном абзаце, в котором у правого поля указывается номер формулы в круглых скобках. В тексте ссылка на формулу оформляется её номером, взятым в круглые скобки.</w:t>
      </w:r>
    </w:p>
    <w:p w:rsidR="000B3363" w:rsidRDefault="000B3363" w:rsidP="000B3363">
      <w:pPr>
        <w:rPr>
          <w:lang w:val="ru-RU"/>
        </w:rPr>
      </w:pPr>
      <w:r>
        <w:rPr>
          <w:b/>
          <w:bCs/>
          <w:lang w:val="ru-RU"/>
        </w:rPr>
        <w:t>Список источников</w:t>
      </w:r>
      <w:r>
        <w:rPr>
          <w:lang w:val="ru-RU"/>
        </w:rPr>
        <w:t xml:space="preserve"> в алфавитном порядке. Библиографические описания публикаций оформляются путём копирования из elibrary.ru (кнопка «Ссылка для цитирования) на странице «Информация о публикации». Ссылки на издания, отсутствующие на сайте elibrary.ru, в том числе на иностранные, оформляются вручную по аналогии со ссылками на издания аналогичного типа, имеющимися на этом сайте. Ссылки на базы данных, нормативно-правовые акты и на страницы сети Интернет в список источников не включаются и оформляются обычными подстрочными примечаниями. </w:t>
      </w:r>
    </w:p>
    <w:p w:rsidR="000B3363" w:rsidRDefault="000B3363" w:rsidP="000B3363">
      <w:pPr>
        <w:rPr>
          <w:b/>
          <w:bCs/>
          <w:lang w:val="ru-RU"/>
        </w:rPr>
      </w:pPr>
    </w:p>
    <w:p w:rsidR="000B3363" w:rsidRDefault="000B3363" w:rsidP="000B3363">
      <w:pPr>
        <w:rPr>
          <w:sz w:val="32"/>
          <w:lang w:val="ru-RU"/>
        </w:rPr>
      </w:pPr>
      <w:r>
        <w:rPr>
          <w:highlight w:val="yellow"/>
          <w:lang w:val="ru-RU"/>
        </w:rPr>
        <w:t>&lt;</w:t>
      </w:r>
      <w:r>
        <w:rPr>
          <w:highlight w:val="yellow"/>
        </w:rPr>
        <w:t>a</w:t>
      </w:r>
      <w:r>
        <w:rPr>
          <w:highlight w:val="yellow"/>
          <w:lang w:val="ru-RU"/>
        </w:rPr>
        <w:t xml:space="preserve"> </w:t>
      </w:r>
      <w:proofErr w:type="spellStart"/>
      <w:r>
        <w:rPr>
          <w:highlight w:val="yellow"/>
        </w:rPr>
        <w:t>href</w:t>
      </w:r>
      <w:proofErr w:type="spellEnd"/>
      <w:r>
        <w:rPr>
          <w:highlight w:val="yellow"/>
          <w:lang w:val="ru-RU"/>
        </w:rPr>
        <w:t>="</w:t>
      </w:r>
      <w:r>
        <w:rPr>
          <w:highlight w:val="yellow"/>
        </w:rPr>
        <w:t>Template</w:t>
      </w:r>
      <w:r>
        <w:rPr>
          <w:highlight w:val="yellow"/>
          <w:lang w:val="ru-RU"/>
        </w:rPr>
        <w:t>.</w:t>
      </w:r>
      <w:proofErr w:type="spellStart"/>
      <w:r>
        <w:rPr>
          <w:highlight w:val="yellow"/>
        </w:rPr>
        <w:t>docx</w:t>
      </w:r>
      <w:proofErr w:type="spellEnd"/>
      <w:proofErr w:type="gramStart"/>
      <w:r>
        <w:rPr>
          <w:highlight w:val="yellow"/>
          <w:lang w:val="ru-RU"/>
        </w:rPr>
        <w:t>"&gt;</w:t>
      </w:r>
      <w:r>
        <w:rPr>
          <w:b/>
          <w:bCs/>
          <w:sz w:val="32"/>
          <w:lang w:val="ru-RU"/>
        </w:rPr>
        <w:t>Шаблон</w:t>
      </w:r>
      <w:proofErr w:type="gramEnd"/>
      <w:r>
        <w:rPr>
          <w:b/>
          <w:bCs/>
          <w:sz w:val="32"/>
          <w:lang w:val="ru-RU"/>
        </w:rPr>
        <w:t xml:space="preserve"> статьи</w:t>
      </w:r>
      <w:r>
        <w:rPr>
          <w:highlight w:val="yellow"/>
          <w:lang w:val="ru-RU"/>
        </w:rPr>
        <w:t>&lt;/</w:t>
      </w:r>
      <w:r>
        <w:rPr>
          <w:highlight w:val="yellow"/>
        </w:rPr>
        <w:t>a</w:t>
      </w:r>
      <w:r>
        <w:rPr>
          <w:highlight w:val="yellow"/>
          <w:lang w:val="ru-RU"/>
        </w:rPr>
        <w:t>&gt;</w:t>
      </w:r>
      <w:r>
        <w:rPr>
          <w:sz w:val="32"/>
          <w:lang w:val="ru-RU"/>
        </w:rPr>
        <w:t xml:space="preserve"> с настроенными стилями и образцами оформления</w:t>
      </w:r>
    </w:p>
    <w:p w:rsidR="000B3363" w:rsidRDefault="000B3363" w:rsidP="000B3363">
      <w:pPr>
        <w:rPr>
          <w:sz w:val="32"/>
          <w:lang w:val="ru-RU"/>
        </w:rPr>
      </w:pPr>
    </w:p>
    <w:p w:rsidR="000B3363" w:rsidRDefault="000B3363" w:rsidP="000B3363">
      <w:pPr>
        <w:rPr>
          <w:sz w:val="24"/>
          <w:lang w:val="ru-RU"/>
        </w:rPr>
      </w:pPr>
      <w:r>
        <w:rPr>
          <w:b/>
          <w:bCs/>
          <w:sz w:val="24"/>
          <w:lang w:val="ru-RU"/>
        </w:rPr>
        <w:t>Размер листа</w:t>
      </w:r>
      <w:r>
        <w:rPr>
          <w:sz w:val="24"/>
          <w:lang w:val="ru-RU"/>
        </w:rPr>
        <w:t>: A4, ориентация книжная.</w:t>
      </w:r>
    </w:p>
    <w:p w:rsidR="000B3363" w:rsidRDefault="000B3363" w:rsidP="000B3363">
      <w:pPr>
        <w:rPr>
          <w:sz w:val="24"/>
          <w:lang w:val="ru-RU"/>
        </w:rPr>
      </w:pPr>
      <w:r>
        <w:rPr>
          <w:b/>
          <w:bCs/>
          <w:sz w:val="24"/>
          <w:lang w:val="ru-RU"/>
        </w:rPr>
        <w:t>Ширина полей</w:t>
      </w:r>
      <w:r>
        <w:rPr>
          <w:sz w:val="24"/>
          <w:lang w:val="ru-RU"/>
        </w:rPr>
        <w:t>: 2,5 см (все).</w:t>
      </w:r>
    </w:p>
    <w:p w:rsidR="000B3363" w:rsidRDefault="000B3363" w:rsidP="000B3363">
      <w:pPr>
        <w:rPr>
          <w:sz w:val="24"/>
          <w:lang w:val="ru-RU"/>
        </w:rPr>
      </w:pPr>
      <w:r>
        <w:rPr>
          <w:b/>
          <w:bCs/>
          <w:sz w:val="24"/>
          <w:lang w:val="ru-RU"/>
        </w:rPr>
        <w:t>Настройки стилей абзацев</w:t>
      </w:r>
      <w:r>
        <w:rPr>
          <w:sz w:val="24"/>
          <w:lang w:val="ru-RU"/>
        </w:rPr>
        <w:t>: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Обычный</w:t>
      </w:r>
      <w:r>
        <w:rPr>
          <w:sz w:val="24"/>
          <w:lang w:val="ru-RU"/>
        </w:rPr>
        <w:t xml:space="preserve">» –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14pt, интервал одинарный, выравнивание по ширине, абзацный отступ 1,25 см, запрет висячих строк.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к основному тексту статьи.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Заголовок 1</w:t>
      </w:r>
      <w:r>
        <w:rPr>
          <w:sz w:val="24"/>
          <w:lang w:val="ru-RU"/>
        </w:rPr>
        <w:t xml:space="preserve">» –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16pt, полужирный, интервал одинарный, выравнивание по центру, без абзацного отступа, с новой страницы, интервал после абзаца 6pt.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только к названию статьи.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Заголовок 2</w:t>
      </w:r>
      <w:r>
        <w:rPr>
          <w:sz w:val="24"/>
          <w:lang w:val="ru-RU"/>
        </w:rPr>
        <w:t xml:space="preserve">» –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14pt, полужирный, интервал одинарный, выравнивание по центру, без абзацного отступа, интервалы перед абзацем 12pt, после абзаца 6pt.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к заголовкам разделов статьи и заголовку списка источников. Заголовки разделов не нумеруются.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Подзаголовок</w:t>
      </w:r>
      <w:r>
        <w:rPr>
          <w:sz w:val="24"/>
          <w:lang w:val="ru-RU"/>
        </w:rPr>
        <w:t xml:space="preserve">» –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14pt, интервал одинарный, выравнивание по центру, без абзацного отступа, интервалы перед абзацем и после абзаца 6pt.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 xml:space="preserve">Применяется к информации об авторах, заголовкам таблиц и названиям рисунков, а также к самим рисункам. 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Таблица</w:t>
      </w:r>
      <w:r>
        <w:rPr>
          <w:sz w:val="24"/>
          <w:lang w:val="ru-RU"/>
        </w:rPr>
        <w:t xml:space="preserve">» – 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12pt, интервал одинарный, выравнивание по левому краю, без абзацного отступа, не отрывать от следующего абзаца.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к ячейкам таблицы.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Формула</w:t>
      </w:r>
      <w:r>
        <w:rPr>
          <w:sz w:val="24"/>
          <w:lang w:val="ru-RU"/>
        </w:rPr>
        <w:t xml:space="preserve">» –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14pt, интервал одинарный, выравнивание по центру, без абзацного отступа, интервалы перед абзацем и после абзаца 3pt, табуляции с выравниванием по центру на позиции 7,5 см и с выравниванием вправо на позиции 16 см.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Применяется к абзацам, содержащим только формулу и, если необходимо, её номер. Перед формулой и перед её номером вставляются табуляции.  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Список источников</w:t>
      </w:r>
      <w:r>
        <w:rPr>
          <w:sz w:val="24"/>
          <w:lang w:val="ru-RU"/>
        </w:rPr>
        <w:t xml:space="preserve">» – 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12pt, интервал одинарный, выравнивание по левому краю, абзацный отступ 1,25 см, без нумерации.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к библиографическим описаниям источников. Источники не нумеруются.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«</w:t>
      </w:r>
      <w:r>
        <w:rPr>
          <w:i/>
          <w:iCs/>
          <w:sz w:val="24"/>
          <w:lang w:val="ru-RU"/>
        </w:rPr>
        <w:t>Текст сноски</w:t>
      </w:r>
      <w:r>
        <w:rPr>
          <w:sz w:val="24"/>
          <w:lang w:val="ru-RU"/>
        </w:rPr>
        <w:t xml:space="preserve">» (при наличии в статье сносок) –  шрифт </w:t>
      </w:r>
      <w:proofErr w:type="spellStart"/>
      <w:r>
        <w:rPr>
          <w:sz w:val="24"/>
          <w:lang w:val="ru-RU"/>
        </w:rPr>
        <w:t>Times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New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Roman</w:t>
      </w:r>
      <w:proofErr w:type="spellEnd"/>
      <w:r>
        <w:rPr>
          <w:sz w:val="24"/>
          <w:lang w:val="ru-RU"/>
        </w:rPr>
        <w:t>, 12pt, интервал одинарный, выравнивание по ширине, без абзацного отступа, не разрывать абзац.</w:t>
      </w:r>
    </w:p>
    <w:p w:rsidR="000B3363" w:rsidRDefault="000B3363" w:rsidP="000B3363">
      <w:pPr>
        <w:rPr>
          <w:sz w:val="24"/>
          <w:lang w:val="ru-RU"/>
        </w:rPr>
      </w:pPr>
      <w:r>
        <w:rPr>
          <w:sz w:val="24"/>
          <w:lang w:val="ru-RU"/>
        </w:rPr>
        <w:t>Применяется к тексту сноски.</w:t>
      </w:r>
    </w:p>
    <w:p w:rsidR="000B3363" w:rsidRDefault="000B3363" w:rsidP="000B3363">
      <w:pPr>
        <w:rPr>
          <w:sz w:val="24"/>
          <w:lang w:val="ru-RU"/>
        </w:rPr>
      </w:pPr>
    </w:p>
    <w:p w:rsidR="00A13E02" w:rsidRDefault="00A13E02"/>
    <w:sectPr w:rsidR="00A1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B"/>
    <w:rsid w:val="000B3363"/>
    <w:rsid w:val="002F45C1"/>
    <w:rsid w:val="00A13E02"/>
    <w:rsid w:val="00A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866D-5422-4D8C-921D-8331F9BE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63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8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</cp:lastModifiedBy>
  <cp:revision>2</cp:revision>
  <dcterms:created xsi:type="dcterms:W3CDTF">2025-03-25T07:31:00Z</dcterms:created>
  <dcterms:modified xsi:type="dcterms:W3CDTF">2025-03-25T07:31:00Z</dcterms:modified>
</cp:coreProperties>
</file>