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D" w:rsidRPr="00935D67" w:rsidRDefault="008C328D" w:rsidP="008C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8C328D" w:rsidRPr="00935D67" w:rsidRDefault="008C328D" w:rsidP="008C328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E3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F21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1C748F" w:rsidRPr="00185604" w:rsidRDefault="008C328D" w:rsidP="001378DE">
      <w:pPr>
        <w:numPr>
          <w:ilvl w:val="0"/>
          <w:numId w:val="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F21DAF" w:rsidRPr="00185604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07.02.2019</w:t>
      </w:r>
    </w:p>
    <w:p w:rsidR="008C328D" w:rsidRPr="00185604" w:rsidRDefault="008C328D" w:rsidP="001378DE">
      <w:pPr>
        <w:numPr>
          <w:ilvl w:val="0"/>
          <w:numId w:val="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заявок: </w:t>
      </w:r>
      <w:r w:rsidR="00F21DAF" w:rsidRPr="00185604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11.03.2019</w:t>
      </w:r>
    </w:p>
    <w:p w:rsidR="008C328D" w:rsidRPr="00185604" w:rsidRDefault="008C328D" w:rsidP="008C328D">
      <w:pPr>
        <w:numPr>
          <w:ilvl w:val="0"/>
          <w:numId w:val="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конкурса: </w:t>
      </w:r>
      <w:r w:rsidR="00F21DAF" w:rsidRPr="00185604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08.04.2019</w:t>
      </w:r>
    </w:p>
    <w:p w:rsidR="008C328D" w:rsidRPr="00935D67" w:rsidRDefault="008C328D" w:rsidP="008C328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328D" w:rsidRPr="00935D67" w:rsidRDefault="008C328D" w:rsidP="008C328D">
      <w:pPr>
        <w:numPr>
          <w:ilvl w:val="0"/>
          <w:numId w:val="2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Младший</w:t>
      </w:r>
      <w:r w:rsidRP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научный сотрудник</w:t>
      </w:r>
    </w:p>
    <w:p w:rsidR="00F869E2" w:rsidRPr="00F869E2" w:rsidRDefault="008C328D" w:rsidP="00F869E2">
      <w:pPr>
        <w:spacing w:after="0" w:line="168" w:lineRule="atLeast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</w:pPr>
      <w:r w:rsidRPr="00F8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F869E2" w:rsidRPr="00F869E2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Младший научный сотрудник испытательной лаборатории УНКЦ «Агроэкология пестицидов и агрохимикатов».</w:t>
      </w:r>
    </w:p>
    <w:p w:rsidR="008C328D" w:rsidRPr="00F869E2" w:rsidRDefault="008C328D" w:rsidP="008C328D">
      <w:pPr>
        <w:numPr>
          <w:ilvl w:val="0"/>
          <w:numId w:val="2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науки: </w:t>
      </w:r>
      <w:r w:rsidRPr="00F86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сельскохозяйственные науки</w:t>
      </w:r>
      <w:r w:rsidR="006A7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экология, аналитическая химия</w:t>
      </w:r>
    </w:p>
    <w:p w:rsidR="008C328D" w:rsidRPr="00935D67" w:rsidRDefault="008C328D" w:rsidP="008C32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</w:t>
      </w:r>
      <w:r w:rsidRPr="00A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исследований: </w:t>
      </w:r>
      <w:r w:rsidRPr="00A55FC3">
        <w:rPr>
          <w:rFonts w:ascii="Times New Roman" w:hAnsi="Times New Roman" w:cs="Times New Roman"/>
          <w:sz w:val="28"/>
          <w:szCs w:val="28"/>
        </w:rPr>
        <w:t>Проведение научных исследований по вопросам безопасности пестицидов в рамках государственных регистрационных испытаний, в том числе, в соответствии с принципами надлежащей лабораторной практики.</w:t>
      </w:r>
    </w:p>
    <w:p w:rsidR="008C328D" w:rsidRPr="00935D67" w:rsidRDefault="008C328D" w:rsidP="008C328D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8C328D" w:rsidRPr="00BB564B" w:rsidRDefault="008C328D" w:rsidP="008C32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остаточных количеств пестицидов</w:t>
      </w:r>
      <w:r w:rsidRPr="00BB564B">
        <w:rPr>
          <w:rFonts w:ascii="Times New Roman" w:hAnsi="Times New Roman" w:cs="Times New Roman"/>
          <w:sz w:val="28"/>
          <w:szCs w:val="28"/>
        </w:rPr>
        <w:t xml:space="preserve"> в объектах окружающей среды и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сельскохозяйственного производства, в том числе в соответствии с </w:t>
      </w:r>
      <w:r w:rsidRPr="00BB564B">
        <w:rPr>
          <w:rFonts w:ascii="Times New Roman" w:hAnsi="Times New Roman" w:cs="Times New Roman"/>
          <w:sz w:val="28"/>
          <w:szCs w:val="28"/>
        </w:rPr>
        <w:t>принципами надлежащей лабораторной практики.</w:t>
      </w:r>
    </w:p>
    <w:p w:rsidR="008C328D" w:rsidRPr="00BB564B" w:rsidRDefault="008C328D" w:rsidP="008C32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proofErr w:type="spellStart"/>
      <w:r w:rsidRPr="00BB564B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BB564B">
        <w:rPr>
          <w:rFonts w:ascii="Times New Roman" w:hAnsi="Times New Roman" w:cs="Times New Roman"/>
          <w:sz w:val="28"/>
          <w:szCs w:val="28"/>
        </w:rPr>
        <w:t xml:space="preserve"> методов контроля по определению остаточных количеств действующих веществ пестицидов в объектах окружающей среды и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 урожая сельскохозяйственных культур.</w:t>
      </w:r>
    </w:p>
    <w:p w:rsidR="008C328D" w:rsidRPr="00BB564B" w:rsidRDefault="008C328D" w:rsidP="008C32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функции руководителя исследования </w:t>
      </w:r>
      <w:r w:rsidRPr="00BB564B">
        <w:rPr>
          <w:rFonts w:ascii="Times New Roman" w:hAnsi="Times New Roman" w:cs="Times New Roman"/>
          <w:sz w:val="28"/>
          <w:szCs w:val="28"/>
        </w:rPr>
        <w:t>в соответствии с принципами надлежащей лабораторной практики.</w:t>
      </w:r>
    </w:p>
    <w:p w:rsidR="008C328D" w:rsidRPr="00BB564B" w:rsidRDefault="008C328D" w:rsidP="008C32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исследований с использованием </w:t>
      </w:r>
      <w:r w:rsidR="001C7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газожидкостной и </w:t>
      </w:r>
      <w:r w:rsidR="00CA2BC2">
        <w:rPr>
          <w:rFonts w:ascii="Times New Roman" w:hAnsi="Times New Roman" w:cs="Times New Roman"/>
          <w:color w:val="000000" w:themeColor="text1"/>
          <w:sz w:val="28"/>
          <w:szCs w:val="28"/>
        </w:rPr>
        <w:t>высокоэффективной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жидкостной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хроматографии. Формирование плана исследования, проведение исследования согласно плану исследования, формирование заключительного отчета по результатам исследования, </w:t>
      </w:r>
      <w:r w:rsidRPr="00BB564B">
        <w:rPr>
          <w:rFonts w:ascii="Times New Roman" w:hAnsi="Times New Roman" w:cs="Times New Roman"/>
          <w:sz w:val="28"/>
          <w:szCs w:val="28"/>
        </w:rPr>
        <w:t>в том числе в соответствии с принципами надлежащей лабораторной практики.</w:t>
      </w:r>
    </w:p>
    <w:p w:rsidR="008C328D" w:rsidRPr="00BB564B" w:rsidRDefault="008C328D" w:rsidP="008C32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spellStart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внутрилабораторного</w:t>
      </w:r>
      <w:proofErr w:type="spellEnd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качества и приемлемости результатов количественного анализа.</w:t>
      </w:r>
    </w:p>
    <w:p w:rsidR="008C328D" w:rsidRPr="00BB564B" w:rsidRDefault="008C328D" w:rsidP="008C32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Участие в проведении межлабораторных (сличительных) испытаний.</w:t>
      </w:r>
    </w:p>
    <w:p w:rsidR="008C328D" w:rsidRPr="00BB564B" w:rsidRDefault="008C328D" w:rsidP="008C32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Разработка внутренних документов ИЦ (СОП и </w:t>
      </w:r>
      <w:proofErr w:type="spellStart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C328D" w:rsidRPr="00A84445" w:rsidRDefault="008C328D" w:rsidP="008C328D">
      <w:pPr>
        <w:numPr>
          <w:ilvl w:val="0"/>
          <w:numId w:val="3"/>
        </w:numPr>
        <w:shd w:val="clear" w:color="auto" w:fill="EFF4F9"/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8C328D" w:rsidRPr="00BB564B" w:rsidRDefault="008C328D" w:rsidP="008C32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Соавторство (авторство) не менее, чем в </w:t>
      </w:r>
      <w:r w:rsidR="00AA163E">
        <w:rPr>
          <w:rFonts w:ascii="Times New Roman" w:hAnsi="Times New Roman" w:cs="Times New Roman"/>
          <w:color w:val="000000" w:themeColor="text1"/>
          <w:sz w:val="28"/>
          <w:szCs w:val="28"/>
        </w:rPr>
        <w:t>3-х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методических указаниях (МУК) по определению остаточных количеств действующих веществ пестицидов </w:t>
      </w:r>
      <w:r w:rsidRPr="00BB564B">
        <w:rPr>
          <w:rFonts w:ascii="Times New Roman" w:hAnsi="Times New Roman" w:cs="Times New Roman"/>
          <w:sz w:val="28"/>
          <w:szCs w:val="28"/>
        </w:rPr>
        <w:t xml:space="preserve">в объектах окружающей среды и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 урожая сельскохозяйственных культур утвержденных в установленном порядке Федеральной службой по надзору в сфере прав потребителей и благополучия человека (</w:t>
      </w:r>
      <w:proofErr w:type="spellStart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Роспотребназор</w:t>
      </w:r>
      <w:proofErr w:type="spellEnd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) за последние 5 лет.</w:t>
      </w:r>
    </w:p>
    <w:p w:rsidR="008C328D" w:rsidRPr="00BB564B" w:rsidRDefault="008C328D" w:rsidP="008C32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работы в организациях, участвующих в регистрационных испытаниях не менее </w:t>
      </w:r>
      <w:r w:rsidR="00AA163E">
        <w:rPr>
          <w:rFonts w:ascii="Times New Roman" w:hAnsi="Times New Roman" w:cs="Times New Roman"/>
          <w:color w:val="000000" w:themeColor="text1"/>
          <w:sz w:val="28"/>
          <w:szCs w:val="28"/>
        </w:rPr>
        <w:t>3-х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8C328D" w:rsidRPr="004937FD" w:rsidRDefault="008C328D" w:rsidP="008C328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требования: </w:t>
      </w:r>
    </w:p>
    <w:p w:rsidR="00AA163E" w:rsidRPr="004937FD" w:rsidRDefault="00AA163E" w:rsidP="00AA1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высшее образование по специальности сельскохозяйственной/биологической направленности; </w:t>
      </w:r>
    </w:p>
    <w:p w:rsidR="00AA163E" w:rsidRPr="004937FD" w:rsidRDefault="00AA163E" w:rsidP="00AA1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обладать знаниями в области государственной регистрации и применении химических средств защиты растений, современных методов анализа их остаточных количеств, проведения исследований в соответствии с принципами надлежащей лабораторной практики </w:t>
      </w:r>
      <w:r w:rsidR="006A7B8C" w:rsidRPr="00BD5A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ГОСТ 33044-2014 </w:t>
      </w:r>
      <w:r w:rsidRPr="004937FD">
        <w:rPr>
          <w:rFonts w:ascii="Times New Roman" w:hAnsi="Times New Roman" w:cs="Times New Roman"/>
          <w:color w:val="000000" w:themeColor="text1"/>
          <w:sz w:val="28"/>
          <w:szCs w:val="28"/>
        </w:rPr>
        <w:t>и согласно требованиям ГОСТ ИСО/МЭК 17025-2009;</w:t>
      </w:r>
    </w:p>
    <w:p w:rsidR="00AA163E" w:rsidRPr="004937FD" w:rsidRDefault="00AA163E" w:rsidP="00AA1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7FD">
        <w:rPr>
          <w:rFonts w:ascii="Times New Roman" w:hAnsi="Times New Roman" w:cs="Times New Roman"/>
          <w:sz w:val="28"/>
          <w:szCs w:val="28"/>
        </w:rPr>
        <w:t xml:space="preserve">наличие публикаций в области методов </w:t>
      </w:r>
      <w:proofErr w:type="gramStart"/>
      <w:r w:rsidRPr="004937F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4937FD">
        <w:rPr>
          <w:rFonts w:ascii="Times New Roman" w:hAnsi="Times New Roman" w:cs="Times New Roman"/>
          <w:sz w:val="28"/>
          <w:szCs w:val="28"/>
        </w:rPr>
        <w:t xml:space="preserve"> по определению остаточных количеств действующих веществ пестицидов в объектах окружающей среды и </w:t>
      </w:r>
      <w:r w:rsidRPr="004937FD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 урожая сельскохозяйственных культур;</w:t>
      </w:r>
    </w:p>
    <w:p w:rsidR="00AA163E" w:rsidRPr="004937FD" w:rsidRDefault="00AA163E" w:rsidP="00AA1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7FD">
        <w:rPr>
          <w:rFonts w:ascii="Times New Roman" w:hAnsi="Times New Roman" w:cs="Times New Roman"/>
          <w:sz w:val="28"/>
          <w:szCs w:val="28"/>
        </w:rPr>
        <w:lastRenderedPageBreak/>
        <w:t>уверенное владение компьютерными прикладными программами для сбора и обработки данных хроматографического анализа;</w:t>
      </w:r>
    </w:p>
    <w:p w:rsidR="00AA163E" w:rsidRPr="004937FD" w:rsidRDefault="00AA163E" w:rsidP="00AA16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7FD">
        <w:rPr>
          <w:rFonts w:ascii="Times New Roman" w:hAnsi="Times New Roman" w:cs="Times New Roman"/>
          <w:sz w:val="28"/>
          <w:szCs w:val="28"/>
        </w:rPr>
        <w:t>опыт работы в данной отрасли (научный стаж) не менее 3-х лет.</w:t>
      </w:r>
    </w:p>
    <w:p w:rsidR="008C328D" w:rsidRDefault="008C328D" w:rsidP="004C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04" w:rsidRDefault="004C3404" w:rsidP="004C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04" w:rsidRDefault="004C3404" w:rsidP="004C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04" w:rsidRPr="00A84445" w:rsidRDefault="004C3404" w:rsidP="004C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28D" w:rsidRPr="00A84445" w:rsidRDefault="008C328D" w:rsidP="008C328D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Условия:</w:t>
      </w:r>
    </w:p>
    <w:p w:rsidR="008C328D" w:rsidRPr="006A7B8C" w:rsidRDefault="008C328D" w:rsidP="008C328D">
      <w:pPr>
        <w:numPr>
          <w:ilvl w:val="0"/>
          <w:numId w:val="4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плата: </w:t>
      </w:r>
      <w:r w:rsidR="00F21DAF" w:rsidRPr="00F21DAF">
        <w:rPr>
          <w:rFonts w:ascii="Times New Roman" w:eastAsia="Times New Roman" w:hAnsi="Times New Roman" w:cs="Times New Roman"/>
          <w:sz w:val="28"/>
          <w:szCs w:val="28"/>
          <w:lang w:eastAsia="ru-RU"/>
        </w:rPr>
        <w:t>19 050,00</w:t>
      </w:r>
      <w:r w:rsidRPr="006A7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A7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рублей/месяц</w:t>
      </w:r>
    </w:p>
    <w:p w:rsidR="008C328D" w:rsidRPr="004937FD" w:rsidRDefault="008C328D" w:rsidP="008C32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и условия их получения: </w:t>
      </w:r>
      <w:r w:rsidRPr="004937F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4937FD" w:rsidRPr="004937FD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Pr="0049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и эффективности работы.</w:t>
      </w:r>
    </w:p>
    <w:p w:rsidR="008C328D" w:rsidRPr="004937FD" w:rsidRDefault="008C328D" w:rsidP="008C328D">
      <w:pPr>
        <w:numPr>
          <w:ilvl w:val="0"/>
          <w:numId w:val="4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договор: срочный.</w:t>
      </w:r>
    </w:p>
    <w:p w:rsidR="008C328D" w:rsidRPr="004937FD" w:rsidRDefault="008C328D" w:rsidP="008C328D">
      <w:pPr>
        <w:numPr>
          <w:ilvl w:val="0"/>
          <w:numId w:val="4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пакет: Нет</w:t>
      </w:r>
    </w:p>
    <w:p w:rsidR="008C328D" w:rsidRPr="004937FD" w:rsidRDefault="008C328D" w:rsidP="008C328D">
      <w:pPr>
        <w:numPr>
          <w:ilvl w:val="0"/>
          <w:numId w:val="4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жилья: Нет</w:t>
      </w:r>
    </w:p>
    <w:p w:rsidR="008C328D" w:rsidRPr="004937FD" w:rsidRDefault="008C328D" w:rsidP="008C328D">
      <w:pPr>
        <w:numPr>
          <w:ilvl w:val="0"/>
          <w:numId w:val="4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проезда: Нет</w:t>
      </w:r>
    </w:p>
    <w:p w:rsidR="008C328D" w:rsidRPr="004937FD" w:rsidRDefault="008C328D" w:rsidP="008C328D">
      <w:pPr>
        <w:numPr>
          <w:ilvl w:val="0"/>
          <w:numId w:val="4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жилье: Нет</w:t>
      </w:r>
    </w:p>
    <w:p w:rsidR="008C328D" w:rsidRPr="004937FD" w:rsidRDefault="008C328D" w:rsidP="008C32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Полная занятость</w:t>
      </w:r>
    </w:p>
    <w:p w:rsidR="008C328D" w:rsidRPr="004937FD" w:rsidRDefault="008C328D" w:rsidP="008C328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937F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Полный день</w:t>
      </w:r>
    </w:p>
    <w:p w:rsidR="008C328D" w:rsidRPr="004937FD" w:rsidRDefault="008C328D" w:rsidP="008C328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86475D" w:rsidRPr="004937FD" w:rsidRDefault="0086475D" w:rsidP="0086475D">
      <w:pPr>
        <w:numPr>
          <w:ilvl w:val="0"/>
          <w:numId w:val="7"/>
        </w:numPr>
        <w:spacing w:after="0" w:line="240" w:lineRule="exact"/>
        <w:ind w:left="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</w:t>
      </w:r>
      <w:r w:rsidR="00636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УНКЦ «Агроэкология пестицидов и </w:t>
      </w:r>
      <w:proofErr w:type="spellStart"/>
      <w:r w:rsidR="00636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 w:rsidR="00636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Довгилевич</w:t>
      </w:r>
      <w:proofErr w:type="spellEnd"/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Анатолий Владиславович</w:t>
      </w:r>
    </w:p>
    <w:p w:rsidR="0086475D" w:rsidRPr="004937FD" w:rsidRDefault="0086475D" w:rsidP="0086475D">
      <w:pPr>
        <w:numPr>
          <w:ilvl w:val="0"/>
          <w:numId w:val="7"/>
        </w:numPr>
        <w:spacing w:after="0" w:line="240" w:lineRule="exact"/>
        <w:ind w:left="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E-mail: aepa@yandex.ru</w:t>
      </w:r>
    </w:p>
    <w:p w:rsidR="0086475D" w:rsidRPr="004937FD" w:rsidRDefault="0086475D" w:rsidP="0086475D">
      <w:pPr>
        <w:numPr>
          <w:ilvl w:val="0"/>
          <w:numId w:val="7"/>
        </w:numPr>
        <w:spacing w:after="0" w:line="240" w:lineRule="exact"/>
        <w:ind w:left="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Телефон: </w:t>
      </w: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976-43-26</w:t>
      </w:r>
      <w:bookmarkStart w:id="0" w:name="_GoBack"/>
      <w:bookmarkEnd w:id="0"/>
    </w:p>
    <w:sectPr w:rsidR="0086475D" w:rsidRPr="004937FD" w:rsidSect="00A84445">
      <w:pgSz w:w="11906" w:h="16838"/>
      <w:pgMar w:top="284" w:right="340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8D"/>
    <w:rsid w:val="00082B83"/>
    <w:rsid w:val="00185604"/>
    <w:rsid w:val="001C748F"/>
    <w:rsid w:val="00315D83"/>
    <w:rsid w:val="004937FD"/>
    <w:rsid w:val="004C3404"/>
    <w:rsid w:val="005E02EF"/>
    <w:rsid w:val="00636EEB"/>
    <w:rsid w:val="006A7B8C"/>
    <w:rsid w:val="0086475D"/>
    <w:rsid w:val="008C328D"/>
    <w:rsid w:val="00906431"/>
    <w:rsid w:val="00931165"/>
    <w:rsid w:val="0096188F"/>
    <w:rsid w:val="00AA163E"/>
    <w:rsid w:val="00BF76F8"/>
    <w:rsid w:val="00CA2BC2"/>
    <w:rsid w:val="00E32549"/>
    <w:rsid w:val="00E942B4"/>
    <w:rsid w:val="00EF58C4"/>
    <w:rsid w:val="00F21DAF"/>
    <w:rsid w:val="00F8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Рыбакова</dc:creator>
  <cp:lastModifiedBy>Admin</cp:lastModifiedBy>
  <cp:revision>7</cp:revision>
  <dcterms:created xsi:type="dcterms:W3CDTF">2019-02-06T14:10:00Z</dcterms:created>
  <dcterms:modified xsi:type="dcterms:W3CDTF">2019-02-07T06:04:00Z</dcterms:modified>
</cp:coreProperties>
</file>