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AFA" w:rsidRPr="00055851" w:rsidRDefault="004C5DC4" w:rsidP="00055851">
      <w:pPr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sz w:val="28"/>
          <w:szCs w:val="20"/>
          <w:lang w:eastAsia="ru-RU"/>
        </w:rPr>
      </w:pPr>
      <w:r w:rsidRPr="00055851">
        <w:rPr>
          <w:rFonts w:ascii="Arial" w:eastAsia="Times New Roman" w:hAnsi="Arial" w:cs="Arial"/>
          <w:b/>
          <w:bCs/>
          <w:noProof/>
          <w:sz w:val="28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396922A7" wp14:editId="11634154">
            <wp:simplePos x="0" y="0"/>
            <wp:positionH relativeFrom="margin">
              <wp:align>left</wp:align>
            </wp:positionH>
            <wp:positionV relativeFrom="margin">
              <wp:posOffset>13335</wp:posOffset>
            </wp:positionV>
            <wp:extent cx="2467610" cy="960120"/>
            <wp:effectExtent l="0" t="0" r="889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s.pn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46897" b="73526"/>
                    <a:stretch/>
                  </pic:blipFill>
                  <pic:spPr bwMode="auto">
                    <a:xfrm>
                      <a:off x="0" y="0"/>
                      <a:ext cx="2467610" cy="960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AD5">
        <w:rPr>
          <w:rFonts w:ascii="Arial" w:eastAsia="Times New Roman" w:hAnsi="Arial" w:cs="Arial"/>
          <w:b/>
          <w:bCs/>
          <w:sz w:val="28"/>
          <w:szCs w:val="20"/>
          <w:lang w:eastAsia="ru-RU"/>
        </w:rPr>
        <w:t>Приложение 2</w:t>
      </w:r>
    </w:p>
    <w:p w:rsidR="00FF6D37" w:rsidRDefault="00FF6D37" w:rsidP="00FF6D37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noProof/>
          <w:color w:val="002060"/>
          <w:sz w:val="28"/>
          <w:szCs w:val="20"/>
          <w:lang w:eastAsia="ru-RU"/>
        </w:rPr>
      </w:pPr>
    </w:p>
    <w:p w:rsidR="00055851" w:rsidRDefault="00055851" w:rsidP="00FF6D37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noProof/>
          <w:color w:val="002060"/>
          <w:sz w:val="28"/>
          <w:szCs w:val="20"/>
          <w:lang w:eastAsia="ru-RU"/>
        </w:rPr>
      </w:pPr>
    </w:p>
    <w:p w:rsidR="00055851" w:rsidRPr="00A75553" w:rsidRDefault="00055851" w:rsidP="00FF6D37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noProof/>
          <w:color w:val="002060"/>
          <w:sz w:val="28"/>
          <w:szCs w:val="20"/>
          <w:lang w:val="en-US" w:eastAsia="ru-RU"/>
        </w:rPr>
      </w:pPr>
    </w:p>
    <w:p w:rsidR="00055851" w:rsidRPr="00D72AD5" w:rsidRDefault="00055851" w:rsidP="00FF6D37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2060"/>
          <w:sz w:val="28"/>
          <w:szCs w:val="20"/>
          <w:lang w:eastAsia="ru-RU"/>
        </w:rPr>
      </w:pPr>
    </w:p>
    <w:p w:rsidR="004C5DC4" w:rsidRPr="00A6080A" w:rsidRDefault="00AE6AFA" w:rsidP="00AE6AFA">
      <w:pPr>
        <w:spacing w:after="0" w:line="240" w:lineRule="auto"/>
        <w:jc w:val="center"/>
        <w:outlineLvl w:val="1"/>
        <w:rPr>
          <w:rFonts w:ascii="Cuprum" w:eastAsia="Times New Roman" w:hAnsi="Cuprum" w:cs="Times New Roman"/>
          <w:b/>
          <w:bCs/>
          <w:color w:val="C45911" w:themeColor="accent2" w:themeShade="BF"/>
          <w:sz w:val="36"/>
          <w:szCs w:val="36"/>
          <w:lang w:eastAsia="ru-RU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</w:pPr>
      <w:r w:rsidRPr="00A6080A">
        <w:rPr>
          <w:rFonts w:ascii="Cuprum" w:eastAsia="Times New Roman" w:hAnsi="Cuprum" w:cs="Times New Roman"/>
          <w:b/>
          <w:bCs/>
          <w:color w:val="C45911" w:themeColor="accent2" w:themeShade="BF"/>
          <w:sz w:val="36"/>
          <w:szCs w:val="36"/>
          <w:lang w:eastAsia="ru-RU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 xml:space="preserve">РЕЙТИНГ </w:t>
      </w:r>
      <w:r w:rsidR="004C5DC4" w:rsidRPr="00A6080A">
        <w:rPr>
          <w:rFonts w:ascii="Cuprum" w:eastAsia="Times New Roman" w:hAnsi="Cuprum" w:cs="Times New Roman" w:hint="eastAsia"/>
          <w:b/>
          <w:bCs/>
          <w:color w:val="C45911" w:themeColor="accent2" w:themeShade="BF"/>
          <w:sz w:val="36"/>
          <w:szCs w:val="36"/>
          <w:lang w:eastAsia="ru-RU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>ЛУЧШИХ</w:t>
      </w:r>
      <w:r w:rsidR="004C5DC4" w:rsidRPr="00A6080A">
        <w:rPr>
          <w:rFonts w:ascii="Cuprum" w:eastAsia="Times New Roman" w:hAnsi="Cuprum" w:cs="Times New Roman"/>
          <w:b/>
          <w:bCs/>
          <w:color w:val="C45911" w:themeColor="accent2" w:themeShade="BF"/>
          <w:sz w:val="36"/>
          <w:szCs w:val="36"/>
          <w:lang w:eastAsia="ru-RU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 w:rsidR="004C5DC4" w:rsidRPr="00A6080A">
        <w:rPr>
          <w:rFonts w:ascii="Cuprum" w:eastAsia="Times New Roman" w:hAnsi="Cuprum" w:cs="Times New Roman" w:hint="eastAsia"/>
          <w:b/>
          <w:bCs/>
          <w:color w:val="C45911" w:themeColor="accent2" w:themeShade="BF"/>
          <w:sz w:val="36"/>
          <w:szCs w:val="36"/>
          <w:lang w:eastAsia="ru-RU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>УНИВЕРСИТЕТОВ</w:t>
      </w:r>
      <w:r w:rsidR="004C5DC4" w:rsidRPr="00A6080A">
        <w:rPr>
          <w:rFonts w:ascii="Cuprum" w:eastAsia="Times New Roman" w:hAnsi="Cuprum" w:cs="Times New Roman"/>
          <w:b/>
          <w:bCs/>
          <w:color w:val="C45911" w:themeColor="accent2" w:themeShade="BF"/>
          <w:sz w:val="36"/>
          <w:szCs w:val="36"/>
          <w:lang w:eastAsia="ru-RU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 w:rsidR="004C5DC4" w:rsidRPr="00A6080A">
        <w:rPr>
          <w:rFonts w:ascii="Cuprum" w:eastAsia="Times New Roman" w:hAnsi="Cuprum" w:cs="Times New Roman" w:hint="eastAsia"/>
          <w:b/>
          <w:bCs/>
          <w:color w:val="C45911" w:themeColor="accent2" w:themeShade="BF"/>
          <w:sz w:val="36"/>
          <w:szCs w:val="36"/>
          <w:lang w:eastAsia="ru-RU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>МИРА</w:t>
      </w:r>
      <w:r w:rsidR="004C5DC4" w:rsidRPr="00A6080A">
        <w:rPr>
          <w:rFonts w:ascii="Cuprum" w:eastAsia="Times New Roman" w:hAnsi="Cuprum" w:cs="Times New Roman"/>
          <w:b/>
          <w:bCs/>
          <w:color w:val="C45911" w:themeColor="accent2" w:themeShade="BF"/>
          <w:sz w:val="36"/>
          <w:szCs w:val="36"/>
          <w:lang w:eastAsia="ru-RU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</w:p>
    <w:p w:rsidR="00AE6AFA" w:rsidRPr="00A6080A" w:rsidRDefault="004C5DC4" w:rsidP="00AE6AFA">
      <w:pPr>
        <w:spacing w:after="0" w:line="240" w:lineRule="auto"/>
        <w:jc w:val="center"/>
        <w:outlineLvl w:val="1"/>
        <w:rPr>
          <w:rFonts w:ascii="Cuprum" w:eastAsia="Times New Roman" w:hAnsi="Cuprum" w:cs="Times New Roman"/>
          <w:b/>
          <w:bCs/>
          <w:color w:val="C45911" w:themeColor="accent2" w:themeShade="BF"/>
          <w:sz w:val="36"/>
          <w:szCs w:val="36"/>
          <w:lang w:eastAsia="ru-RU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</w:pPr>
      <w:r w:rsidRPr="00A6080A">
        <w:rPr>
          <w:rFonts w:ascii="Cuprum" w:eastAsia="Times New Roman" w:hAnsi="Cuprum" w:cs="Times New Roman"/>
          <w:b/>
          <w:bCs/>
          <w:color w:val="C45911" w:themeColor="accent2" w:themeShade="BF"/>
          <w:sz w:val="36"/>
          <w:szCs w:val="36"/>
          <w:lang w:eastAsia="ru-RU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 xml:space="preserve">QS </w:t>
      </w:r>
      <w:proofErr w:type="spellStart"/>
      <w:r w:rsidRPr="00A6080A">
        <w:rPr>
          <w:rFonts w:ascii="Cuprum" w:eastAsia="Times New Roman" w:hAnsi="Cuprum" w:cs="Times New Roman"/>
          <w:b/>
          <w:bCs/>
          <w:color w:val="C45911" w:themeColor="accent2" w:themeShade="BF"/>
          <w:sz w:val="36"/>
          <w:szCs w:val="36"/>
          <w:lang w:eastAsia="ru-RU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>World</w:t>
      </w:r>
      <w:proofErr w:type="spellEnd"/>
      <w:r w:rsidRPr="00A6080A">
        <w:rPr>
          <w:rFonts w:ascii="Cuprum" w:eastAsia="Times New Roman" w:hAnsi="Cuprum" w:cs="Times New Roman"/>
          <w:b/>
          <w:bCs/>
          <w:color w:val="C45911" w:themeColor="accent2" w:themeShade="BF"/>
          <w:sz w:val="36"/>
          <w:szCs w:val="36"/>
          <w:lang w:eastAsia="ru-RU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proofErr w:type="spellStart"/>
      <w:r w:rsidRPr="00A6080A">
        <w:rPr>
          <w:rFonts w:ascii="Cuprum" w:eastAsia="Times New Roman" w:hAnsi="Cuprum" w:cs="Times New Roman"/>
          <w:b/>
          <w:bCs/>
          <w:color w:val="C45911" w:themeColor="accent2" w:themeShade="BF"/>
          <w:sz w:val="36"/>
          <w:szCs w:val="36"/>
          <w:lang w:eastAsia="ru-RU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>University</w:t>
      </w:r>
      <w:proofErr w:type="spellEnd"/>
      <w:r w:rsidRPr="00A6080A">
        <w:rPr>
          <w:rFonts w:ascii="Cuprum" w:eastAsia="Times New Roman" w:hAnsi="Cuprum" w:cs="Times New Roman"/>
          <w:b/>
          <w:bCs/>
          <w:color w:val="C45911" w:themeColor="accent2" w:themeShade="BF"/>
          <w:sz w:val="36"/>
          <w:szCs w:val="36"/>
          <w:lang w:eastAsia="ru-RU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proofErr w:type="spellStart"/>
      <w:r w:rsidRPr="00A6080A">
        <w:rPr>
          <w:rFonts w:ascii="Cuprum" w:eastAsia="Times New Roman" w:hAnsi="Cuprum" w:cs="Times New Roman"/>
          <w:b/>
          <w:bCs/>
          <w:color w:val="C45911" w:themeColor="accent2" w:themeShade="BF"/>
          <w:sz w:val="36"/>
          <w:szCs w:val="36"/>
          <w:lang w:eastAsia="ru-RU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>Rankings</w:t>
      </w:r>
      <w:proofErr w:type="spellEnd"/>
      <w:r w:rsidRPr="00A6080A">
        <w:rPr>
          <w:rFonts w:ascii="Cuprum" w:eastAsia="Times New Roman" w:hAnsi="Cuprum" w:cs="Times New Roman"/>
          <w:b/>
          <w:bCs/>
          <w:color w:val="C45911" w:themeColor="accent2" w:themeShade="BF"/>
          <w:sz w:val="36"/>
          <w:szCs w:val="36"/>
          <w:lang w:eastAsia="ru-RU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 w:rsidR="00AE6AFA" w:rsidRPr="00A6080A">
        <w:rPr>
          <w:rFonts w:ascii="Cuprum" w:eastAsia="Times New Roman" w:hAnsi="Cuprum" w:cs="Times New Roman"/>
          <w:b/>
          <w:bCs/>
          <w:color w:val="C45911" w:themeColor="accent2" w:themeShade="BF"/>
          <w:sz w:val="36"/>
          <w:szCs w:val="36"/>
          <w:lang w:eastAsia="ru-RU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>(202</w:t>
      </w:r>
      <w:r w:rsidRPr="00A6080A">
        <w:rPr>
          <w:rFonts w:ascii="Cuprum" w:eastAsia="Times New Roman" w:hAnsi="Cuprum" w:cs="Times New Roman"/>
          <w:b/>
          <w:bCs/>
          <w:color w:val="C45911" w:themeColor="accent2" w:themeShade="BF"/>
          <w:sz w:val="36"/>
          <w:szCs w:val="36"/>
          <w:lang w:eastAsia="ru-RU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>2</w:t>
      </w:r>
      <w:r w:rsidR="00AE6AFA" w:rsidRPr="00A6080A">
        <w:rPr>
          <w:rFonts w:ascii="Cuprum" w:eastAsia="Times New Roman" w:hAnsi="Cuprum" w:cs="Times New Roman"/>
          <w:b/>
          <w:bCs/>
          <w:color w:val="C45911" w:themeColor="accent2" w:themeShade="BF"/>
          <w:sz w:val="36"/>
          <w:szCs w:val="36"/>
          <w:lang w:eastAsia="ru-RU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 xml:space="preserve"> ГОД)</w:t>
      </w:r>
    </w:p>
    <w:p w:rsidR="00D72AD5" w:rsidRDefault="00AE6AFA" w:rsidP="00D72AD5">
      <w:pPr>
        <w:spacing w:after="0" w:line="240" w:lineRule="auto"/>
        <w:ind w:right="-314"/>
        <w:jc w:val="center"/>
        <w:outlineLvl w:val="1"/>
        <w:rPr>
          <w:rFonts w:ascii="Cuprum" w:eastAsia="Times New Roman" w:hAnsi="Cuprum" w:cs="Times New Roman"/>
          <w:b/>
          <w:bCs/>
          <w:color w:val="C45911" w:themeColor="accent2" w:themeShade="BF"/>
          <w:sz w:val="36"/>
          <w:szCs w:val="36"/>
          <w:lang w:eastAsia="ru-RU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</w:pPr>
      <w:r w:rsidRPr="00A6080A">
        <w:rPr>
          <w:rFonts w:ascii="Cuprum" w:eastAsia="Times New Roman" w:hAnsi="Cuprum" w:cs="Times New Roman"/>
          <w:b/>
          <w:bCs/>
          <w:color w:val="C45911" w:themeColor="accent2" w:themeShade="BF"/>
          <w:sz w:val="36"/>
          <w:szCs w:val="36"/>
          <w:lang w:eastAsia="ru-RU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>(проводит</w:t>
      </w:r>
      <w:r w:rsidRPr="00A6080A">
        <w:rPr>
          <w:rFonts w:eastAsia="Times New Roman" w:cs="Times New Roman"/>
          <w:b/>
          <w:bCs/>
          <w:color w:val="C45911" w:themeColor="accent2" w:themeShade="BF"/>
          <w:sz w:val="36"/>
          <w:szCs w:val="36"/>
          <w:lang w:eastAsia="ru-RU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 w:rsidR="00D72AD5">
        <w:rPr>
          <w:rFonts w:ascii="Cuprum" w:eastAsia="Times New Roman" w:hAnsi="Cuprum" w:cs="Times New Roman"/>
          <w:b/>
          <w:bCs/>
          <w:color w:val="C45911" w:themeColor="accent2" w:themeShade="BF"/>
          <w:sz w:val="36"/>
          <w:szCs w:val="36"/>
          <w:lang w:eastAsia="ru-RU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 xml:space="preserve">Международное рейтинговое </w:t>
      </w:r>
      <w:proofErr w:type="spellStart"/>
      <w:r w:rsidR="00D72AD5">
        <w:rPr>
          <w:rFonts w:ascii="Cuprum" w:eastAsia="Times New Roman" w:hAnsi="Cuprum" w:cs="Times New Roman"/>
          <w:b/>
          <w:bCs/>
          <w:color w:val="C45911" w:themeColor="accent2" w:themeShade="BF"/>
          <w:sz w:val="36"/>
          <w:szCs w:val="36"/>
          <w:lang w:eastAsia="ru-RU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>агенство</w:t>
      </w:r>
      <w:proofErr w:type="spellEnd"/>
      <w:r w:rsidR="00A6080A" w:rsidRPr="00A6080A">
        <w:rPr>
          <w:rFonts w:ascii="Cuprum" w:eastAsia="Times New Roman" w:hAnsi="Cuprum" w:cs="Times New Roman"/>
          <w:b/>
          <w:bCs/>
          <w:color w:val="C45911" w:themeColor="accent2" w:themeShade="BF"/>
          <w:sz w:val="36"/>
          <w:szCs w:val="36"/>
          <w:lang w:eastAsia="ru-RU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</w:p>
    <w:p w:rsidR="00AE6AFA" w:rsidRPr="00A6080A" w:rsidRDefault="00A6080A" w:rsidP="00D72AD5">
      <w:pPr>
        <w:spacing w:after="0" w:line="240" w:lineRule="auto"/>
        <w:ind w:right="-314"/>
        <w:jc w:val="center"/>
        <w:outlineLvl w:val="1"/>
        <w:rPr>
          <w:rFonts w:ascii="Cuprum" w:eastAsia="Times New Roman" w:hAnsi="Cuprum" w:cs="Times New Roman"/>
          <w:b/>
          <w:bCs/>
          <w:color w:val="C45911" w:themeColor="accent2" w:themeShade="BF"/>
          <w:sz w:val="36"/>
          <w:szCs w:val="36"/>
          <w:lang w:eastAsia="ru-RU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</w:pPr>
      <w:proofErr w:type="spellStart"/>
      <w:r w:rsidRPr="00A6080A">
        <w:rPr>
          <w:rFonts w:ascii="Cuprum" w:eastAsia="Times New Roman" w:hAnsi="Cuprum" w:cs="Times New Roman"/>
          <w:b/>
          <w:bCs/>
          <w:color w:val="C45911" w:themeColor="accent2" w:themeShade="BF"/>
          <w:sz w:val="36"/>
          <w:szCs w:val="36"/>
          <w:lang w:eastAsia="ru-RU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>Quacquarelli</w:t>
      </w:r>
      <w:proofErr w:type="spellEnd"/>
      <w:r w:rsidRPr="00A6080A">
        <w:rPr>
          <w:rFonts w:ascii="Cuprum" w:eastAsia="Times New Roman" w:hAnsi="Cuprum" w:cs="Times New Roman"/>
          <w:b/>
          <w:bCs/>
          <w:color w:val="C45911" w:themeColor="accent2" w:themeShade="BF"/>
          <w:sz w:val="36"/>
          <w:szCs w:val="36"/>
          <w:lang w:eastAsia="ru-RU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proofErr w:type="spellStart"/>
      <w:r w:rsidRPr="00A6080A">
        <w:rPr>
          <w:rFonts w:ascii="Cuprum" w:eastAsia="Times New Roman" w:hAnsi="Cuprum" w:cs="Times New Roman"/>
          <w:b/>
          <w:bCs/>
          <w:color w:val="C45911" w:themeColor="accent2" w:themeShade="BF"/>
          <w:sz w:val="36"/>
          <w:szCs w:val="36"/>
          <w:lang w:eastAsia="ru-RU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>Symonds</w:t>
      </w:r>
      <w:proofErr w:type="spellEnd"/>
      <w:r w:rsidRPr="00A6080A">
        <w:rPr>
          <w:rFonts w:ascii="Cuprum" w:eastAsia="Times New Roman" w:hAnsi="Cuprum" w:cs="Times New Roman"/>
          <w:b/>
          <w:bCs/>
          <w:color w:val="C45911" w:themeColor="accent2" w:themeShade="BF"/>
          <w:sz w:val="36"/>
          <w:szCs w:val="36"/>
          <w:lang w:eastAsia="ru-RU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 xml:space="preserve"> (QS))</w:t>
      </w:r>
    </w:p>
    <w:p w:rsidR="005B3E80" w:rsidRPr="00A6080A" w:rsidRDefault="00A6080A" w:rsidP="00A6080A">
      <w:pPr>
        <w:spacing w:after="0" w:line="240" w:lineRule="auto"/>
        <w:outlineLvl w:val="1"/>
        <w:rPr>
          <w:rFonts w:ascii="Cuprum" w:hAnsi="Cuprum" w:cs="Times New Roman"/>
          <w:color w:val="002060"/>
          <w:sz w:val="30"/>
          <w:szCs w:val="36"/>
        </w:rPr>
      </w:pPr>
      <w:r w:rsidRPr="00A6080A">
        <w:rPr>
          <w:rFonts w:ascii="Cuprum" w:hAnsi="Cuprum" w:cs="Times New Roman"/>
          <w:color w:val="002060"/>
          <w:sz w:val="30"/>
          <w:szCs w:val="36"/>
        </w:rPr>
        <w:t>https://www.topuniversities.com/university-rankings/world-university-rankings/2022</w:t>
      </w:r>
    </w:p>
    <w:p w:rsidR="00FF6D37" w:rsidRDefault="00FF6D37" w:rsidP="003C6F64">
      <w:pPr>
        <w:spacing w:after="0" w:line="240" w:lineRule="auto"/>
        <w:jc w:val="center"/>
        <w:outlineLvl w:val="1"/>
        <w:rPr>
          <w:rStyle w:val="a4"/>
          <w:rFonts w:ascii="Arial" w:eastAsia="Times New Roman" w:hAnsi="Arial" w:cs="Arial"/>
          <w:b/>
          <w:bCs/>
          <w:color w:val="auto"/>
          <w:sz w:val="24"/>
          <w:szCs w:val="20"/>
          <w:lang w:eastAsia="ru-RU"/>
        </w:rPr>
      </w:pPr>
    </w:p>
    <w:tbl>
      <w:tblPr>
        <w:tblW w:w="0" w:type="auto"/>
        <w:tblCellSpacing w:w="0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22"/>
        <w:gridCol w:w="8784"/>
      </w:tblGrid>
      <w:tr w:rsidR="00FF6D37" w:rsidRPr="00055851" w:rsidTr="00FF6D37">
        <w:trPr>
          <w:tblCellSpacing w:w="0" w:type="dxa"/>
        </w:trPr>
        <w:tc>
          <w:tcPr>
            <w:tcW w:w="0" w:type="auto"/>
            <w:shd w:val="clear" w:color="auto" w:fill="BDD6EE" w:themeFill="accent1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6D37" w:rsidRPr="00055851" w:rsidRDefault="00055851" w:rsidP="00055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55851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Место в рейтинге</w:t>
            </w:r>
          </w:p>
        </w:tc>
        <w:tc>
          <w:tcPr>
            <w:tcW w:w="0" w:type="auto"/>
            <w:shd w:val="clear" w:color="auto" w:fill="BDD6EE" w:themeFill="accent1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6D37" w:rsidRPr="00055851" w:rsidRDefault="00FF6D37" w:rsidP="00FF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55851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Название российского университете</w:t>
            </w:r>
          </w:p>
        </w:tc>
      </w:tr>
      <w:tr w:rsidR="00FF6D37" w:rsidRPr="00055851" w:rsidTr="00FF6D37">
        <w:trPr>
          <w:trHeight w:val="25"/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D37" w:rsidRPr="00055851" w:rsidRDefault="00FF6D37" w:rsidP="00FF6D37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055851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D37" w:rsidRPr="00055851" w:rsidRDefault="00FF6D37" w:rsidP="00A6080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55851">
              <w:rPr>
                <w:rFonts w:ascii="Arial" w:hAnsi="Arial" w:cs="Arial"/>
                <w:color w:val="000000" w:themeColor="text1"/>
                <w:sz w:val="28"/>
                <w:szCs w:val="28"/>
              </w:rPr>
              <w:t>Московский государственный университет имени М.В. Ломоносова</w:t>
            </w:r>
          </w:p>
        </w:tc>
      </w:tr>
      <w:tr w:rsidR="00FF6D37" w:rsidRPr="00055851" w:rsidTr="00FF6D37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D37" w:rsidRPr="00055851" w:rsidRDefault="00D72AD5" w:rsidP="00FF6D37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242</w:t>
            </w:r>
          </w:p>
        </w:tc>
        <w:tc>
          <w:tcPr>
            <w:tcW w:w="0" w:type="auto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D37" w:rsidRPr="00055851" w:rsidRDefault="00FF6D37" w:rsidP="00A6080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55851">
              <w:rPr>
                <w:rFonts w:ascii="Arial" w:hAnsi="Arial" w:cs="Arial"/>
                <w:color w:val="000000" w:themeColor="text1"/>
                <w:sz w:val="28"/>
                <w:szCs w:val="28"/>
              </w:rPr>
              <w:t>Санкт-Петербургский государственный университет</w:t>
            </w:r>
          </w:p>
        </w:tc>
      </w:tr>
      <w:tr w:rsidR="00FF6D37" w:rsidRPr="00055851" w:rsidTr="00FF6D37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D37" w:rsidRPr="00055851" w:rsidRDefault="00D72AD5" w:rsidP="00FF6D37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246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D37" w:rsidRPr="00055851" w:rsidRDefault="00FF6D37" w:rsidP="00A6080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55851">
              <w:rPr>
                <w:rFonts w:ascii="Arial" w:hAnsi="Arial" w:cs="Arial"/>
                <w:color w:val="000000" w:themeColor="text1"/>
                <w:sz w:val="28"/>
                <w:szCs w:val="28"/>
              </w:rPr>
              <w:t>Новосибирский национальный исследовательский государственный университет</w:t>
            </w:r>
          </w:p>
        </w:tc>
      </w:tr>
      <w:tr w:rsidR="00FF6D37" w:rsidRPr="00055851" w:rsidTr="00FF6D37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D37" w:rsidRPr="00055851" w:rsidRDefault="00D72AD5" w:rsidP="00FF6D37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272</w:t>
            </w:r>
          </w:p>
        </w:tc>
        <w:tc>
          <w:tcPr>
            <w:tcW w:w="0" w:type="auto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D37" w:rsidRPr="00055851" w:rsidRDefault="00FF6D37" w:rsidP="00A6080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55851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Национальный исследовательский Томский государственный университет </w:t>
            </w:r>
          </w:p>
        </w:tc>
      </w:tr>
      <w:tr w:rsidR="00FF6D37" w:rsidRPr="00055851" w:rsidTr="00FF6D37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D37" w:rsidRPr="00055851" w:rsidRDefault="00D72AD5" w:rsidP="00FF6D37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281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D37" w:rsidRPr="00055851" w:rsidRDefault="00FF6D37" w:rsidP="00A6080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55851">
              <w:rPr>
                <w:rFonts w:ascii="Arial" w:hAnsi="Arial" w:cs="Arial"/>
                <w:color w:val="000000" w:themeColor="text1"/>
                <w:sz w:val="28"/>
                <w:szCs w:val="28"/>
              </w:rPr>
              <w:t>Московский государственный технический университет имени Н.Э. Баумана</w:t>
            </w:r>
          </w:p>
        </w:tc>
      </w:tr>
      <w:tr w:rsidR="00FF6D37" w:rsidRPr="00055851" w:rsidTr="00FF6D37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D37" w:rsidRPr="00055851" w:rsidRDefault="00D72AD5" w:rsidP="00FF6D37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290</w:t>
            </w:r>
          </w:p>
        </w:tc>
        <w:tc>
          <w:tcPr>
            <w:tcW w:w="0" w:type="auto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D37" w:rsidRPr="00055851" w:rsidRDefault="00FF6D37" w:rsidP="00A6080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55851">
              <w:rPr>
                <w:rFonts w:ascii="Arial" w:hAnsi="Arial" w:cs="Arial"/>
                <w:color w:val="000000" w:themeColor="text1"/>
                <w:sz w:val="28"/>
                <w:szCs w:val="28"/>
              </w:rPr>
              <w:t>Московский физико-технический институт (национальный исследовательский университет)</w:t>
            </w:r>
          </w:p>
        </w:tc>
      </w:tr>
      <w:tr w:rsidR="00FF6D37" w:rsidRPr="00055851" w:rsidTr="00FF6D37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D37" w:rsidRPr="00055851" w:rsidRDefault="00D72AD5" w:rsidP="00FF6D37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305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D37" w:rsidRPr="00055851" w:rsidRDefault="00FF6D37" w:rsidP="00A6080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55851">
              <w:rPr>
                <w:rFonts w:ascii="Arial" w:hAnsi="Arial" w:cs="Arial"/>
                <w:color w:val="000000" w:themeColor="text1"/>
                <w:sz w:val="28"/>
                <w:szCs w:val="28"/>
              </w:rPr>
              <w:t>Национальный исследовательский университет «Высшая школа экономики»</w:t>
            </w:r>
          </w:p>
        </w:tc>
      </w:tr>
      <w:tr w:rsidR="00FF6D37" w:rsidRPr="00055851" w:rsidTr="00FF6D37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D37" w:rsidRPr="00055851" w:rsidRDefault="00D72AD5" w:rsidP="00FF6D37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317</w:t>
            </w:r>
          </w:p>
        </w:tc>
        <w:tc>
          <w:tcPr>
            <w:tcW w:w="0" w:type="auto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D37" w:rsidRPr="00055851" w:rsidRDefault="00FF6D37" w:rsidP="00A6080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55851">
              <w:rPr>
                <w:rFonts w:ascii="Arial" w:hAnsi="Arial" w:cs="Arial"/>
                <w:color w:val="000000" w:themeColor="text1"/>
                <w:sz w:val="28"/>
                <w:szCs w:val="28"/>
              </w:rPr>
              <w:t>Российский университет дружбы народов</w:t>
            </w:r>
          </w:p>
        </w:tc>
      </w:tr>
      <w:tr w:rsidR="00FF6D37" w:rsidRPr="00055851" w:rsidTr="00FF6D37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D37" w:rsidRPr="00055851" w:rsidRDefault="00D72AD5" w:rsidP="00FF6D37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319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D37" w:rsidRPr="00055851" w:rsidRDefault="00FF6D37" w:rsidP="00A6080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55851">
              <w:rPr>
                <w:rFonts w:ascii="Arial" w:hAnsi="Arial" w:cs="Arial"/>
                <w:color w:val="000000" w:themeColor="text1"/>
                <w:sz w:val="28"/>
                <w:szCs w:val="28"/>
              </w:rPr>
              <w:t>Национальный исследовательский ядерный университет «МИФИ»</w:t>
            </w:r>
          </w:p>
        </w:tc>
      </w:tr>
      <w:tr w:rsidR="00FF6D37" w:rsidRPr="00055851" w:rsidTr="00FF6D37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D37" w:rsidRPr="00055851" w:rsidRDefault="00D72AD5" w:rsidP="00FF6D37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347</w:t>
            </w:r>
          </w:p>
        </w:tc>
        <w:tc>
          <w:tcPr>
            <w:tcW w:w="0" w:type="auto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D37" w:rsidRPr="00055851" w:rsidRDefault="00FF6D37" w:rsidP="00A6080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55851">
              <w:rPr>
                <w:rFonts w:ascii="Arial" w:hAnsi="Arial" w:cs="Arial"/>
                <w:color w:val="000000" w:themeColor="text1"/>
                <w:sz w:val="28"/>
                <w:szCs w:val="28"/>
              </w:rPr>
              <w:t>Казанский (Приволжский) федеральный университет</w:t>
            </w:r>
          </w:p>
        </w:tc>
      </w:tr>
      <w:tr w:rsidR="00FF6D37" w:rsidRPr="00055851" w:rsidTr="00FF6D37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D37" w:rsidRPr="00055851" w:rsidRDefault="00D72AD5" w:rsidP="00FF6D37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351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D37" w:rsidRPr="00055851" w:rsidRDefault="00FF6D37" w:rsidP="00A6080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55851">
              <w:rPr>
                <w:rFonts w:ascii="Arial" w:hAnsi="Arial" w:cs="Arial"/>
                <w:color w:val="000000" w:themeColor="text1"/>
                <w:sz w:val="28"/>
                <w:szCs w:val="28"/>
              </w:rPr>
              <w:t>Уральский федеральный университет имени первого Президента России Б.Н. Ельцина</w:t>
            </w:r>
          </w:p>
        </w:tc>
      </w:tr>
      <w:tr w:rsidR="00FF6D37" w:rsidRPr="00055851" w:rsidTr="00FF6D37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D37" w:rsidRPr="00055851" w:rsidRDefault="00D72AD5" w:rsidP="00FF6D37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362</w:t>
            </w:r>
          </w:p>
        </w:tc>
        <w:tc>
          <w:tcPr>
            <w:tcW w:w="0" w:type="auto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D37" w:rsidRPr="00055851" w:rsidRDefault="00FF6D37" w:rsidP="00A6080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55851">
              <w:rPr>
                <w:rFonts w:ascii="Arial" w:hAnsi="Arial" w:cs="Arial"/>
                <w:color w:val="000000" w:themeColor="text1"/>
                <w:sz w:val="28"/>
                <w:szCs w:val="28"/>
              </w:rPr>
              <w:t>Московский государственный институт международных отношений (университет) Министерства иностранных дел Российской Федерации</w:t>
            </w:r>
          </w:p>
        </w:tc>
      </w:tr>
      <w:tr w:rsidR="00FF6D37" w:rsidRPr="00055851" w:rsidTr="00FF6D37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D37" w:rsidRPr="00055851" w:rsidRDefault="00D72AD5" w:rsidP="00FF6D37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lastRenderedPageBreak/>
              <w:t>365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D37" w:rsidRPr="00055851" w:rsidRDefault="00FF6D37" w:rsidP="00A6080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55851">
              <w:rPr>
                <w:rFonts w:ascii="Arial" w:hAnsi="Arial" w:cs="Arial"/>
                <w:color w:val="000000" w:themeColor="text1"/>
                <w:sz w:val="28"/>
                <w:szCs w:val="28"/>
              </w:rPr>
              <w:t>Университет ИТМО</w:t>
            </w:r>
          </w:p>
        </w:tc>
      </w:tr>
      <w:tr w:rsidR="00FF6D37" w:rsidRPr="00055851" w:rsidTr="00FF6D37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D37" w:rsidRPr="00055851" w:rsidRDefault="00D72AD5" w:rsidP="00FF6D37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393</w:t>
            </w:r>
          </w:p>
        </w:tc>
        <w:tc>
          <w:tcPr>
            <w:tcW w:w="0" w:type="auto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D37" w:rsidRPr="00055851" w:rsidRDefault="00FF6D37" w:rsidP="00A6080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55851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Санкт-Петербургский политехнический университет Петра Великого </w:t>
            </w:r>
          </w:p>
        </w:tc>
      </w:tr>
      <w:tr w:rsidR="00FF6D37" w:rsidRPr="00055851" w:rsidTr="00FF6D37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D37" w:rsidRPr="00055851" w:rsidRDefault="00D72AD5" w:rsidP="00FF6D37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395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D37" w:rsidRPr="00055851" w:rsidRDefault="00FF6D37" w:rsidP="00A6080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55851">
              <w:rPr>
                <w:rFonts w:ascii="Arial" w:hAnsi="Arial" w:cs="Arial"/>
                <w:color w:val="000000" w:themeColor="text1"/>
                <w:sz w:val="28"/>
                <w:szCs w:val="28"/>
              </w:rPr>
              <w:t>Национальный исследовательский Томский политехнический университет</w:t>
            </w:r>
          </w:p>
        </w:tc>
      </w:tr>
      <w:tr w:rsidR="00FF6D37" w:rsidRPr="00055851" w:rsidTr="00FF6D37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D37" w:rsidRPr="00055851" w:rsidRDefault="00D72AD5" w:rsidP="00FF6D37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461</w:t>
            </w:r>
          </w:p>
        </w:tc>
        <w:tc>
          <w:tcPr>
            <w:tcW w:w="0" w:type="auto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D37" w:rsidRPr="00055851" w:rsidRDefault="00FF6D37" w:rsidP="00A6080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55851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Дальневосточный федеральный университет </w:t>
            </w:r>
          </w:p>
        </w:tc>
      </w:tr>
      <w:tr w:rsidR="00FF6D37" w:rsidRPr="00055851" w:rsidTr="00FF6D37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D37" w:rsidRPr="00055851" w:rsidRDefault="00D72AD5" w:rsidP="00FF6D37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487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D37" w:rsidRPr="00055851" w:rsidRDefault="00FF6D37" w:rsidP="00A6080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55851">
              <w:rPr>
                <w:rFonts w:ascii="Arial" w:hAnsi="Arial" w:cs="Arial"/>
                <w:color w:val="000000" w:themeColor="text1"/>
                <w:sz w:val="28"/>
                <w:szCs w:val="28"/>
              </w:rPr>
              <w:t>Национальный исследовательский технологический университет «</w:t>
            </w:r>
            <w:proofErr w:type="spellStart"/>
            <w:r w:rsidRPr="00055851">
              <w:rPr>
                <w:rFonts w:ascii="Arial" w:hAnsi="Arial" w:cs="Arial"/>
                <w:color w:val="000000" w:themeColor="text1"/>
                <w:sz w:val="28"/>
                <w:szCs w:val="28"/>
              </w:rPr>
              <w:t>МИСиС</w:t>
            </w:r>
            <w:proofErr w:type="spellEnd"/>
            <w:r w:rsidRPr="00055851">
              <w:rPr>
                <w:rFonts w:ascii="Arial" w:hAnsi="Arial" w:cs="Arial"/>
                <w:color w:val="000000" w:themeColor="text1"/>
                <w:sz w:val="28"/>
                <w:szCs w:val="28"/>
              </w:rPr>
              <w:t>»</w:t>
            </w:r>
          </w:p>
        </w:tc>
      </w:tr>
      <w:tr w:rsidR="00FF6D37" w:rsidRPr="00055851" w:rsidTr="00FF6D37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D37" w:rsidRPr="00055851" w:rsidRDefault="00FF6D37" w:rsidP="00FF6D37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055851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531-540</w:t>
            </w:r>
          </w:p>
        </w:tc>
        <w:tc>
          <w:tcPr>
            <w:tcW w:w="0" w:type="auto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D37" w:rsidRPr="00055851" w:rsidRDefault="00FF6D37" w:rsidP="00A6080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55851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Саратовский государственный университет им. Н.Г. Чернышевского </w:t>
            </w:r>
          </w:p>
        </w:tc>
      </w:tr>
      <w:tr w:rsidR="00FF6D37" w:rsidRPr="00055851" w:rsidTr="00FF6D37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D37" w:rsidRPr="00055851" w:rsidRDefault="00FF6D37" w:rsidP="00FF6D37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055851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531-540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D37" w:rsidRPr="00055851" w:rsidRDefault="00FF6D37" w:rsidP="00A6080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55851">
              <w:rPr>
                <w:rFonts w:ascii="Arial" w:hAnsi="Arial" w:cs="Arial"/>
                <w:color w:val="000000" w:themeColor="text1"/>
                <w:sz w:val="28"/>
                <w:szCs w:val="28"/>
              </w:rPr>
              <w:t>Южный федеральный университет</w:t>
            </w:r>
          </w:p>
        </w:tc>
      </w:tr>
      <w:tr w:rsidR="00FF6D37" w:rsidRPr="00055851" w:rsidTr="00FF6D37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D37" w:rsidRPr="00055851" w:rsidRDefault="00FF6D37" w:rsidP="00FF6D37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055851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561-570</w:t>
            </w:r>
          </w:p>
        </w:tc>
        <w:tc>
          <w:tcPr>
            <w:tcW w:w="0" w:type="auto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D37" w:rsidRPr="00055851" w:rsidRDefault="00FF6D37" w:rsidP="00A6080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55851">
              <w:rPr>
                <w:rFonts w:ascii="Arial" w:hAnsi="Arial" w:cs="Arial"/>
                <w:color w:val="000000" w:themeColor="text1"/>
                <w:sz w:val="28"/>
                <w:szCs w:val="28"/>
              </w:rPr>
              <w:t>Алтайский государственный университет</w:t>
            </w:r>
          </w:p>
        </w:tc>
      </w:tr>
      <w:tr w:rsidR="00FF6D37" w:rsidRPr="00055851" w:rsidTr="00FF6D37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D37" w:rsidRPr="00055851" w:rsidRDefault="00FF6D37" w:rsidP="00FF6D37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055851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581-590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D37" w:rsidRPr="00055851" w:rsidRDefault="00FF6D37" w:rsidP="00A6080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55851">
              <w:rPr>
                <w:rFonts w:ascii="Arial" w:hAnsi="Arial" w:cs="Arial"/>
                <w:color w:val="000000" w:themeColor="text1"/>
                <w:sz w:val="28"/>
                <w:szCs w:val="28"/>
              </w:rPr>
              <w:t>Самарский университет</w:t>
            </w:r>
          </w:p>
        </w:tc>
      </w:tr>
      <w:tr w:rsidR="00FF6D37" w:rsidRPr="00055851" w:rsidTr="00FF6D37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D37" w:rsidRPr="00055851" w:rsidRDefault="00FF6D37" w:rsidP="00FF6D37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055851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651-700</w:t>
            </w:r>
          </w:p>
        </w:tc>
        <w:tc>
          <w:tcPr>
            <w:tcW w:w="0" w:type="auto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D37" w:rsidRPr="00055851" w:rsidRDefault="00FF6D37" w:rsidP="00A6080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55851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Балтийский федеральный университет имени </w:t>
            </w:r>
            <w:proofErr w:type="spellStart"/>
            <w:r w:rsidRPr="00055851">
              <w:rPr>
                <w:rFonts w:ascii="Arial" w:hAnsi="Arial" w:cs="Arial"/>
                <w:color w:val="000000" w:themeColor="text1"/>
                <w:sz w:val="28"/>
                <w:szCs w:val="28"/>
              </w:rPr>
              <w:t>Иммануила</w:t>
            </w:r>
            <w:proofErr w:type="spellEnd"/>
            <w:r w:rsidRPr="00055851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Канта</w:t>
            </w:r>
          </w:p>
        </w:tc>
      </w:tr>
      <w:tr w:rsidR="00FF6D37" w:rsidRPr="00055851" w:rsidTr="00FF6D37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D37" w:rsidRPr="00055851" w:rsidRDefault="00FF6D37" w:rsidP="00FF6D37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055851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651-700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D37" w:rsidRPr="00055851" w:rsidRDefault="00FF6D37" w:rsidP="00A6080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55851">
              <w:rPr>
                <w:rFonts w:ascii="Arial" w:hAnsi="Arial" w:cs="Arial"/>
                <w:color w:val="000000" w:themeColor="text1"/>
                <w:sz w:val="28"/>
                <w:szCs w:val="28"/>
              </w:rPr>
              <w:t>Нижегородский государственный университет им. Н.И. Лобачевского</w:t>
            </w:r>
          </w:p>
        </w:tc>
      </w:tr>
      <w:tr w:rsidR="00FF6D37" w:rsidRPr="00055851" w:rsidTr="00FF6D37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D37" w:rsidRPr="00055851" w:rsidRDefault="00FF6D37" w:rsidP="00FF6D37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055851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651-700</w:t>
            </w:r>
          </w:p>
        </w:tc>
        <w:tc>
          <w:tcPr>
            <w:tcW w:w="0" w:type="auto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D37" w:rsidRPr="00055851" w:rsidRDefault="00FF6D37" w:rsidP="00A6080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055851">
              <w:rPr>
                <w:rFonts w:ascii="Arial" w:hAnsi="Arial" w:cs="Arial"/>
                <w:color w:val="000000" w:themeColor="text1"/>
                <w:sz w:val="28"/>
                <w:szCs w:val="28"/>
              </w:rPr>
              <w:t>Сеченовский</w:t>
            </w:r>
            <w:proofErr w:type="spellEnd"/>
            <w:r w:rsidRPr="00055851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Университет</w:t>
            </w:r>
          </w:p>
        </w:tc>
      </w:tr>
      <w:tr w:rsidR="00FF6D37" w:rsidRPr="00055851" w:rsidTr="00FF6D37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D37" w:rsidRPr="00055851" w:rsidRDefault="00FF6D37" w:rsidP="00FF6D37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055851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701-750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D37" w:rsidRPr="00055851" w:rsidRDefault="00FF6D37" w:rsidP="00A6080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55851">
              <w:rPr>
                <w:rFonts w:ascii="Arial" w:hAnsi="Arial" w:cs="Arial"/>
                <w:color w:val="000000" w:themeColor="text1"/>
                <w:sz w:val="28"/>
                <w:szCs w:val="28"/>
              </w:rPr>
              <w:t>Российский экономический университет им. Г.В. Плеханова</w:t>
            </w:r>
          </w:p>
        </w:tc>
      </w:tr>
      <w:tr w:rsidR="00FF6D37" w:rsidRPr="00055851" w:rsidTr="00FF6D37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D37" w:rsidRPr="00055851" w:rsidRDefault="00FF6D37" w:rsidP="00FF6D37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055851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701-750</w:t>
            </w:r>
          </w:p>
        </w:tc>
        <w:tc>
          <w:tcPr>
            <w:tcW w:w="0" w:type="auto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D37" w:rsidRPr="00055851" w:rsidRDefault="00FF6D37" w:rsidP="00A6080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55851">
              <w:rPr>
                <w:rFonts w:ascii="Arial" w:hAnsi="Arial" w:cs="Arial"/>
                <w:color w:val="000000" w:themeColor="text1"/>
                <w:sz w:val="28"/>
                <w:szCs w:val="28"/>
              </w:rPr>
              <w:t>Санкт-Петербургский государственный электротехнический университет «ЛЭТИ»</w:t>
            </w:r>
          </w:p>
        </w:tc>
      </w:tr>
      <w:tr w:rsidR="00FF6D37" w:rsidRPr="00055851" w:rsidTr="00FF6D37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D37" w:rsidRPr="00055851" w:rsidRDefault="00FF6D37" w:rsidP="00FF6D37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055851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701-750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D37" w:rsidRPr="00055851" w:rsidRDefault="00FF6D37" w:rsidP="00A6080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55851">
              <w:rPr>
                <w:rFonts w:ascii="Arial" w:hAnsi="Arial" w:cs="Arial"/>
                <w:color w:val="000000" w:themeColor="text1"/>
                <w:sz w:val="28"/>
                <w:szCs w:val="28"/>
              </w:rPr>
              <w:t>Уфимский государственный авиационный технический университет</w:t>
            </w:r>
          </w:p>
        </w:tc>
      </w:tr>
      <w:tr w:rsidR="00FF6D37" w:rsidRPr="00055851" w:rsidTr="00FF6D37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D37" w:rsidRPr="00055851" w:rsidRDefault="00FF6D37" w:rsidP="00FF6D37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055851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801-1000</w:t>
            </w:r>
          </w:p>
        </w:tc>
        <w:tc>
          <w:tcPr>
            <w:tcW w:w="0" w:type="auto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D37" w:rsidRPr="00055851" w:rsidRDefault="00FF6D37" w:rsidP="00A6080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55851">
              <w:rPr>
                <w:rFonts w:ascii="Arial" w:hAnsi="Arial" w:cs="Arial"/>
                <w:color w:val="000000" w:themeColor="text1"/>
                <w:sz w:val="28"/>
                <w:szCs w:val="28"/>
              </w:rPr>
              <w:t>Финансовый университет при Правительстве Российской Федерации</w:t>
            </w:r>
          </w:p>
        </w:tc>
      </w:tr>
      <w:tr w:rsidR="00FF6D37" w:rsidRPr="00055851" w:rsidTr="00FF6D37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D37" w:rsidRPr="00055851" w:rsidRDefault="00FF6D37" w:rsidP="00FF6D37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055851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801-1000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D37" w:rsidRPr="00055851" w:rsidRDefault="00FF6D37" w:rsidP="00A6080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55851">
              <w:rPr>
                <w:rFonts w:ascii="Arial" w:hAnsi="Arial" w:cs="Arial"/>
                <w:color w:val="000000" w:themeColor="text1"/>
                <w:sz w:val="28"/>
                <w:szCs w:val="28"/>
              </w:rPr>
              <w:t>Казанский национальный исследовательский технологический университет</w:t>
            </w:r>
          </w:p>
        </w:tc>
      </w:tr>
      <w:tr w:rsidR="00FF6D37" w:rsidRPr="00055851" w:rsidTr="00FF6D37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D37" w:rsidRPr="00055851" w:rsidRDefault="00FF6D37" w:rsidP="00FF6D37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055851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801-1000</w:t>
            </w:r>
          </w:p>
        </w:tc>
        <w:tc>
          <w:tcPr>
            <w:tcW w:w="0" w:type="auto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D37" w:rsidRPr="00055851" w:rsidRDefault="00FF6D37" w:rsidP="00A6080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55851">
              <w:rPr>
                <w:rFonts w:ascii="Arial" w:hAnsi="Arial" w:cs="Arial"/>
                <w:color w:val="000000" w:themeColor="text1"/>
                <w:sz w:val="28"/>
                <w:szCs w:val="28"/>
              </w:rPr>
              <w:t>Российский химико-технологический университет имени Д.И. Менделеева</w:t>
            </w:r>
          </w:p>
        </w:tc>
      </w:tr>
      <w:tr w:rsidR="00FF6D37" w:rsidRPr="00055851" w:rsidTr="00FF6D37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D37" w:rsidRPr="00055851" w:rsidRDefault="00FF6D37" w:rsidP="00FF6D37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055851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801-1000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D37" w:rsidRPr="00055851" w:rsidRDefault="00FF6D37" w:rsidP="00A6080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55851">
              <w:rPr>
                <w:rFonts w:ascii="Arial" w:hAnsi="Arial" w:cs="Arial"/>
                <w:color w:val="000000" w:themeColor="text1"/>
                <w:sz w:val="28"/>
                <w:szCs w:val="28"/>
              </w:rPr>
              <w:t>Новосибирский государственный технический университет</w:t>
            </w:r>
          </w:p>
        </w:tc>
      </w:tr>
      <w:tr w:rsidR="00FF6D37" w:rsidRPr="00055851" w:rsidTr="00FF6D37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D37" w:rsidRPr="00055851" w:rsidRDefault="00FF6D37" w:rsidP="00FF6D37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055851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lastRenderedPageBreak/>
              <w:t>801-1000</w:t>
            </w:r>
          </w:p>
        </w:tc>
        <w:tc>
          <w:tcPr>
            <w:tcW w:w="0" w:type="auto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D37" w:rsidRPr="00055851" w:rsidRDefault="00FF6D37" w:rsidP="00A6080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55851">
              <w:rPr>
                <w:rFonts w:ascii="Arial" w:hAnsi="Arial" w:cs="Arial"/>
                <w:color w:val="000000" w:themeColor="text1"/>
                <w:sz w:val="28"/>
                <w:szCs w:val="28"/>
              </w:rPr>
              <w:t>Пермский государственный университет</w:t>
            </w:r>
          </w:p>
        </w:tc>
      </w:tr>
      <w:tr w:rsidR="00FF6D37" w:rsidRPr="00055851" w:rsidTr="00FF6D37">
        <w:trPr>
          <w:trHeight w:val="25"/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D37" w:rsidRPr="00055851" w:rsidRDefault="00FF6D37" w:rsidP="00FF6D37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055851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801-1000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D37" w:rsidRPr="00055851" w:rsidRDefault="00FF6D37" w:rsidP="00A6080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55851">
              <w:rPr>
                <w:rFonts w:ascii="Arial" w:hAnsi="Arial" w:cs="Arial"/>
                <w:color w:val="000000" w:themeColor="text1"/>
                <w:sz w:val="28"/>
                <w:szCs w:val="28"/>
              </w:rPr>
              <w:t>Российская академия народного хозяйства и государственной службы при Президенте Российской Федерации</w:t>
            </w:r>
          </w:p>
        </w:tc>
      </w:tr>
      <w:tr w:rsidR="00FF6D37" w:rsidRPr="00055851" w:rsidTr="00FF6D37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D37" w:rsidRPr="00055851" w:rsidRDefault="00FF6D37" w:rsidP="00FF6D37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055851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801-1000</w:t>
            </w:r>
          </w:p>
        </w:tc>
        <w:tc>
          <w:tcPr>
            <w:tcW w:w="0" w:type="auto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D37" w:rsidRPr="00055851" w:rsidRDefault="00FF6D37" w:rsidP="00A6080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55851">
              <w:rPr>
                <w:rFonts w:ascii="Arial" w:hAnsi="Arial" w:cs="Arial"/>
                <w:color w:val="000000" w:themeColor="text1"/>
                <w:sz w:val="28"/>
                <w:szCs w:val="28"/>
              </w:rPr>
              <w:t>Южно-Уральский государственный университет</w:t>
            </w:r>
          </w:p>
        </w:tc>
      </w:tr>
      <w:tr w:rsidR="00FF6D37" w:rsidRPr="00055851" w:rsidTr="00FF6D37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D37" w:rsidRPr="00055851" w:rsidRDefault="00FF6D37" w:rsidP="00FF6D37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055851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801-1000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D37" w:rsidRPr="00055851" w:rsidRDefault="00FF6D37" w:rsidP="00A6080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55851">
              <w:rPr>
                <w:rFonts w:ascii="Arial" w:hAnsi="Arial" w:cs="Arial"/>
                <w:color w:val="000000" w:themeColor="text1"/>
                <w:sz w:val="28"/>
                <w:szCs w:val="28"/>
              </w:rPr>
              <w:t>Тюменский государственный университет</w:t>
            </w:r>
          </w:p>
        </w:tc>
      </w:tr>
      <w:tr w:rsidR="00FF6D37" w:rsidRPr="00055851" w:rsidTr="00FF6D37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D37" w:rsidRPr="00055851" w:rsidRDefault="00FF6D37" w:rsidP="00FF6D37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055851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1001-1200</w:t>
            </w:r>
          </w:p>
        </w:tc>
        <w:tc>
          <w:tcPr>
            <w:tcW w:w="0" w:type="auto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D37" w:rsidRPr="00055851" w:rsidRDefault="00FF6D37" w:rsidP="00A6080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55851">
              <w:rPr>
                <w:rFonts w:ascii="Arial" w:hAnsi="Arial" w:cs="Arial"/>
                <w:color w:val="000000" w:themeColor="text1"/>
                <w:sz w:val="28"/>
                <w:szCs w:val="28"/>
              </w:rPr>
              <w:t>Иркутский государственный университет</w:t>
            </w:r>
          </w:p>
        </w:tc>
      </w:tr>
      <w:tr w:rsidR="00FF6D37" w:rsidRPr="00055851" w:rsidTr="00FF6D37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D37" w:rsidRPr="00055851" w:rsidRDefault="00FF6D37" w:rsidP="00FF6D37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055851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1001-1200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D37" w:rsidRPr="00055851" w:rsidRDefault="00FF6D37" w:rsidP="00A6080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55851">
              <w:rPr>
                <w:rFonts w:ascii="Arial" w:hAnsi="Arial" w:cs="Arial"/>
                <w:color w:val="000000" w:themeColor="text1"/>
                <w:sz w:val="28"/>
                <w:szCs w:val="28"/>
              </w:rPr>
              <w:t>Российский государственный гуманитарный университет</w:t>
            </w:r>
          </w:p>
        </w:tc>
      </w:tr>
      <w:tr w:rsidR="00FF6D37" w:rsidRPr="00055851" w:rsidTr="00FF6D37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D37" w:rsidRPr="00055851" w:rsidRDefault="00FF6D37" w:rsidP="00FF6D37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055851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1001-1200</w:t>
            </w:r>
          </w:p>
        </w:tc>
        <w:tc>
          <w:tcPr>
            <w:tcW w:w="0" w:type="auto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D37" w:rsidRPr="00055851" w:rsidRDefault="00FF6D37" w:rsidP="00A6080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55851">
              <w:rPr>
                <w:rFonts w:ascii="Arial" w:hAnsi="Arial" w:cs="Arial"/>
                <w:color w:val="000000" w:themeColor="text1"/>
                <w:sz w:val="28"/>
                <w:szCs w:val="28"/>
              </w:rPr>
              <w:t>Санкт-Петербургский горный университет</w:t>
            </w:r>
          </w:p>
        </w:tc>
      </w:tr>
      <w:tr w:rsidR="00FF6D37" w:rsidRPr="00055851" w:rsidTr="00FF6D37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D37" w:rsidRPr="00055851" w:rsidRDefault="00FF6D37" w:rsidP="00FF6D37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055851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1001-1200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D37" w:rsidRPr="00055851" w:rsidRDefault="00FF6D37" w:rsidP="00A6080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55851">
              <w:rPr>
                <w:rFonts w:ascii="Arial" w:hAnsi="Arial" w:cs="Arial"/>
                <w:color w:val="000000" w:themeColor="text1"/>
                <w:sz w:val="28"/>
                <w:szCs w:val="28"/>
              </w:rPr>
              <w:t>Сибирский федеральный университет</w:t>
            </w:r>
          </w:p>
        </w:tc>
      </w:tr>
      <w:tr w:rsidR="00FF6D37" w:rsidRPr="00055851" w:rsidTr="00FF6D37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D37" w:rsidRPr="00055851" w:rsidRDefault="00FF6D37" w:rsidP="00FF6D37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055851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1001-1200</w:t>
            </w:r>
          </w:p>
        </w:tc>
        <w:tc>
          <w:tcPr>
            <w:tcW w:w="0" w:type="auto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D37" w:rsidRPr="00055851" w:rsidRDefault="00FF6D37" w:rsidP="00A6080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55851">
              <w:rPr>
                <w:rFonts w:ascii="Arial" w:hAnsi="Arial" w:cs="Arial"/>
                <w:color w:val="000000" w:themeColor="text1"/>
                <w:sz w:val="28"/>
                <w:szCs w:val="28"/>
              </w:rPr>
              <w:t>Российский государственный педагогический университет им. А. И. Герцена</w:t>
            </w:r>
          </w:p>
        </w:tc>
      </w:tr>
      <w:tr w:rsidR="00FF6D37" w:rsidRPr="00055851" w:rsidTr="00FF6D37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D37" w:rsidRPr="00055851" w:rsidRDefault="00FF6D37" w:rsidP="00FF6D37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055851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1001-1200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D37" w:rsidRPr="00055851" w:rsidRDefault="00FF6D37" w:rsidP="00A6080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55851">
              <w:rPr>
                <w:rFonts w:ascii="Arial" w:hAnsi="Arial" w:cs="Arial"/>
                <w:color w:val="000000" w:themeColor="text1"/>
                <w:sz w:val="28"/>
                <w:szCs w:val="28"/>
              </w:rPr>
              <w:t>Белгородский государственный национальный исследовательский университет</w:t>
            </w:r>
          </w:p>
        </w:tc>
      </w:tr>
      <w:tr w:rsidR="00FF6D37" w:rsidRPr="00055851" w:rsidTr="00FF6D37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D37" w:rsidRPr="00055851" w:rsidRDefault="00FF6D37" w:rsidP="00FF6D37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055851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1001-1200</w:t>
            </w:r>
          </w:p>
        </w:tc>
        <w:tc>
          <w:tcPr>
            <w:tcW w:w="0" w:type="auto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D37" w:rsidRPr="00055851" w:rsidRDefault="00FF6D37" w:rsidP="00A6080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55851">
              <w:rPr>
                <w:rFonts w:ascii="Arial" w:hAnsi="Arial" w:cs="Arial"/>
                <w:color w:val="000000" w:themeColor="text1"/>
                <w:sz w:val="28"/>
                <w:szCs w:val="28"/>
              </w:rPr>
              <w:t>Воронежский государственный университет</w:t>
            </w:r>
          </w:p>
        </w:tc>
      </w:tr>
      <w:tr w:rsidR="00D72AD5" w:rsidRPr="00055851" w:rsidTr="00D72AD5">
        <w:trPr>
          <w:tblCellSpacing w:w="0" w:type="dxa"/>
        </w:trPr>
        <w:tc>
          <w:tcPr>
            <w:tcW w:w="0" w:type="auto"/>
            <w:shd w:val="clear" w:color="auto" w:fill="92D05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2AD5" w:rsidRPr="00055851" w:rsidRDefault="00D72AD5" w:rsidP="00D72AD5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1201+</w:t>
            </w:r>
          </w:p>
        </w:tc>
        <w:tc>
          <w:tcPr>
            <w:tcW w:w="0" w:type="auto"/>
            <w:shd w:val="clear" w:color="auto" w:fill="92D05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2AD5" w:rsidRPr="00055851" w:rsidRDefault="00D72AD5" w:rsidP="00D72AD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55851">
              <w:rPr>
                <w:rFonts w:ascii="Arial" w:hAnsi="Arial" w:cs="Arial"/>
                <w:color w:val="000000" w:themeColor="text1"/>
                <w:sz w:val="28"/>
                <w:szCs w:val="28"/>
              </w:rPr>
              <w:t>Российский государственный аграрный университет - МСХА им. К.А. Тимирязева</w:t>
            </w:r>
          </w:p>
        </w:tc>
      </w:tr>
      <w:tr w:rsidR="00D72AD5" w:rsidRPr="00055851" w:rsidTr="00D72AD5">
        <w:trPr>
          <w:tblCellSpacing w:w="0" w:type="dxa"/>
        </w:trPr>
        <w:tc>
          <w:tcPr>
            <w:tcW w:w="0" w:type="auto"/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2AD5" w:rsidRPr="00055851" w:rsidRDefault="00D72AD5" w:rsidP="00D72AD5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055851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1201+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2AD5" w:rsidRPr="00055851" w:rsidRDefault="00D72AD5" w:rsidP="00D72AD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55851">
              <w:rPr>
                <w:rFonts w:ascii="Arial" w:hAnsi="Arial" w:cs="Arial"/>
                <w:color w:val="000000" w:themeColor="text1"/>
                <w:sz w:val="28"/>
                <w:szCs w:val="28"/>
              </w:rPr>
              <w:t>Донской государственный технический университет</w:t>
            </w:r>
          </w:p>
        </w:tc>
      </w:tr>
      <w:tr w:rsidR="00D72AD5" w:rsidRPr="00055851" w:rsidTr="00D72AD5">
        <w:trPr>
          <w:tblCellSpacing w:w="0" w:type="dxa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2AD5" w:rsidRPr="00055851" w:rsidRDefault="00D72AD5" w:rsidP="00D72AD5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055851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1201+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2AD5" w:rsidRPr="00055851" w:rsidRDefault="00D72AD5" w:rsidP="00D72AD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55851">
              <w:rPr>
                <w:rFonts w:ascii="Arial" w:hAnsi="Arial" w:cs="Arial"/>
                <w:color w:val="000000" w:themeColor="text1"/>
                <w:sz w:val="28"/>
                <w:szCs w:val="28"/>
              </w:rPr>
              <w:t>МИРЭА - Российский технологический университет</w:t>
            </w:r>
          </w:p>
        </w:tc>
      </w:tr>
      <w:tr w:rsidR="00D72AD5" w:rsidRPr="00055851" w:rsidTr="00D72AD5">
        <w:trPr>
          <w:tblCellSpacing w:w="0" w:type="dxa"/>
        </w:trPr>
        <w:tc>
          <w:tcPr>
            <w:tcW w:w="0" w:type="auto"/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2AD5" w:rsidRPr="00055851" w:rsidRDefault="00D72AD5" w:rsidP="00D72AD5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055851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1201+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2AD5" w:rsidRPr="00055851" w:rsidRDefault="00D72AD5" w:rsidP="00D72AD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55851">
              <w:rPr>
                <w:rFonts w:ascii="Arial" w:hAnsi="Arial" w:cs="Arial"/>
                <w:color w:val="000000" w:themeColor="text1"/>
                <w:sz w:val="28"/>
                <w:szCs w:val="28"/>
              </w:rPr>
              <w:t>Московский городской педагогический университет</w:t>
            </w:r>
          </w:p>
        </w:tc>
      </w:tr>
      <w:tr w:rsidR="00D72AD5" w:rsidRPr="00055851" w:rsidTr="00D72AD5">
        <w:trPr>
          <w:tblCellSpacing w:w="0" w:type="dxa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2AD5" w:rsidRPr="00055851" w:rsidRDefault="00D72AD5" w:rsidP="00D72AD5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055851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1201+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2AD5" w:rsidRPr="00055851" w:rsidRDefault="00D72AD5" w:rsidP="00D72AD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55851">
              <w:rPr>
                <w:rFonts w:ascii="Arial" w:hAnsi="Arial" w:cs="Arial"/>
                <w:color w:val="000000" w:themeColor="text1"/>
                <w:sz w:val="28"/>
                <w:szCs w:val="28"/>
              </w:rPr>
              <w:t>Московский педагогический государственный университет</w:t>
            </w:r>
          </w:p>
        </w:tc>
      </w:tr>
      <w:tr w:rsidR="00D72AD5" w:rsidRPr="00055851" w:rsidTr="00D72AD5">
        <w:trPr>
          <w:tblCellSpacing w:w="0" w:type="dxa"/>
        </w:trPr>
        <w:tc>
          <w:tcPr>
            <w:tcW w:w="0" w:type="auto"/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2AD5" w:rsidRPr="00055851" w:rsidRDefault="00D72AD5" w:rsidP="00D72AD5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055851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1201+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2AD5" w:rsidRPr="00055851" w:rsidRDefault="00D72AD5" w:rsidP="00D72AD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55851">
              <w:rPr>
                <w:rFonts w:ascii="Arial" w:hAnsi="Arial" w:cs="Arial"/>
                <w:color w:val="000000" w:themeColor="text1"/>
                <w:sz w:val="28"/>
                <w:szCs w:val="28"/>
              </w:rPr>
              <w:t>Национальный исследовательский университет "МЭИ"</w:t>
            </w:r>
          </w:p>
        </w:tc>
      </w:tr>
    </w:tbl>
    <w:p w:rsidR="003C6F64" w:rsidRPr="00D72AD5" w:rsidRDefault="003C6F64" w:rsidP="003C6F6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D72AD5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Источник: </w:t>
      </w:r>
      <w:r w:rsidR="00055851" w:rsidRPr="00D72AD5">
        <w:rPr>
          <w:rFonts w:ascii="Arial" w:eastAsia="Times New Roman" w:hAnsi="Arial" w:cs="Arial"/>
          <w:b/>
          <w:sz w:val="26"/>
          <w:szCs w:val="26"/>
          <w:lang w:eastAsia="ru-RU"/>
        </w:rPr>
        <w:t>Международно</w:t>
      </w:r>
      <w:r w:rsidR="00D72AD5" w:rsidRPr="00D72AD5">
        <w:rPr>
          <w:rFonts w:ascii="Arial" w:eastAsia="Times New Roman" w:hAnsi="Arial" w:cs="Arial"/>
          <w:b/>
          <w:sz w:val="26"/>
          <w:szCs w:val="26"/>
          <w:lang w:eastAsia="ru-RU"/>
        </w:rPr>
        <w:t>е</w:t>
      </w:r>
      <w:r w:rsidR="00055851" w:rsidRPr="00D72AD5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рейтингов</w:t>
      </w:r>
      <w:r w:rsidR="00D72AD5">
        <w:rPr>
          <w:rFonts w:ascii="Arial" w:eastAsia="Times New Roman" w:hAnsi="Arial" w:cs="Arial"/>
          <w:b/>
          <w:sz w:val="26"/>
          <w:szCs w:val="26"/>
          <w:lang w:eastAsia="ru-RU"/>
        </w:rPr>
        <w:t>о</w:t>
      </w:r>
      <w:r w:rsidR="00D72AD5" w:rsidRPr="00D72AD5">
        <w:rPr>
          <w:rFonts w:ascii="Arial" w:eastAsia="Times New Roman" w:hAnsi="Arial" w:cs="Arial"/>
          <w:b/>
          <w:sz w:val="26"/>
          <w:szCs w:val="26"/>
          <w:lang w:eastAsia="ru-RU"/>
        </w:rPr>
        <w:t>е</w:t>
      </w:r>
      <w:r w:rsidR="00055851" w:rsidRPr="00D72AD5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агентств</w:t>
      </w:r>
      <w:r w:rsidR="00D72AD5" w:rsidRPr="00D72AD5">
        <w:rPr>
          <w:rFonts w:ascii="Arial" w:eastAsia="Times New Roman" w:hAnsi="Arial" w:cs="Arial"/>
          <w:b/>
          <w:sz w:val="26"/>
          <w:szCs w:val="26"/>
          <w:lang w:eastAsia="ru-RU"/>
        </w:rPr>
        <w:t>о</w:t>
      </w:r>
      <w:r w:rsidR="00055851" w:rsidRPr="00D72AD5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proofErr w:type="spellStart"/>
      <w:r w:rsidR="00A6080A" w:rsidRPr="00D72AD5">
        <w:rPr>
          <w:rFonts w:ascii="Arial" w:eastAsia="Times New Roman" w:hAnsi="Arial" w:cs="Arial"/>
          <w:b/>
          <w:sz w:val="26"/>
          <w:szCs w:val="26"/>
          <w:lang w:eastAsia="ru-RU"/>
        </w:rPr>
        <w:t>Quacquarelli</w:t>
      </w:r>
      <w:proofErr w:type="spellEnd"/>
      <w:r w:rsidR="00A6080A" w:rsidRPr="00D72AD5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proofErr w:type="spellStart"/>
      <w:r w:rsidR="00A6080A" w:rsidRPr="00D72AD5">
        <w:rPr>
          <w:rFonts w:ascii="Arial" w:eastAsia="Times New Roman" w:hAnsi="Arial" w:cs="Arial"/>
          <w:b/>
          <w:sz w:val="26"/>
          <w:szCs w:val="26"/>
          <w:lang w:eastAsia="ru-RU"/>
        </w:rPr>
        <w:t>Symonds</w:t>
      </w:r>
      <w:proofErr w:type="spellEnd"/>
      <w:r w:rsidR="00A6080A" w:rsidRPr="00D72AD5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(QS)</w:t>
      </w:r>
    </w:p>
    <w:p w:rsidR="00D72AD5" w:rsidRPr="00D72AD5" w:rsidRDefault="000D7052" w:rsidP="000D7052">
      <w:pPr>
        <w:pStyle w:val="a7"/>
        <w:spacing w:after="0" w:line="360" w:lineRule="auto"/>
        <w:ind w:left="-142" w:right="-142" w:firstLine="709"/>
        <w:jc w:val="both"/>
        <w:rPr>
          <w:rFonts w:ascii="Arial" w:hAnsi="Arial" w:cs="Arial"/>
          <w:sz w:val="28"/>
          <w:szCs w:val="27"/>
        </w:rPr>
      </w:pPr>
      <w:r w:rsidRPr="00D72AD5">
        <w:rPr>
          <w:rFonts w:ascii="Arial" w:hAnsi="Arial" w:cs="Arial"/>
          <w:sz w:val="28"/>
          <w:szCs w:val="27"/>
        </w:rPr>
        <w:t>РГАУ – МСХА имени К.А. Тимирязева</w:t>
      </w:r>
      <w:r w:rsidRPr="00D72AD5">
        <w:rPr>
          <w:rFonts w:ascii="Arial" w:hAnsi="Arial" w:cs="Arial"/>
          <w:sz w:val="28"/>
          <w:szCs w:val="27"/>
        </w:rPr>
        <w:t xml:space="preserve"> </w:t>
      </w:r>
      <w:r w:rsidR="00AD1254">
        <w:rPr>
          <w:rFonts w:ascii="Arial" w:hAnsi="Arial" w:cs="Arial"/>
          <w:sz w:val="28"/>
          <w:szCs w:val="27"/>
        </w:rPr>
        <w:t>стал первым аграрным вузом</w:t>
      </w:r>
      <w:r w:rsidR="00FF0B91">
        <w:rPr>
          <w:rFonts w:ascii="Arial" w:hAnsi="Arial" w:cs="Arial"/>
          <w:sz w:val="28"/>
          <w:szCs w:val="27"/>
        </w:rPr>
        <w:t xml:space="preserve"> в России</w:t>
      </w:r>
      <w:r w:rsidR="0029140B">
        <w:rPr>
          <w:rFonts w:ascii="Arial" w:hAnsi="Arial" w:cs="Arial"/>
          <w:sz w:val="28"/>
          <w:szCs w:val="27"/>
        </w:rPr>
        <w:t>,</w:t>
      </w:r>
      <w:r w:rsidR="00AD1254">
        <w:rPr>
          <w:rFonts w:ascii="Arial" w:hAnsi="Arial" w:cs="Arial"/>
          <w:sz w:val="28"/>
          <w:szCs w:val="27"/>
        </w:rPr>
        <w:t xml:space="preserve"> который </w:t>
      </w:r>
      <w:r w:rsidR="00FF0B91">
        <w:rPr>
          <w:rFonts w:ascii="Arial" w:hAnsi="Arial" w:cs="Arial"/>
          <w:sz w:val="28"/>
          <w:szCs w:val="27"/>
        </w:rPr>
        <w:t>п</w:t>
      </w:r>
      <w:r w:rsidR="00D72AD5" w:rsidRPr="00D72AD5">
        <w:rPr>
          <w:rFonts w:ascii="Arial" w:hAnsi="Arial" w:cs="Arial"/>
          <w:sz w:val="28"/>
          <w:szCs w:val="27"/>
        </w:rPr>
        <w:t xml:space="preserve">о результатам </w:t>
      </w:r>
      <w:r w:rsidR="00D72AD5" w:rsidRPr="000D7052">
        <w:rPr>
          <w:rFonts w:ascii="Arial" w:hAnsi="Arial" w:cs="Arial"/>
          <w:sz w:val="28"/>
          <w:szCs w:val="27"/>
        </w:rPr>
        <w:t xml:space="preserve">международного рейтинга </w:t>
      </w:r>
      <w:r w:rsidR="00D72AD5" w:rsidRPr="000D7052">
        <w:rPr>
          <w:rFonts w:ascii="Arial" w:hAnsi="Arial" w:cs="Arial"/>
          <w:sz w:val="28"/>
          <w:szCs w:val="27"/>
          <w:lang w:val="en-US"/>
        </w:rPr>
        <w:t>QS</w:t>
      </w:r>
      <w:r w:rsidR="00D72AD5" w:rsidRPr="000D7052">
        <w:rPr>
          <w:rFonts w:ascii="Arial" w:hAnsi="Arial" w:cs="Arial"/>
          <w:sz w:val="28"/>
          <w:szCs w:val="27"/>
        </w:rPr>
        <w:t xml:space="preserve"> </w:t>
      </w:r>
      <w:r w:rsidR="00D72AD5" w:rsidRPr="000D7052">
        <w:rPr>
          <w:rFonts w:ascii="Arial" w:hAnsi="Arial" w:cs="Arial"/>
          <w:sz w:val="28"/>
          <w:szCs w:val="27"/>
          <w:lang w:val="en-US"/>
        </w:rPr>
        <w:t>World</w:t>
      </w:r>
      <w:r w:rsidR="00D72AD5" w:rsidRPr="000D7052">
        <w:rPr>
          <w:rFonts w:ascii="Arial" w:hAnsi="Arial" w:cs="Arial"/>
          <w:sz w:val="28"/>
          <w:szCs w:val="27"/>
        </w:rPr>
        <w:t xml:space="preserve"> </w:t>
      </w:r>
      <w:r w:rsidR="00D72AD5" w:rsidRPr="000D7052">
        <w:rPr>
          <w:rFonts w:ascii="Arial" w:hAnsi="Arial" w:cs="Arial"/>
          <w:sz w:val="28"/>
          <w:szCs w:val="27"/>
          <w:lang w:val="en-US"/>
        </w:rPr>
        <w:t>University</w:t>
      </w:r>
      <w:r w:rsidR="00D72AD5" w:rsidRPr="000D7052">
        <w:rPr>
          <w:rFonts w:ascii="Arial" w:hAnsi="Arial" w:cs="Arial"/>
          <w:sz w:val="28"/>
          <w:szCs w:val="27"/>
        </w:rPr>
        <w:t xml:space="preserve"> </w:t>
      </w:r>
      <w:r w:rsidR="00D72AD5" w:rsidRPr="000D7052">
        <w:rPr>
          <w:rFonts w:ascii="Arial" w:hAnsi="Arial" w:cs="Arial"/>
          <w:sz w:val="28"/>
          <w:szCs w:val="27"/>
          <w:lang w:val="en-US"/>
        </w:rPr>
        <w:t>Rankings</w:t>
      </w:r>
      <w:r w:rsidR="00D72AD5" w:rsidRPr="000D7052">
        <w:rPr>
          <w:rFonts w:ascii="Arial" w:hAnsi="Arial" w:cs="Arial"/>
          <w:sz w:val="28"/>
          <w:szCs w:val="27"/>
        </w:rPr>
        <w:t xml:space="preserve"> 2022</w:t>
      </w:r>
      <w:r w:rsidR="00D72AD5" w:rsidRPr="00D72AD5">
        <w:rPr>
          <w:rFonts w:ascii="Arial" w:hAnsi="Arial" w:cs="Arial"/>
          <w:b/>
          <w:sz w:val="28"/>
          <w:szCs w:val="27"/>
        </w:rPr>
        <w:t xml:space="preserve">, </w:t>
      </w:r>
      <w:r w:rsidR="00D72AD5" w:rsidRPr="00D72AD5">
        <w:rPr>
          <w:rFonts w:ascii="Arial" w:hAnsi="Arial" w:cs="Arial"/>
          <w:sz w:val="28"/>
          <w:szCs w:val="27"/>
        </w:rPr>
        <w:t xml:space="preserve">вошел в этот престижный международный рейтинг и занимает </w:t>
      </w:r>
      <w:r w:rsidR="00D72AD5" w:rsidRPr="00D72AD5">
        <w:rPr>
          <w:rFonts w:ascii="Arial" w:hAnsi="Arial" w:cs="Arial"/>
          <w:b/>
          <w:sz w:val="28"/>
          <w:szCs w:val="27"/>
        </w:rPr>
        <w:t xml:space="preserve">1201 место </w:t>
      </w:r>
      <w:r w:rsidR="00D72AD5" w:rsidRPr="00D72AD5">
        <w:rPr>
          <w:rFonts w:ascii="Arial" w:hAnsi="Arial" w:cs="Arial"/>
          <w:sz w:val="28"/>
          <w:szCs w:val="27"/>
        </w:rPr>
        <w:t xml:space="preserve">из 1300 высших учебных заведений 97 стран мира. Всего 48 российских университетов вошли </w:t>
      </w:r>
      <w:r w:rsidR="00D72AD5">
        <w:rPr>
          <w:rFonts w:ascii="Arial" w:hAnsi="Arial" w:cs="Arial"/>
          <w:sz w:val="28"/>
          <w:szCs w:val="27"/>
        </w:rPr>
        <w:t>в рейтинг лучших ву</w:t>
      </w:r>
      <w:bookmarkStart w:id="0" w:name="_GoBack"/>
      <w:bookmarkEnd w:id="0"/>
      <w:r w:rsidR="00D72AD5">
        <w:rPr>
          <w:rFonts w:ascii="Arial" w:hAnsi="Arial" w:cs="Arial"/>
          <w:sz w:val="28"/>
          <w:szCs w:val="27"/>
        </w:rPr>
        <w:t>зов планеты.</w:t>
      </w:r>
    </w:p>
    <w:p w:rsidR="003B55AC" w:rsidRPr="003C6F64" w:rsidRDefault="003B55AC">
      <w:pPr>
        <w:rPr>
          <w:rFonts w:ascii="Arial" w:hAnsi="Arial" w:cs="Arial"/>
          <w:sz w:val="20"/>
          <w:szCs w:val="20"/>
        </w:rPr>
      </w:pPr>
    </w:p>
    <w:sectPr w:rsidR="003B55AC" w:rsidRPr="003C6F64" w:rsidSect="007718C1">
      <w:footerReference w:type="default" r:id="rId8"/>
      <w:pgSz w:w="11906" w:h="16838"/>
      <w:pgMar w:top="567" w:right="720" w:bottom="295" w:left="72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5E8" w:rsidRDefault="009155E8" w:rsidP="007718C1">
      <w:pPr>
        <w:spacing w:after="0" w:line="240" w:lineRule="auto"/>
      </w:pPr>
      <w:r>
        <w:separator/>
      </w:r>
    </w:p>
  </w:endnote>
  <w:endnote w:type="continuationSeparator" w:id="0">
    <w:p w:rsidR="009155E8" w:rsidRDefault="009155E8" w:rsidP="00771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uprum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8015889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:rsidR="007718C1" w:rsidRPr="007718C1" w:rsidRDefault="007718C1" w:rsidP="007718C1">
        <w:pPr>
          <w:pStyle w:val="aa"/>
          <w:jc w:val="right"/>
          <w:rPr>
            <w:rFonts w:ascii="Arial" w:hAnsi="Arial" w:cs="Arial"/>
            <w:sz w:val="24"/>
          </w:rPr>
        </w:pPr>
        <w:r w:rsidRPr="007718C1">
          <w:rPr>
            <w:rFonts w:ascii="Arial" w:hAnsi="Arial" w:cs="Arial"/>
            <w:sz w:val="24"/>
          </w:rPr>
          <w:fldChar w:fldCharType="begin"/>
        </w:r>
        <w:r w:rsidRPr="007718C1">
          <w:rPr>
            <w:rFonts w:ascii="Arial" w:hAnsi="Arial" w:cs="Arial"/>
            <w:sz w:val="24"/>
          </w:rPr>
          <w:instrText>PAGE   \* MERGEFORMAT</w:instrText>
        </w:r>
        <w:r w:rsidRPr="007718C1">
          <w:rPr>
            <w:rFonts w:ascii="Arial" w:hAnsi="Arial" w:cs="Arial"/>
            <w:sz w:val="24"/>
          </w:rPr>
          <w:fldChar w:fldCharType="separate"/>
        </w:r>
        <w:r w:rsidR="00FF0B91">
          <w:rPr>
            <w:rFonts w:ascii="Arial" w:hAnsi="Arial" w:cs="Arial"/>
            <w:noProof/>
            <w:sz w:val="24"/>
          </w:rPr>
          <w:t>2</w:t>
        </w:r>
        <w:r w:rsidRPr="007718C1">
          <w:rPr>
            <w:rFonts w:ascii="Arial" w:hAnsi="Arial" w:cs="Arial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5E8" w:rsidRDefault="009155E8" w:rsidP="007718C1">
      <w:pPr>
        <w:spacing w:after="0" w:line="240" w:lineRule="auto"/>
      </w:pPr>
      <w:r>
        <w:separator/>
      </w:r>
    </w:p>
  </w:footnote>
  <w:footnote w:type="continuationSeparator" w:id="0">
    <w:p w:rsidR="009155E8" w:rsidRDefault="009155E8" w:rsidP="007718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FC"/>
    <w:rsid w:val="0003596E"/>
    <w:rsid w:val="00055851"/>
    <w:rsid w:val="000D7052"/>
    <w:rsid w:val="00180C9D"/>
    <w:rsid w:val="001E69FC"/>
    <w:rsid w:val="0029140B"/>
    <w:rsid w:val="003B55AC"/>
    <w:rsid w:val="003C6F64"/>
    <w:rsid w:val="004C5DC4"/>
    <w:rsid w:val="005B3E80"/>
    <w:rsid w:val="006D0B55"/>
    <w:rsid w:val="007718C1"/>
    <w:rsid w:val="00786111"/>
    <w:rsid w:val="009155E8"/>
    <w:rsid w:val="00A41F91"/>
    <w:rsid w:val="00A6080A"/>
    <w:rsid w:val="00A75553"/>
    <w:rsid w:val="00AD1254"/>
    <w:rsid w:val="00AE6AFA"/>
    <w:rsid w:val="00D72AD5"/>
    <w:rsid w:val="00FF0B91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05FC3"/>
  <w15:chartTrackingRefBased/>
  <w15:docId w15:val="{4D468D2F-59F1-47C8-9622-FADEF320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6F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6F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3C6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6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6F6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6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6F6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72AD5"/>
    <w:pPr>
      <w:spacing w:after="200" w:line="276" w:lineRule="auto"/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71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718C1"/>
  </w:style>
  <w:style w:type="paragraph" w:styleId="aa">
    <w:name w:val="footer"/>
    <w:basedOn w:val="a"/>
    <w:link w:val="ab"/>
    <w:uiPriority w:val="99"/>
    <w:unhideWhenUsed/>
    <w:rsid w:val="00771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1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4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243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3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9</cp:revision>
  <cp:lastPrinted>2020-06-16T07:30:00Z</cp:lastPrinted>
  <dcterms:created xsi:type="dcterms:W3CDTF">2021-06-09T10:38:00Z</dcterms:created>
  <dcterms:modified xsi:type="dcterms:W3CDTF">2021-06-09T14:48:00Z</dcterms:modified>
</cp:coreProperties>
</file>