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4"/>
        <w:gridCol w:w="9072"/>
        <w:gridCol w:w="1701"/>
        <w:gridCol w:w="1418"/>
        <w:gridCol w:w="2268"/>
      </w:tblGrid>
      <w:tr w:rsidR="00CC2B12" w:rsidRPr="00BE0122" w:rsidTr="00BE6885">
        <w:trPr>
          <w:trHeight w:val="416"/>
          <w:jc w:val="center"/>
        </w:trPr>
        <w:tc>
          <w:tcPr>
            <w:tcW w:w="15163" w:type="dxa"/>
            <w:gridSpan w:val="5"/>
          </w:tcPr>
          <w:p w:rsidR="00CC2B12" w:rsidRPr="00CC2B12" w:rsidRDefault="00CC2B12" w:rsidP="0030143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2B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СЛОЖНЫЕ ТЕХНИЧЕСКИЕ СИСТЕМЫ»</w:t>
            </w:r>
          </w:p>
        </w:tc>
      </w:tr>
      <w:tr w:rsidR="007023E6" w:rsidRPr="00BE0122" w:rsidTr="00BE6885">
        <w:trPr>
          <w:trHeight w:val="325"/>
          <w:jc w:val="center"/>
        </w:trPr>
        <w:tc>
          <w:tcPr>
            <w:tcW w:w="9776" w:type="dxa"/>
            <w:gridSpan w:val="2"/>
          </w:tcPr>
          <w:p w:rsidR="007023E6" w:rsidRPr="00CC2B12" w:rsidRDefault="007023E6" w:rsidP="004C6B7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r w:rsidR="00CC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023E6" w:rsidRPr="00CC2B12" w:rsidRDefault="007023E6" w:rsidP="00DE4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  <w:vAlign w:val="bottom"/>
          </w:tcPr>
          <w:p w:rsidR="007023E6" w:rsidRPr="00CC2B12" w:rsidRDefault="007023E6" w:rsidP="004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23E6" w:rsidRPr="00CC2B12" w:rsidRDefault="007023E6" w:rsidP="004C6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</w:p>
        </w:tc>
      </w:tr>
      <w:tr w:rsidR="004743E7" w:rsidRPr="00BE0122" w:rsidTr="003B77D8">
        <w:trPr>
          <w:trHeight w:val="505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Количество ППС на кафедре,   шт. ед. / физ. лиц.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13,9 / </w:t>
            </w:r>
            <w:r w:rsidR="00F71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13,9 / </w:t>
            </w:r>
            <w:r w:rsidR="00F71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13,9 / </w:t>
            </w:r>
            <w:r w:rsidR="00F71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743E7" w:rsidRPr="00BE0122" w:rsidTr="003B77D8">
        <w:trPr>
          <w:trHeight w:val="505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Средний возраст, лет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743E7" w:rsidRPr="00BE0122" w:rsidTr="004743E7">
        <w:trPr>
          <w:trHeight w:val="270"/>
          <w:jc w:val="center"/>
        </w:trPr>
        <w:tc>
          <w:tcPr>
            <w:tcW w:w="704" w:type="dxa"/>
            <w:vMerge w:val="restart"/>
            <w:shd w:val="clear" w:color="auto" w:fill="EAF1DD" w:themeFill="accent3" w:themeFillTint="33"/>
          </w:tcPr>
          <w:p w:rsidR="004743E7" w:rsidRPr="00CC2B12" w:rsidRDefault="004743E7" w:rsidP="008B50A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9" w:type="dxa"/>
            <w:gridSpan w:val="4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рейтинга ППС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(уровни эффективности)</w:t>
            </w: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  <w:tr w:rsidR="00BE1E15" w:rsidRPr="00BE0122" w:rsidTr="000F2E47">
        <w:trPr>
          <w:trHeight w:val="20"/>
          <w:jc w:val="center"/>
        </w:trPr>
        <w:tc>
          <w:tcPr>
            <w:tcW w:w="704" w:type="dxa"/>
            <w:vMerge/>
            <w:shd w:val="clear" w:color="auto" w:fill="EAF1DD" w:themeFill="accent3" w:themeFillTint="33"/>
          </w:tcPr>
          <w:p w:rsidR="00BE1E15" w:rsidRPr="00CC2B12" w:rsidRDefault="00BE1E15" w:rsidP="00BE1E1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4529C0" w:rsidRDefault="00BE1E15" w:rsidP="00BE1E15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высокоэффективный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E1E15" w:rsidRPr="00BE6885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E1E15" w:rsidRPr="00BE6885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E6885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1E15" w:rsidRPr="00BE0122" w:rsidTr="000F2E47">
        <w:trPr>
          <w:trHeight w:val="20"/>
          <w:jc w:val="center"/>
        </w:trPr>
        <w:tc>
          <w:tcPr>
            <w:tcW w:w="704" w:type="dxa"/>
            <w:shd w:val="clear" w:color="auto" w:fill="EAF1DD" w:themeFill="accent3" w:themeFillTint="33"/>
          </w:tcPr>
          <w:p w:rsidR="00BE1E15" w:rsidRPr="00B6770F" w:rsidRDefault="00BE1E15" w:rsidP="00BE1E1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эффективный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1E15" w:rsidRPr="00BE0122" w:rsidTr="00BE1E15">
        <w:trPr>
          <w:trHeight w:val="20"/>
          <w:jc w:val="center"/>
        </w:trPr>
        <w:tc>
          <w:tcPr>
            <w:tcW w:w="704" w:type="dxa"/>
            <w:shd w:val="clear" w:color="auto" w:fill="EAF1DD" w:themeFill="accent3" w:themeFillTint="33"/>
          </w:tcPr>
          <w:p w:rsidR="00BE1E15" w:rsidRPr="00B6770F" w:rsidRDefault="00BE1E15" w:rsidP="00BE1E1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низкоэффективный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1E15" w:rsidRPr="00BE0122" w:rsidTr="000F2E47">
        <w:trPr>
          <w:trHeight w:val="20"/>
          <w:jc w:val="center"/>
        </w:trPr>
        <w:tc>
          <w:tcPr>
            <w:tcW w:w="704" w:type="dxa"/>
            <w:shd w:val="clear" w:color="auto" w:fill="EAF1DD" w:themeFill="accent3" w:themeFillTint="33"/>
          </w:tcPr>
          <w:p w:rsidR="00BE1E15" w:rsidRPr="00B6770F" w:rsidRDefault="00BE1E15" w:rsidP="00BE1E1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7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неэффективный               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1E15" w:rsidRPr="00B6770F" w:rsidRDefault="00BE1E15" w:rsidP="00BE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43E7" w:rsidRPr="00BE0122" w:rsidTr="00D53203">
        <w:trPr>
          <w:trHeight w:val="25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Остепененность кафедры общая, % от кол-ва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шт.ед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. ППС 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4743E7" w:rsidRPr="00BE0122" w:rsidTr="00D53203">
        <w:trPr>
          <w:trHeight w:val="43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Остепененность кафедры, % докторов от кол-ва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шт.ед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. ППС 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4743E7" w:rsidRPr="00BE0122" w:rsidTr="00D53203">
        <w:trPr>
          <w:trHeight w:val="596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учебно-методическими материалами к дисциплинам, практикам, курсовым и выпускным квалификационным работам, %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</w:tr>
      <w:tr w:rsidR="004743E7" w:rsidRPr="00BE0122" w:rsidTr="00D53203">
        <w:trPr>
          <w:trHeight w:val="266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Количество закрепленных за кафедрой ОПОП: бак.(спец.)/маг./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аспир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 / 1 / 1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 / 1 / 1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 / 1 / 1</w:t>
            </w:r>
          </w:p>
        </w:tc>
      </w:tr>
      <w:tr w:rsidR="004743E7" w:rsidRPr="00BE0122" w:rsidTr="00D53203">
        <w:trPr>
          <w:trHeight w:val="202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и учебных пособий с грифом за пять лет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43E7" w:rsidRPr="00BE0122" w:rsidTr="00D53203">
        <w:trPr>
          <w:trHeight w:val="206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Количество монографий за пять лет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43E7" w:rsidRPr="00BE0122" w:rsidTr="00D53203">
        <w:trPr>
          <w:trHeight w:val="41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Опубликовано всего статей, за 2022 год (шт.):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743E7" w:rsidRPr="00BE0122" w:rsidTr="00D53203">
        <w:trPr>
          <w:trHeight w:val="41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- в журналах ВАК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4743E7" w:rsidRPr="00BE0122" w:rsidTr="00D53203">
        <w:trPr>
          <w:trHeight w:val="41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- в научных журналах, индексируемых в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43E7" w:rsidRPr="00BE0122" w:rsidTr="00D53203">
        <w:trPr>
          <w:trHeight w:val="41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- в научных журналах, индексируемых в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3E7" w:rsidRPr="00BE0122" w:rsidTr="00D53203">
        <w:trPr>
          <w:trHeight w:val="43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Эффективность аспирантуры кафедры, % за пять лет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743E7" w:rsidRPr="00BE0122" w:rsidTr="00D53203">
        <w:trPr>
          <w:trHeight w:val="41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3E7" w:rsidRPr="00CC2B12" w:rsidRDefault="004743E7" w:rsidP="00F7118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Средства по хоздоговорам</w:t>
            </w:r>
            <w:r w:rsidR="00F7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госконтрактам</w:t>
            </w:r>
            <w:proofErr w:type="spellEnd"/>
            <w:r w:rsidRPr="00CC2B12">
              <w:rPr>
                <w:rFonts w:ascii="Times New Roman" w:hAnsi="Times New Roman" w:cs="Times New Roman"/>
                <w:sz w:val="28"/>
                <w:szCs w:val="28"/>
              </w:rPr>
              <w:t xml:space="preserve">, (тыс. руб.)  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258/860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258/860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258/860</w:t>
            </w:r>
          </w:p>
        </w:tc>
      </w:tr>
      <w:tr w:rsidR="004743E7" w:rsidRPr="00BE0122" w:rsidTr="00D53203">
        <w:trPr>
          <w:trHeight w:val="328"/>
          <w:jc w:val="center"/>
        </w:trPr>
        <w:tc>
          <w:tcPr>
            <w:tcW w:w="704" w:type="dxa"/>
          </w:tcPr>
          <w:p w:rsidR="004743E7" w:rsidRPr="00CC2B12" w:rsidRDefault="004743E7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Иные привлеченные средства, руб.</w:t>
            </w:r>
            <w:r w:rsidR="00521E1C">
              <w:rPr>
                <w:rFonts w:ascii="Times New Roman" w:hAnsi="Times New Roman" w:cs="Times New Roman"/>
                <w:sz w:val="28"/>
                <w:szCs w:val="28"/>
              </w:rPr>
              <w:t xml:space="preserve"> (ДПО/пожертвование/иное)</w:t>
            </w:r>
          </w:p>
        </w:tc>
        <w:tc>
          <w:tcPr>
            <w:tcW w:w="1701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60/200/40</w:t>
            </w:r>
          </w:p>
        </w:tc>
        <w:tc>
          <w:tcPr>
            <w:tcW w:w="1418" w:type="dxa"/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60/200/40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sz w:val="28"/>
                <w:szCs w:val="28"/>
              </w:rPr>
              <w:t>60/200/40</w:t>
            </w:r>
          </w:p>
        </w:tc>
      </w:tr>
      <w:tr w:rsidR="004743E7" w:rsidRPr="00BE0122" w:rsidTr="00D53203">
        <w:trPr>
          <w:trHeight w:val="625"/>
          <w:jc w:val="center"/>
        </w:trPr>
        <w:tc>
          <w:tcPr>
            <w:tcW w:w="704" w:type="dxa"/>
            <w:shd w:val="clear" w:color="auto" w:fill="EAF1DD" w:themeFill="accent3" w:themeFillTint="33"/>
          </w:tcPr>
          <w:p w:rsidR="004743E7" w:rsidRPr="00CC2B12" w:rsidRDefault="000A7136" w:rsidP="004743E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CC2B12" w:rsidRDefault="004743E7" w:rsidP="004743E7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B12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кафедры за структурным подразделением вуза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743E7" w:rsidRPr="00920F29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F29">
              <w:rPr>
                <w:rFonts w:ascii="Times New Roman" w:hAnsi="Times New Roman" w:cs="Times New Roman"/>
                <w:sz w:val="24"/>
                <w:szCs w:val="28"/>
              </w:rPr>
              <w:t>Опытная станция (50 га)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743E7" w:rsidRPr="00920F29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F29">
              <w:rPr>
                <w:rFonts w:ascii="Times New Roman" w:hAnsi="Times New Roman" w:cs="Times New Roman"/>
                <w:sz w:val="24"/>
                <w:szCs w:val="28"/>
              </w:rPr>
              <w:t>Опытная станция (50 га)</w:t>
            </w:r>
          </w:p>
        </w:tc>
        <w:tc>
          <w:tcPr>
            <w:tcW w:w="2268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3E7" w:rsidRPr="00920F29" w:rsidRDefault="004743E7" w:rsidP="00474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0F29">
              <w:rPr>
                <w:rFonts w:ascii="Times New Roman" w:hAnsi="Times New Roman" w:cs="Times New Roman"/>
                <w:sz w:val="24"/>
                <w:szCs w:val="28"/>
              </w:rPr>
              <w:t>Опытная станция (50 га)</w:t>
            </w:r>
          </w:p>
        </w:tc>
      </w:tr>
    </w:tbl>
    <w:p w:rsidR="00E531BC" w:rsidRDefault="00E531BC">
      <w:bookmarkStart w:id="0" w:name="_GoBack"/>
      <w:bookmarkEnd w:id="0"/>
    </w:p>
    <w:sectPr w:rsidR="00E531BC" w:rsidSect="00BE0122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22"/>
    <w:rsid w:val="000844E9"/>
    <w:rsid w:val="000A7136"/>
    <w:rsid w:val="0010029B"/>
    <w:rsid w:val="00103676"/>
    <w:rsid w:val="001A346F"/>
    <w:rsid w:val="001F7AA6"/>
    <w:rsid w:val="00213026"/>
    <w:rsid w:val="0030022D"/>
    <w:rsid w:val="00301439"/>
    <w:rsid w:val="00375D95"/>
    <w:rsid w:val="00377C26"/>
    <w:rsid w:val="00422759"/>
    <w:rsid w:val="00446541"/>
    <w:rsid w:val="004529C0"/>
    <w:rsid w:val="004743E7"/>
    <w:rsid w:val="00490FA3"/>
    <w:rsid w:val="004B6C18"/>
    <w:rsid w:val="004C6B77"/>
    <w:rsid w:val="00521E1C"/>
    <w:rsid w:val="005E7489"/>
    <w:rsid w:val="007023E6"/>
    <w:rsid w:val="00751D99"/>
    <w:rsid w:val="007E2A29"/>
    <w:rsid w:val="00855CAA"/>
    <w:rsid w:val="008B50A2"/>
    <w:rsid w:val="00920F29"/>
    <w:rsid w:val="009F15FB"/>
    <w:rsid w:val="00A122DC"/>
    <w:rsid w:val="00A12F97"/>
    <w:rsid w:val="00A71679"/>
    <w:rsid w:val="00AA09D0"/>
    <w:rsid w:val="00AE4453"/>
    <w:rsid w:val="00B051BF"/>
    <w:rsid w:val="00B6770F"/>
    <w:rsid w:val="00BE0122"/>
    <w:rsid w:val="00BE1E15"/>
    <w:rsid w:val="00BE6885"/>
    <w:rsid w:val="00CB6A95"/>
    <w:rsid w:val="00CC2B12"/>
    <w:rsid w:val="00DE40F7"/>
    <w:rsid w:val="00E531BC"/>
    <w:rsid w:val="00E60177"/>
    <w:rsid w:val="00F53AC6"/>
    <w:rsid w:val="00F706DB"/>
    <w:rsid w:val="00F71189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A8C8"/>
  <w15:docId w15:val="{EFDB1D9C-D412-44DE-A4CB-4B4BDBF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0E16-1C40-47A5-BA58-2B6174E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Leonoff</dc:creator>
  <cp:keywords/>
  <dc:description/>
  <cp:lastModifiedBy>Administrator</cp:lastModifiedBy>
  <cp:revision>2</cp:revision>
  <cp:lastPrinted>2023-06-24T10:42:00Z</cp:lastPrinted>
  <dcterms:created xsi:type="dcterms:W3CDTF">2023-06-24T11:50:00Z</dcterms:created>
  <dcterms:modified xsi:type="dcterms:W3CDTF">2023-06-24T11:50:00Z</dcterms:modified>
</cp:coreProperties>
</file>