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405B91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1B07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B074D" w:rsidRPr="001B07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A26F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</w:t>
      </w:r>
    </w:p>
    <w:p w:rsidR="00935D67" w:rsidRPr="00EA3CC8" w:rsidRDefault="00A26F86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405B91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</w:t>
      </w:r>
      <w:r w:rsidRPr="003C6D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заявок: </w:t>
      </w:r>
      <w:r w:rsidR="00405B91" w:rsidRPr="00405B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19</w:t>
      </w:r>
      <w:r w:rsidR="00405B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405B91" w:rsidRPr="00405B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07</w:t>
      </w:r>
      <w:r w:rsidR="00405B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405B91" w:rsidRPr="00405B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2024</w:t>
      </w:r>
    </w:p>
    <w:p w:rsidR="00057213" w:rsidRPr="003C6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3C6D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Окончание приема заявок:</w:t>
      </w:r>
      <w:r w:rsidR="00A55FC3" w:rsidRPr="003C6D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05B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21.08.2024</w:t>
      </w:r>
    </w:p>
    <w:p w:rsidR="00935D67" w:rsidRPr="003C6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3C6D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Дата проведения конкурса:</w:t>
      </w:r>
      <w:r w:rsidR="00753867" w:rsidRPr="003C6D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05B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27.08.2024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C35B47">
      <w:pPr>
        <w:spacing w:after="0" w:line="30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  <w:r w:rsidR="004B25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35B47" w:rsidRPr="00C35B47" w:rsidRDefault="00935D67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учебно-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консультационного 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«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Агроэкология пестицидов и агрохимикатов»</w:t>
      </w:r>
      <w:r w:rsidR="00C35B47" w:rsidRPr="00C35B47">
        <w:rPr>
          <w:rFonts w:ascii="Times New Roman" w:hAnsi="Times New Roman" w:cs="Times New Roman"/>
          <w:sz w:val="28"/>
          <w:szCs w:val="28"/>
        </w:rPr>
        <w:t xml:space="preserve"> </w:t>
      </w:r>
      <w:r w:rsidR="004B2572">
        <w:rPr>
          <w:rFonts w:ascii="Times New Roman" w:hAnsi="Times New Roman" w:cs="Times New Roman"/>
          <w:sz w:val="28"/>
          <w:szCs w:val="28"/>
        </w:rPr>
        <w:t>(</w:t>
      </w:r>
      <w:r w:rsidR="00C35B47" w:rsidRPr="00C35B47">
        <w:rPr>
          <w:rFonts w:ascii="Times New Roman" w:hAnsi="Times New Roman" w:cs="Times New Roman"/>
          <w:sz w:val="28"/>
          <w:szCs w:val="28"/>
        </w:rPr>
        <w:t>лаборатория по анализу остаточных количеств пестицидов и разработке методов их определения</w:t>
      </w:r>
      <w:r w:rsidR="004B2572">
        <w:rPr>
          <w:rFonts w:ascii="Times New Roman" w:hAnsi="Times New Roman" w:cs="Times New Roman"/>
          <w:sz w:val="28"/>
          <w:szCs w:val="28"/>
        </w:rPr>
        <w:t>).</w:t>
      </w:r>
    </w:p>
    <w:p w:rsidR="00E223B6" w:rsidRPr="00C35B47" w:rsidRDefault="00935D67" w:rsidP="00C35B47">
      <w:pPr>
        <w:spacing w:after="0" w:line="30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 науки</w:t>
      </w:r>
      <w:r w:rsidR="004B25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Pr="00151B8A" w:rsidRDefault="00151B8A" w:rsidP="00C35B47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5B47" w:rsidRPr="00935D67" w:rsidRDefault="00935D67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B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405B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A55FC3">
        <w:rPr>
          <w:rFonts w:ascii="Times New Roman" w:hAnsi="Times New Roman" w:cs="Times New Roman"/>
          <w:sz w:val="28"/>
          <w:szCs w:val="28"/>
        </w:rPr>
        <w:t>Проведение научных исследований по вопросам безопасности пестицидов в рамках государственных регистрационных испытаний, в том числе, в соответствии с принципами надлежащей лабораторной практики.</w:t>
      </w:r>
    </w:p>
    <w:p w:rsidR="00204C0F" w:rsidRPr="00935D67" w:rsidRDefault="00204C0F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5B10" w:rsidRPr="00F57FAE" w:rsidRDefault="00235B10" w:rsidP="003C4B4C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57FAE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235B10" w:rsidRPr="00405B91" w:rsidRDefault="00235B10" w:rsidP="003C4B4C">
      <w:pPr>
        <w:spacing w:after="0" w:line="30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5B9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Задачи: </w:t>
      </w:r>
    </w:p>
    <w:p w:rsidR="00235B10" w:rsidRPr="00235B10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Определение остаточных количеств пестицидов в объектах окружающей среды и продукции сельскохозяйственного производства, в том числе в соответствии с принципами надлежащей лабораторной практики.</w:t>
      </w:r>
    </w:p>
    <w:p w:rsidR="00235B10" w:rsidRPr="00235B10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и </w:t>
      </w:r>
      <w:proofErr w:type="spellStart"/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валидация</w:t>
      </w:r>
      <w:proofErr w:type="spellEnd"/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методов контроля по определению остаточных количеств действующих веществ пестицидов в объектах окружающей среды и сельскохозяйственной продукции.</w:t>
      </w:r>
    </w:p>
    <w:p w:rsidR="006572B3" w:rsidRPr="004B2572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исследований </w:t>
      </w:r>
      <w:r w:rsidR="006572B3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определению уровней содержания остаточных количеств пестицидов в сельскохозяйственной продукции и объектах окружающей среды </w:t>
      </w:r>
      <w:r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использованием </w:t>
      </w:r>
      <w:r w:rsidR="006572B3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метода высокоэффективной </w:t>
      </w:r>
      <w:r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жидкостной хроматографии</w:t>
      </w:r>
      <w:r w:rsidR="00AE2E4B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масс-спектрометр</w:t>
      </w:r>
      <w:r w:rsidR="006572B3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ическим детектированием</w:t>
      </w:r>
      <w:r w:rsidR="004B25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с использованием методологии </w:t>
      </w:r>
      <w:proofErr w:type="spellStart"/>
      <w:r w:rsidR="004B2572">
        <w:rPr>
          <w:rFonts w:ascii="Times New Roman" w:hAnsi="Times New Roman" w:cs="Times New Roman"/>
          <w:color w:val="000000" w:themeColor="text1"/>
          <w:sz w:val="28"/>
          <w:szCs w:val="28"/>
        </w:rPr>
        <w:t>пробоподготовки</w:t>
      </w:r>
      <w:proofErr w:type="spellEnd"/>
      <w:r w:rsidR="004B25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4B2572" w:rsidRPr="004B2572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QuEChERS</w:t>
      </w:r>
      <w:proofErr w:type="spellEnd"/>
      <w:r w:rsidRPr="004B25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B2572" w:rsidRPr="00A41E51" w:rsidRDefault="004B2572" w:rsidP="004B2572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Выполнение функции руководителя исследования в соответствии с принципами надлежащей лабораторной практики.</w:t>
      </w:r>
    </w:p>
    <w:p w:rsidR="00235B10" w:rsidRPr="00235B10" w:rsidRDefault="006572B3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Формирование планов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их 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согласно плану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заключительн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ых 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отчет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результатам исследования, в том числе в соответствии с принципами надлежащей лабораторной практики.</w:t>
      </w:r>
    </w:p>
    <w:p w:rsidR="00235B10" w:rsidRPr="00235B10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</w:t>
      </w:r>
      <w:proofErr w:type="spellStart"/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внутрилабораторного</w:t>
      </w:r>
      <w:proofErr w:type="spellEnd"/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контроля качества и приемлемости результатов количественного анализа.</w:t>
      </w:r>
    </w:p>
    <w:p w:rsidR="00235B10" w:rsidRPr="003C4B4C" w:rsidRDefault="00235B10" w:rsidP="003C4B4C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Разработка внутренних документов ИЦ (СОП и </w:t>
      </w:r>
      <w:proofErr w:type="spellStart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др</w:t>
      </w:r>
      <w:proofErr w:type="spellEnd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35B10" w:rsidRPr="003C4B4C" w:rsidRDefault="00235B10" w:rsidP="003C4B4C">
      <w:pPr>
        <w:spacing w:after="0" w:line="30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235B10" w:rsidRPr="00405B91" w:rsidRDefault="00235B10" w:rsidP="003C4B4C">
      <w:pPr>
        <w:spacing w:after="0" w:line="300" w:lineRule="auto"/>
        <w:contextualSpacing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5B9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Критерии оценки: </w:t>
      </w:r>
    </w:p>
    <w:p w:rsidR="00235B10" w:rsidRPr="003C4B4C" w:rsidRDefault="00235B10" w:rsidP="003C4B4C">
      <w:pPr>
        <w:pStyle w:val="a3"/>
        <w:spacing w:after="0" w:line="30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Соавторство (авторство) не менее</w:t>
      </w:r>
      <w:proofErr w:type="gramStart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proofErr w:type="gramEnd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D02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чем в </w:t>
      </w:r>
      <w:r w:rsidR="008A4CD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CD0285">
        <w:rPr>
          <w:rFonts w:ascii="Times New Roman" w:hAnsi="Times New Roman" w:cs="Times New Roman"/>
          <w:color w:val="000000" w:themeColor="text1"/>
          <w:sz w:val="28"/>
          <w:szCs w:val="28"/>
        </w:rPr>
        <w:t>5 методических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указаниях (МУК) по определению остаточных количеств действующих веществ пестицидов </w:t>
      </w:r>
      <w:r w:rsidRPr="003C4B4C">
        <w:rPr>
          <w:rFonts w:ascii="Times New Roman" w:hAnsi="Times New Roman" w:cs="Times New Roman"/>
          <w:sz w:val="28"/>
          <w:szCs w:val="28"/>
        </w:rPr>
        <w:t xml:space="preserve">в объектах окружающей среды и 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элементах урожая сельскохозяйственных культур</w:t>
      </w:r>
      <w:r w:rsidR="006572B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утвержденных в установленном порядке Федеральной службой по надзору в сфере прав потребителей и благополучия человека (</w:t>
      </w:r>
      <w:proofErr w:type="spellStart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Роспотребна</w:t>
      </w:r>
      <w:bookmarkStart w:id="0" w:name="_GoBack"/>
      <w:bookmarkEnd w:id="0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зор</w:t>
      </w:r>
      <w:proofErr w:type="spellEnd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) за последние 5 лет.</w:t>
      </w:r>
    </w:p>
    <w:p w:rsidR="00D50905" w:rsidRPr="003C4B4C" w:rsidRDefault="00235B10" w:rsidP="003C4B4C">
      <w:pPr>
        <w:pStyle w:val="a3"/>
        <w:spacing w:after="0" w:line="30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Стаж работы в организациях</w:t>
      </w:r>
      <w:r w:rsidR="006572B3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испытательных лабораториях (центрах),</w:t>
      </w:r>
      <w:r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участвующих в регистрационных испытаниях пестицидов не менее 5 лет.</w:t>
      </w:r>
    </w:p>
    <w:p w:rsidR="007F0BBC" w:rsidRPr="003C4B4C" w:rsidRDefault="007F0BBC" w:rsidP="003C4B4C">
      <w:pPr>
        <w:spacing w:after="0" w:line="30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3C4B4C" w:rsidRDefault="00935D67" w:rsidP="003C4B4C">
      <w:pPr>
        <w:spacing w:after="0" w:line="30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4B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3C4B4C" w:rsidRPr="003C4B4C" w:rsidRDefault="00405B91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ученая степень кандидата сельскохозяйственных/биологических наук; </w:t>
      </w:r>
    </w:p>
    <w:p w:rsidR="003C4B4C" w:rsidRPr="003C4B4C" w:rsidRDefault="00405B91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</w:t>
      </w:r>
      <w:r w:rsidR="00A17B8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исследований в соответствии с принципами надлежащей лабораторной практики и требованиям</w:t>
      </w:r>
      <w:r w:rsidR="00A17B8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ГОСТ </w:t>
      </w:r>
      <w:r w:rsidR="003C6D67" w:rsidRPr="003C6D67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="003C4B4C" w:rsidRPr="003C6D67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3C6D67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17025;</w:t>
      </w:r>
    </w:p>
    <w:p w:rsidR="00790349" w:rsidRDefault="00405B91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90349" w:rsidRPr="00A41E51">
        <w:rPr>
          <w:rFonts w:ascii="Times New Roman" w:hAnsi="Times New Roman" w:cs="Times New Roman"/>
          <w:sz w:val="28"/>
          <w:szCs w:val="28"/>
        </w:rPr>
        <w:t xml:space="preserve">наличие </w:t>
      </w:r>
      <w:r w:rsidR="00A17B88">
        <w:rPr>
          <w:rFonts w:ascii="Times New Roman" w:hAnsi="Times New Roman" w:cs="Times New Roman"/>
          <w:sz w:val="28"/>
          <w:szCs w:val="28"/>
        </w:rPr>
        <w:t xml:space="preserve">опыта </w:t>
      </w:r>
      <w:r w:rsidR="00790349" w:rsidRPr="00A41E51">
        <w:rPr>
          <w:rFonts w:ascii="Times New Roman" w:hAnsi="Times New Roman" w:cs="Times New Roman"/>
          <w:sz w:val="28"/>
          <w:szCs w:val="28"/>
        </w:rPr>
        <w:t>работ</w:t>
      </w:r>
      <w:r w:rsidR="00A17B88">
        <w:rPr>
          <w:rFonts w:ascii="Times New Roman" w:hAnsi="Times New Roman" w:cs="Times New Roman"/>
          <w:sz w:val="28"/>
          <w:szCs w:val="28"/>
        </w:rPr>
        <w:t>ы</w:t>
      </w:r>
      <w:r w:rsidR="00790349" w:rsidRPr="00A41E51">
        <w:rPr>
          <w:rFonts w:ascii="Times New Roman" w:hAnsi="Times New Roman" w:cs="Times New Roman"/>
          <w:sz w:val="28"/>
          <w:szCs w:val="28"/>
        </w:rPr>
        <w:t xml:space="preserve"> с </w:t>
      </w:r>
      <w:proofErr w:type="spellStart"/>
      <w:r w:rsidR="00790349" w:rsidRPr="00A41E51">
        <w:rPr>
          <w:rFonts w:ascii="Times New Roman" w:hAnsi="Times New Roman" w:cs="Times New Roman"/>
          <w:sz w:val="28"/>
          <w:szCs w:val="28"/>
        </w:rPr>
        <w:t>хроматографическими</w:t>
      </w:r>
      <w:proofErr w:type="spellEnd"/>
      <w:r w:rsidR="00790349" w:rsidRPr="00A41E51">
        <w:rPr>
          <w:rFonts w:ascii="Times New Roman" w:hAnsi="Times New Roman" w:cs="Times New Roman"/>
          <w:sz w:val="28"/>
          <w:szCs w:val="28"/>
        </w:rPr>
        <w:t xml:space="preserve"> системами с ультрафиолетовыми, диодно-матричными и масс-спектрометрическими детекторами типа тройной квадруполь</w:t>
      </w:r>
      <w:r w:rsidR="00A17B88">
        <w:rPr>
          <w:rFonts w:ascii="Times New Roman" w:hAnsi="Times New Roman" w:cs="Times New Roman"/>
          <w:sz w:val="28"/>
          <w:szCs w:val="28"/>
        </w:rPr>
        <w:t xml:space="preserve"> не менее 5 лет</w:t>
      </w:r>
      <w:r w:rsidR="004B2572" w:rsidRPr="004B2572">
        <w:rPr>
          <w:rFonts w:ascii="Times New Roman" w:hAnsi="Times New Roman" w:cs="Times New Roman"/>
          <w:sz w:val="28"/>
          <w:szCs w:val="28"/>
        </w:rPr>
        <w:t>;</w:t>
      </w:r>
    </w:p>
    <w:p w:rsidR="00405B91" w:rsidRDefault="00405B91" w:rsidP="00405B91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C4B4C">
        <w:rPr>
          <w:rFonts w:ascii="Times New Roman" w:hAnsi="Times New Roman" w:cs="Times New Roman"/>
          <w:sz w:val="28"/>
          <w:szCs w:val="28"/>
        </w:rPr>
        <w:t xml:space="preserve">уверенное владение компьютерными прикладными программами для сбора и обработки данных </w:t>
      </w:r>
      <w:proofErr w:type="spellStart"/>
      <w:r w:rsidRPr="003C4B4C">
        <w:rPr>
          <w:rFonts w:ascii="Times New Roman" w:hAnsi="Times New Roman" w:cs="Times New Roman"/>
          <w:sz w:val="28"/>
          <w:szCs w:val="28"/>
        </w:rPr>
        <w:t>хроматографического</w:t>
      </w:r>
      <w:proofErr w:type="spellEnd"/>
      <w:r w:rsidRPr="003C4B4C">
        <w:rPr>
          <w:rFonts w:ascii="Times New Roman" w:hAnsi="Times New Roman" w:cs="Times New Roman"/>
          <w:sz w:val="28"/>
          <w:szCs w:val="28"/>
        </w:rPr>
        <w:t xml:space="preserve"> анализа;</w:t>
      </w:r>
    </w:p>
    <w:p w:rsidR="004B2572" w:rsidRPr="00A17B88" w:rsidRDefault="00405B91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знание и умение применения</w:t>
      </w:r>
      <w:r w:rsidR="004B25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современных методов</w:t>
      </w:r>
      <w:r w:rsidR="00A17B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17B88">
        <w:rPr>
          <w:rFonts w:ascii="Times New Roman" w:hAnsi="Times New Roman" w:cs="Times New Roman"/>
          <w:sz w:val="28"/>
          <w:szCs w:val="28"/>
        </w:rPr>
        <w:t>пробоподготовки</w:t>
      </w:r>
      <w:proofErr w:type="spellEnd"/>
      <w:r w:rsidR="00A17B88">
        <w:rPr>
          <w:rFonts w:ascii="Times New Roman" w:hAnsi="Times New Roman" w:cs="Times New Roman"/>
          <w:sz w:val="28"/>
          <w:szCs w:val="28"/>
        </w:rPr>
        <w:t xml:space="preserve"> образцов для анализа </w:t>
      </w:r>
      <w:proofErr w:type="spellStart"/>
      <w:r w:rsidR="00A17B88" w:rsidRPr="004B2572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</w:rPr>
        <w:t>QuEChERS</w:t>
      </w:r>
      <w:proofErr w:type="spellEnd"/>
      <w:r w:rsidR="00A17B88" w:rsidRPr="00A17B88">
        <w:rPr>
          <w:rFonts w:ascii="Times New Roman" w:hAnsi="Times New Roman" w:cs="Times New Roman"/>
          <w:sz w:val="28"/>
          <w:szCs w:val="28"/>
        </w:rPr>
        <w:t>;</w:t>
      </w:r>
    </w:p>
    <w:p w:rsidR="00405B91" w:rsidRPr="003C4B4C" w:rsidRDefault="00405B91" w:rsidP="00405B91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C4B4C">
        <w:rPr>
          <w:rFonts w:ascii="Times New Roman" w:hAnsi="Times New Roman" w:cs="Times New Roman"/>
          <w:sz w:val="28"/>
          <w:szCs w:val="28"/>
        </w:rPr>
        <w:t xml:space="preserve">наличие публикаций в области методов </w:t>
      </w:r>
      <w:proofErr w:type="gramStart"/>
      <w:r w:rsidRPr="003C4B4C">
        <w:rPr>
          <w:rFonts w:ascii="Times New Roman" w:hAnsi="Times New Roman" w:cs="Times New Roman"/>
          <w:sz w:val="28"/>
          <w:szCs w:val="28"/>
        </w:rPr>
        <w:t>контроля</w:t>
      </w:r>
      <w:proofErr w:type="gramEnd"/>
      <w:r w:rsidRPr="003C4B4C">
        <w:rPr>
          <w:rFonts w:ascii="Times New Roman" w:hAnsi="Times New Roman" w:cs="Times New Roman"/>
          <w:sz w:val="28"/>
          <w:szCs w:val="28"/>
        </w:rPr>
        <w:t xml:space="preserve"> по определению остаточных количеств действующих веществ пестицидов в объектах окружающей среды и 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элементах урожая сельскохозяйственных культур</w:t>
      </w:r>
      <w:r w:rsidRPr="003C4B4C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C4B4C" w:rsidRPr="003C4B4C" w:rsidRDefault="00405B91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опыт работы в данной </w:t>
      </w:r>
      <w:r w:rsidR="00A17B88">
        <w:rPr>
          <w:rFonts w:ascii="Times New Roman" w:hAnsi="Times New Roman" w:cs="Times New Roman"/>
          <w:color w:val="000000" w:themeColor="text1"/>
          <w:sz w:val="28"/>
          <w:szCs w:val="28"/>
        </w:rPr>
        <w:t>области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(научный стаж) не менее 5 лет.</w:t>
      </w:r>
    </w:p>
    <w:p w:rsidR="00BA73BF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B91" w:rsidRDefault="00405B91" w:rsidP="001445EA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405B91" w:rsidRDefault="00405B91" w:rsidP="001445EA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935D67" w:rsidRPr="00A42969" w:rsidRDefault="00935D67" w:rsidP="001445EA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</w:pPr>
      <w:r w:rsidRPr="00A4296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Условия:</w:t>
      </w:r>
    </w:p>
    <w:p w:rsidR="00EB2952" w:rsidRPr="00BB6FE0" w:rsidRDefault="00151B8A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6F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A17B8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312D2B" w:rsidRPr="00BB6FE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B6FE0" w:rsidRPr="00BB6FE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8</w:t>
      </w:r>
      <w:r w:rsidR="00A17B88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BB6FE0" w:rsidRPr="00BB6FE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="00312D2B" w:rsidRPr="00BB6F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6D67" w:rsidRPr="00BB6FE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BB6FE0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BB6FE0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A42969" w:rsidRDefault="00032999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A4296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445EA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полная занятость (1,0 ставки по основному месту работы)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2969" w:rsidRPr="00F57FAE" w:rsidRDefault="00935D67" w:rsidP="00A42969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полный день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AE2E4B" w:rsidRDefault="00EA3CC8" w:rsidP="001B074D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 Анатолий Владиславович</w:t>
      </w:r>
      <w:r w:rsidR="001445EA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УНКЦ «Агроэкология пестицидов и агрохимикатов»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AE2E4B" w:rsidRDefault="00EA3CC8" w:rsidP="001B074D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aepa@yandex.ru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AE2E4B" w:rsidRDefault="00EA3CC8" w:rsidP="001B074D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43</w:t>
      </w:r>
      <w:r w:rsidR="0003299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26</w:t>
      </w:r>
      <w:r w:rsid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sectPr w:rsidR="002A3EE9" w:rsidRPr="00AE2E4B" w:rsidSect="00032999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2BD7" w:rsidRDefault="00132BD7" w:rsidP="00405B91">
      <w:pPr>
        <w:spacing w:after="0" w:line="240" w:lineRule="auto"/>
      </w:pPr>
      <w:r>
        <w:separator/>
      </w:r>
    </w:p>
  </w:endnote>
  <w:endnote w:type="continuationSeparator" w:id="0">
    <w:p w:rsidR="00132BD7" w:rsidRDefault="00132BD7" w:rsidP="00405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4384"/>
      <w:docPartObj>
        <w:docPartGallery w:val="Page Numbers (Bottom of Page)"/>
        <w:docPartUnique/>
      </w:docPartObj>
    </w:sdtPr>
    <w:sdtContent>
      <w:p w:rsidR="00405B91" w:rsidRDefault="00D273D5">
        <w:pPr>
          <w:pStyle w:val="a9"/>
          <w:jc w:val="right"/>
        </w:pPr>
        <w:fldSimple w:instr=" PAGE   \* MERGEFORMAT ">
          <w:r w:rsidR="001B074D">
            <w:rPr>
              <w:noProof/>
            </w:rPr>
            <w:t>3</w:t>
          </w:r>
        </w:fldSimple>
      </w:p>
    </w:sdtContent>
  </w:sdt>
  <w:p w:rsidR="00405B91" w:rsidRDefault="00405B91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2BD7" w:rsidRDefault="00132BD7" w:rsidP="00405B91">
      <w:pPr>
        <w:spacing w:after="0" w:line="240" w:lineRule="auto"/>
      </w:pPr>
      <w:r>
        <w:separator/>
      </w:r>
    </w:p>
  </w:footnote>
  <w:footnote w:type="continuationSeparator" w:id="0">
    <w:p w:rsidR="00132BD7" w:rsidRDefault="00132BD7" w:rsidP="00405B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1564FB"/>
    <w:multiLevelType w:val="hybridMultilevel"/>
    <w:tmpl w:val="5EB6EBCC"/>
    <w:lvl w:ilvl="0" w:tplc="1D86FDE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0"/>
  </w:num>
  <w:num w:numId="3">
    <w:abstractNumId w:val="19"/>
  </w:num>
  <w:num w:numId="4">
    <w:abstractNumId w:val="6"/>
  </w:num>
  <w:num w:numId="5">
    <w:abstractNumId w:val="27"/>
  </w:num>
  <w:num w:numId="6">
    <w:abstractNumId w:val="17"/>
  </w:num>
  <w:num w:numId="7">
    <w:abstractNumId w:val="1"/>
  </w:num>
  <w:num w:numId="8">
    <w:abstractNumId w:val="22"/>
  </w:num>
  <w:num w:numId="9">
    <w:abstractNumId w:val="15"/>
  </w:num>
  <w:num w:numId="10">
    <w:abstractNumId w:val="10"/>
  </w:num>
  <w:num w:numId="11">
    <w:abstractNumId w:val="2"/>
  </w:num>
  <w:num w:numId="12">
    <w:abstractNumId w:val="25"/>
  </w:num>
  <w:num w:numId="13">
    <w:abstractNumId w:val="9"/>
  </w:num>
  <w:num w:numId="14">
    <w:abstractNumId w:val="4"/>
  </w:num>
  <w:num w:numId="15">
    <w:abstractNumId w:val="12"/>
  </w:num>
  <w:num w:numId="16">
    <w:abstractNumId w:val="24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8"/>
  </w:num>
  <w:num w:numId="21">
    <w:abstractNumId w:val="26"/>
  </w:num>
  <w:num w:numId="22">
    <w:abstractNumId w:val="21"/>
  </w:num>
  <w:num w:numId="23">
    <w:abstractNumId w:val="8"/>
  </w:num>
  <w:num w:numId="24">
    <w:abstractNumId w:val="5"/>
  </w:num>
  <w:num w:numId="25">
    <w:abstractNumId w:val="16"/>
  </w:num>
  <w:num w:numId="26">
    <w:abstractNumId w:val="14"/>
  </w:num>
  <w:num w:numId="27">
    <w:abstractNumId w:val="7"/>
  </w:num>
  <w:num w:numId="2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5D67"/>
    <w:rsid w:val="00002637"/>
    <w:rsid w:val="00024C32"/>
    <w:rsid w:val="00032999"/>
    <w:rsid w:val="00034864"/>
    <w:rsid w:val="00057213"/>
    <w:rsid w:val="0009119C"/>
    <w:rsid w:val="00114C24"/>
    <w:rsid w:val="00132BD7"/>
    <w:rsid w:val="00132FC1"/>
    <w:rsid w:val="00142220"/>
    <w:rsid w:val="00143C3F"/>
    <w:rsid w:val="001445EA"/>
    <w:rsid w:val="00151B8A"/>
    <w:rsid w:val="001619B1"/>
    <w:rsid w:val="001843D3"/>
    <w:rsid w:val="001B074D"/>
    <w:rsid w:val="001C0746"/>
    <w:rsid w:val="001F399D"/>
    <w:rsid w:val="001F40D0"/>
    <w:rsid w:val="00204C0F"/>
    <w:rsid w:val="00220D10"/>
    <w:rsid w:val="00235B10"/>
    <w:rsid w:val="00260908"/>
    <w:rsid w:val="002959BB"/>
    <w:rsid w:val="002A3EE9"/>
    <w:rsid w:val="002A594A"/>
    <w:rsid w:val="002C5E4C"/>
    <w:rsid w:val="002D30DC"/>
    <w:rsid w:val="002E671A"/>
    <w:rsid w:val="00302615"/>
    <w:rsid w:val="00312D2B"/>
    <w:rsid w:val="003429B3"/>
    <w:rsid w:val="003569A8"/>
    <w:rsid w:val="0038306E"/>
    <w:rsid w:val="0038566F"/>
    <w:rsid w:val="003A4D14"/>
    <w:rsid w:val="003C4B4C"/>
    <w:rsid w:val="003C6D67"/>
    <w:rsid w:val="003D3FA3"/>
    <w:rsid w:val="00405B91"/>
    <w:rsid w:val="00421669"/>
    <w:rsid w:val="00431339"/>
    <w:rsid w:val="004353F5"/>
    <w:rsid w:val="00467794"/>
    <w:rsid w:val="0047231F"/>
    <w:rsid w:val="00476FC6"/>
    <w:rsid w:val="004B2572"/>
    <w:rsid w:val="004C2A26"/>
    <w:rsid w:val="004F0DB9"/>
    <w:rsid w:val="00524BB9"/>
    <w:rsid w:val="00534194"/>
    <w:rsid w:val="005345F7"/>
    <w:rsid w:val="00536F20"/>
    <w:rsid w:val="00550800"/>
    <w:rsid w:val="005742DD"/>
    <w:rsid w:val="005B7BEC"/>
    <w:rsid w:val="005D549F"/>
    <w:rsid w:val="006572B3"/>
    <w:rsid w:val="00680684"/>
    <w:rsid w:val="006A15D7"/>
    <w:rsid w:val="007059A7"/>
    <w:rsid w:val="0071175B"/>
    <w:rsid w:val="00724F03"/>
    <w:rsid w:val="00744792"/>
    <w:rsid w:val="00753867"/>
    <w:rsid w:val="00764432"/>
    <w:rsid w:val="00790349"/>
    <w:rsid w:val="007940EA"/>
    <w:rsid w:val="007A1AAF"/>
    <w:rsid w:val="007A4083"/>
    <w:rsid w:val="007A74BB"/>
    <w:rsid w:val="007D3B8E"/>
    <w:rsid w:val="007F0BBC"/>
    <w:rsid w:val="00811E81"/>
    <w:rsid w:val="008232C3"/>
    <w:rsid w:val="008312B9"/>
    <w:rsid w:val="00860341"/>
    <w:rsid w:val="0087324B"/>
    <w:rsid w:val="0087679F"/>
    <w:rsid w:val="008A4CD6"/>
    <w:rsid w:val="008C1305"/>
    <w:rsid w:val="008C144B"/>
    <w:rsid w:val="008C7D1B"/>
    <w:rsid w:val="00916994"/>
    <w:rsid w:val="00935D67"/>
    <w:rsid w:val="00965B5B"/>
    <w:rsid w:val="00977398"/>
    <w:rsid w:val="009B26CD"/>
    <w:rsid w:val="009C07C6"/>
    <w:rsid w:val="00A17B88"/>
    <w:rsid w:val="00A26F86"/>
    <w:rsid w:val="00A41E51"/>
    <w:rsid w:val="00A42969"/>
    <w:rsid w:val="00A55FC3"/>
    <w:rsid w:val="00A654FB"/>
    <w:rsid w:val="00A84445"/>
    <w:rsid w:val="00A93C6B"/>
    <w:rsid w:val="00AB5631"/>
    <w:rsid w:val="00AD0291"/>
    <w:rsid w:val="00AD2D6F"/>
    <w:rsid w:val="00AE144C"/>
    <w:rsid w:val="00AE2E4B"/>
    <w:rsid w:val="00B06C21"/>
    <w:rsid w:val="00B251D5"/>
    <w:rsid w:val="00B83178"/>
    <w:rsid w:val="00B904B4"/>
    <w:rsid w:val="00BA5CA3"/>
    <w:rsid w:val="00BA73BF"/>
    <w:rsid w:val="00BB564B"/>
    <w:rsid w:val="00BB6FE0"/>
    <w:rsid w:val="00C1270C"/>
    <w:rsid w:val="00C35B47"/>
    <w:rsid w:val="00C370A1"/>
    <w:rsid w:val="00C83E8F"/>
    <w:rsid w:val="00C9062D"/>
    <w:rsid w:val="00CB09F1"/>
    <w:rsid w:val="00CD0285"/>
    <w:rsid w:val="00CD25AC"/>
    <w:rsid w:val="00CF2AC9"/>
    <w:rsid w:val="00D120CE"/>
    <w:rsid w:val="00D17064"/>
    <w:rsid w:val="00D273D5"/>
    <w:rsid w:val="00D50905"/>
    <w:rsid w:val="00D662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9483E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405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05B91"/>
  </w:style>
  <w:style w:type="paragraph" w:styleId="a9">
    <w:name w:val="footer"/>
    <w:basedOn w:val="a"/>
    <w:link w:val="aa"/>
    <w:uiPriority w:val="99"/>
    <w:unhideWhenUsed/>
    <w:rsid w:val="00405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05B9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A9F00F-BBCF-457B-94FA-DED5CE05D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2021-05-12T11:48:00Z</cp:lastPrinted>
  <dcterms:created xsi:type="dcterms:W3CDTF">2024-07-16T09:53:00Z</dcterms:created>
  <dcterms:modified xsi:type="dcterms:W3CDTF">2024-07-19T08:11:00Z</dcterms:modified>
</cp:coreProperties>
</file>