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405B91" w:rsidRPr="00EE2F91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1B07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46FE2" w:rsidRPr="00EE2F9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</w:t>
      </w:r>
    </w:p>
    <w:p w:rsidR="00935D67" w:rsidRPr="009516BD" w:rsidRDefault="00A26F86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A55B96" w:rsidRDefault="00A55B96" w:rsidP="00A55B9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A55B96" w:rsidRDefault="00A55B96" w:rsidP="00A55B96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A55B96" w:rsidRDefault="00A55B96" w:rsidP="00A55B96">
      <w:pPr>
        <w:spacing w:after="0" w:line="30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  2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50E3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C35B47">
      <w:pPr>
        <w:spacing w:after="0" w:line="30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598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младший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  <w:r w:rsidR="004B25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35B47" w:rsidRPr="00C35B47" w:rsidRDefault="00935D67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598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младший</w:t>
      </w:r>
      <w:r w:rsidR="00204C0F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6FE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 У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чебно-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консультационного </w:t>
      </w:r>
      <w:r w:rsidR="00151B8A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«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Агроэкология пестицидов и агрохимикатов»</w:t>
      </w:r>
      <w:r w:rsidR="00C35B47" w:rsidRPr="00C35B47">
        <w:rPr>
          <w:rFonts w:ascii="Times New Roman" w:hAnsi="Times New Roman" w:cs="Times New Roman"/>
          <w:sz w:val="28"/>
          <w:szCs w:val="28"/>
        </w:rPr>
        <w:t xml:space="preserve"> </w:t>
      </w:r>
      <w:r w:rsidR="004B2572">
        <w:rPr>
          <w:rFonts w:ascii="Times New Roman" w:hAnsi="Times New Roman" w:cs="Times New Roman"/>
          <w:sz w:val="28"/>
          <w:szCs w:val="28"/>
        </w:rPr>
        <w:t>(</w:t>
      </w:r>
      <w:r w:rsidR="00C35B47" w:rsidRPr="00C35B47">
        <w:rPr>
          <w:rFonts w:ascii="Times New Roman" w:hAnsi="Times New Roman" w:cs="Times New Roman"/>
          <w:sz w:val="28"/>
          <w:szCs w:val="28"/>
        </w:rPr>
        <w:t>лаборатория по анализу остаточных количеств пестицидов и разработке методов их определения</w:t>
      </w:r>
      <w:r w:rsidR="004B2572">
        <w:rPr>
          <w:rFonts w:ascii="Times New Roman" w:hAnsi="Times New Roman" w:cs="Times New Roman"/>
          <w:sz w:val="28"/>
          <w:szCs w:val="28"/>
        </w:rPr>
        <w:t>).</w:t>
      </w:r>
    </w:p>
    <w:p w:rsidR="00E223B6" w:rsidRPr="00C35B47" w:rsidRDefault="00935D67" w:rsidP="00C35B47">
      <w:pPr>
        <w:spacing w:after="0" w:line="30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 науки</w:t>
      </w:r>
      <w:r w:rsidR="004B25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Pr="00151B8A" w:rsidRDefault="00151B8A" w:rsidP="00C35B47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5B47" w:rsidRPr="006B1FDE" w:rsidRDefault="00935D67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5B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405B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A55FC3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по вопросам безопасности пестицидов в рамках государственных регистрационных испытаний, </w:t>
      </w:r>
      <w:r w:rsidR="00C35B47" w:rsidRPr="006B1FDE">
        <w:rPr>
          <w:rFonts w:ascii="Times New Roman" w:hAnsi="Times New Roman" w:cs="Times New Roman"/>
          <w:sz w:val="28"/>
          <w:szCs w:val="28"/>
        </w:rPr>
        <w:t>в том числе, в соответствии с принципами надлежащей лабораторной практики</w:t>
      </w:r>
      <w:r w:rsidR="00E73A3A" w:rsidRPr="006B1FDE">
        <w:rPr>
          <w:rFonts w:ascii="Times New Roman" w:hAnsi="Times New Roman" w:cs="Times New Roman"/>
          <w:sz w:val="28"/>
          <w:szCs w:val="28"/>
        </w:rPr>
        <w:t xml:space="preserve"> и стандарта 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ГОСТ 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</w:t>
      </w:r>
      <w:r w:rsidR="00846FE2">
        <w:rPr>
          <w:rFonts w:ascii="Times New Roman" w:hAnsi="Times New Roman" w:cs="Times New Roman"/>
          <w:color w:val="000000" w:themeColor="text1"/>
          <w:sz w:val="28"/>
          <w:szCs w:val="28"/>
        </w:rPr>
        <w:t>-2019</w:t>
      </w:r>
      <w:r w:rsidR="00C35B47" w:rsidRPr="006B1FDE">
        <w:rPr>
          <w:rFonts w:ascii="Times New Roman" w:hAnsi="Times New Roman" w:cs="Times New Roman"/>
          <w:sz w:val="28"/>
          <w:szCs w:val="28"/>
        </w:rPr>
        <w:t>.</w:t>
      </w:r>
    </w:p>
    <w:p w:rsidR="00204C0F" w:rsidRPr="006B1FDE" w:rsidRDefault="00204C0F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5B10" w:rsidRPr="006B1FDE" w:rsidRDefault="00235B10" w:rsidP="003C4B4C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B1FDE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235B10" w:rsidRPr="006B1FDE" w:rsidRDefault="00235B10" w:rsidP="003C4B4C">
      <w:pPr>
        <w:spacing w:after="0" w:line="30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B1F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Задачи: </w:t>
      </w:r>
    </w:p>
    <w:p w:rsidR="00235B10" w:rsidRPr="006B1FDE" w:rsidRDefault="00A55B96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Определение </w:t>
      </w:r>
      <w:r w:rsidR="00846F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содержания 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остаточных количеств пестицидов в объектах окружающей среды и продукции сельскохозяйственного производства, в том числе в соответствии с принципами надлежащей лабораторной практики</w:t>
      </w:r>
      <w:r w:rsidR="00E73A3A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73A3A" w:rsidRPr="006B1FDE">
        <w:rPr>
          <w:rFonts w:ascii="Times New Roman" w:hAnsi="Times New Roman" w:cs="Times New Roman"/>
          <w:sz w:val="28"/>
          <w:szCs w:val="28"/>
        </w:rPr>
        <w:t xml:space="preserve">и стандарта 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ГОСТ 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35B10" w:rsidRPr="00235B10" w:rsidRDefault="00A55B96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E73A3A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Разработка,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валидация</w:t>
      </w:r>
      <w:proofErr w:type="spellEnd"/>
      <w:r w:rsidR="00E73A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верификация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методов </w:t>
      </w:r>
      <w:proofErr w:type="gramStart"/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контроля</w:t>
      </w:r>
      <w:proofErr w:type="gramEnd"/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определению остаточных количеств действующих веществ пестицидов в объектах окружающей среды и сельскохозяйственной продукции.</w:t>
      </w:r>
    </w:p>
    <w:p w:rsidR="006572B3" w:rsidRPr="00EA4CF1" w:rsidRDefault="00A55B96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35B10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</w:t>
      </w:r>
      <w:r w:rsidR="009B1C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лабораторных </w:t>
      </w:r>
      <w:r w:rsidR="00235B10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исследований </w:t>
      </w:r>
      <w:r w:rsidR="006572B3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по определению уровней содержания остаточных количеств пестицидов в сельскохозяйственной продукции и объектах окружающей среды</w:t>
      </w:r>
      <w:r w:rsidR="00846F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изучение динамики их разложения </w:t>
      </w:r>
      <w:r w:rsidR="00235B10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использованием </w:t>
      </w:r>
      <w:r w:rsidR="006572B3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>метод</w:t>
      </w:r>
      <w:r w:rsidR="00FD15FE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6572B3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высокоэффективной </w:t>
      </w:r>
      <w:r w:rsidR="00235B10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>жидкостной хроматографии</w:t>
      </w:r>
      <w:r w:rsidR="00FD15F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A4CF1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газо</w:t>
      </w:r>
      <w:r w:rsidR="00846FE2">
        <w:rPr>
          <w:rFonts w:ascii="Times New Roman" w:hAnsi="Times New Roman" w:cs="Times New Roman"/>
          <w:color w:val="000000" w:themeColor="text1"/>
          <w:sz w:val="28"/>
          <w:szCs w:val="28"/>
        </w:rPr>
        <w:t>-жидкостной</w:t>
      </w:r>
      <w:r w:rsidR="00EA4CF1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хроматографии</w:t>
      </w:r>
      <w:r w:rsidR="00FD15F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A4CF1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том числе</w:t>
      </w:r>
      <w:r w:rsidR="00AE2E4B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масс-спектрометр</w:t>
      </w:r>
      <w:r w:rsidR="006572B3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>ическим детектированием</w:t>
      </w:r>
      <w:r w:rsidR="004B2572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с использованием методологии </w:t>
      </w:r>
      <w:proofErr w:type="spellStart"/>
      <w:r w:rsidR="004B2572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>пробоподготовки</w:t>
      </w:r>
      <w:proofErr w:type="spellEnd"/>
      <w:r w:rsidR="004B2572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4B2572" w:rsidRPr="00EA4CF1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QuEChERS</w:t>
      </w:r>
      <w:proofErr w:type="spellEnd"/>
      <w:r w:rsidR="00235B10" w:rsidRPr="00EA4C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B2572" w:rsidRPr="00A41E51" w:rsidRDefault="00A55B96" w:rsidP="00314B02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- </w:t>
      </w:r>
      <w:r w:rsidR="004B2572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Выполнение функции руководителя исследования</w:t>
      </w:r>
      <w:r w:rsidR="00846F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том числе, </w:t>
      </w:r>
      <w:r w:rsidR="004B2572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в соответствии с принципами надлежащей лабораторной практики.</w:t>
      </w:r>
    </w:p>
    <w:p w:rsidR="00E73A3A" w:rsidRPr="006B1FDE" w:rsidRDefault="00A55B96" w:rsidP="00314B02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6572B3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планов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исследовани</w:t>
      </w:r>
      <w:r w:rsidR="006572B3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6572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их 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согласно плану</w:t>
      </w:r>
      <w:r w:rsidR="006572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заключительн</w:t>
      </w:r>
      <w:r w:rsidR="006572B3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ых 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отчет</w:t>
      </w:r>
      <w:r w:rsidR="006572B3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результатам исследования, в том числе в соответствии с принципами надлежащей лабораторной практики</w:t>
      </w:r>
      <w:r w:rsidR="00E73A3A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73A3A" w:rsidRPr="006B1FDE">
        <w:rPr>
          <w:rFonts w:ascii="Times New Roman" w:hAnsi="Times New Roman" w:cs="Times New Roman"/>
          <w:sz w:val="28"/>
          <w:szCs w:val="28"/>
        </w:rPr>
        <w:t xml:space="preserve">и стандарта 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ГОСТ 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="006B1FD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</w:t>
      </w:r>
      <w:r w:rsidR="00846FE2">
        <w:rPr>
          <w:rFonts w:ascii="Times New Roman" w:hAnsi="Times New Roman" w:cs="Times New Roman"/>
          <w:color w:val="000000" w:themeColor="text1"/>
          <w:sz w:val="28"/>
          <w:szCs w:val="28"/>
        </w:rPr>
        <w:t>-2019</w:t>
      </w:r>
      <w:r w:rsidR="00E73A3A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35B10" w:rsidRPr="00235B10" w:rsidRDefault="00A55B96" w:rsidP="00314B02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35B10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</w:t>
      </w:r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>внутрилабораторного</w:t>
      </w:r>
      <w:proofErr w:type="spellEnd"/>
      <w:r w:rsidR="00235B10" w:rsidRPr="00235B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контроля качества и приемлемости результатов количественного анализа.</w:t>
      </w:r>
    </w:p>
    <w:p w:rsidR="00235B10" w:rsidRPr="003C4B4C" w:rsidRDefault="00A55B96" w:rsidP="00314B02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внутренних документов ИЦ (СОП и </w:t>
      </w:r>
      <w:proofErr w:type="spellStart"/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др</w:t>
      </w:r>
      <w:proofErr w:type="spellEnd"/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35B10" w:rsidRPr="003C4B4C" w:rsidRDefault="00235B10" w:rsidP="00314B02">
      <w:pPr>
        <w:spacing w:after="0" w:line="30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235B10" w:rsidRPr="00405B91" w:rsidRDefault="00235B10" w:rsidP="00314B02">
      <w:pPr>
        <w:spacing w:after="0" w:line="300" w:lineRule="auto"/>
        <w:ind w:firstLine="709"/>
        <w:contextualSpacing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5B9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Критерии оценки: </w:t>
      </w:r>
    </w:p>
    <w:p w:rsidR="00235B10" w:rsidRDefault="00A55B96" w:rsidP="00314B02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Соавторство (авторство) </w:t>
      </w:r>
      <w:r w:rsidR="007307F4" w:rsidRPr="00A76BD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A76BD2" w:rsidRPr="00A76B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менее чем</w:t>
      </w:r>
      <w:r w:rsidR="00235B10" w:rsidRPr="00CD028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6B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="00235B10" w:rsidRPr="00CD0285">
        <w:rPr>
          <w:rFonts w:ascii="Times New Roman" w:hAnsi="Times New Roman" w:cs="Times New Roman"/>
          <w:color w:val="000000" w:themeColor="text1"/>
          <w:sz w:val="28"/>
          <w:szCs w:val="28"/>
        </w:rPr>
        <w:t>методических</w:t>
      </w:r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указаниях (МУК) по определению остаточных количеств действующих веществ пестицидов </w:t>
      </w:r>
      <w:r w:rsidR="00235B10" w:rsidRPr="003C4B4C">
        <w:rPr>
          <w:rFonts w:ascii="Times New Roman" w:hAnsi="Times New Roman" w:cs="Times New Roman"/>
          <w:sz w:val="28"/>
          <w:szCs w:val="28"/>
        </w:rPr>
        <w:t xml:space="preserve">в объектах окружающей среды и </w:t>
      </w:r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элементах урожая сельскохозяйственных культур</w:t>
      </w:r>
      <w:r w:rsidR="006572B3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утвержденных </w:t>
      </w:r>
      <w:r w:rsidR="00A76B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опубликованных </w:t>
      </w:r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в установленном порядке Федеральной службой по надзору в сфере прав потребителей и благополучия человека (</w:t>
      </w:r>
      <w:proofErr w:type="spellStart"/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Роспотребна</w:t>
      </w:r>
      <w:bookmarkStart w:id="0" w:name="_GoBack"/>
      <w:bookmarkEnd w:id="0"/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зор</w:t>
      </w:r>
      <w:proofErr w:type="spellEnd"/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A76B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последние 5 лет</w:t>
      </w:r>
      <w:r w:rsidR="00235B10" w:rsidRPr="003C4B4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</w:p>
    <w:p w:rsidR="007307F4" w:rsidRPr="003C4B4C" w:rsidRDefault="00A55B96" w:rsidP="00314B02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/>
          <w:sz w:val="28"/>
          <w:szCs w:val="28"/>
        </w:rPr>
        <w:t xml:space="preserve">- </w:t>
      </w:r>
      <w:r w:rsidR="00FD15FE">
        <w:rPr>
          <w:rFonts w:ascii="Times New Roman" w:hAnsi="Times New Roman"/>
          <w:sz w:val="28"/>
          <w:szCs w:val="28"/>
        </w:rPr>
        <w:t>Владение</w:t>
      </w:r>
      <w:r w:rsidR="007307F4" w:rsidRPr="00F7229A">
        <w:rPr>
          <w:rFonts w:ascii="Times New Roman" w:hAnsi="Times New Roman"/>
          <w:sz w:val="28"/>
          <w:szCs w:val="28"/>
        </w:rPr>
        <w:t xml:space="preserve"> принципам</w:t>
      </w:r>
      <w:r w:rsidR="00FD15FE">
        <w:rPr>
          <w:rFonts w:ascii="Times New Roman" w:hAnsi="Times New Roman"/>
          <w:sz w:val="28"/>
          <w:szCs w:val="28"/>
        </w:rPr>
        <w:t>и</w:t>
      </w:r>
      <w:r w:rsidR="007307F4" w:rsidRPr="00F7229A">
        <w:rPr>
          <w:rFonts w:ascii="Times New Roman" w:hAnsi="Times New Roman"/>
          <w:sz w:val="28"/>
          <w:szCs w:val="28"/>
        </w:rPr>
        <w:t xml:space="preserve"> надлежащей лабораторной практики в соответствии с требованиями ГОСТ 33044-2014 и </w:t>
      </w:r>
      <w:r w:rsidR="00FD15F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ГОСТ </w:t>
      </w:r>
      <w:r w:rsidR="00FD15F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="00FD15F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FD15FE" w:rsidRPr="006B1FD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="00FD15FE" w:rsidRPr="006B1F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</w:t>
      </w:r>
      <w:r w:rsidR="009B1C61">
        <w:rPr>
          <w:rFonts w:ascii="Times New Roman" w:hAnsi="Times New Roman" w:cs="Times New Roman"/>
          <w:color w:val="000000" w:themeColor="text1"/>
          <w:sz w:val="28"/>
          <w:szCs w:val="28"/>
        </w:rPr>
        <w:t>-2019</w:t>
      </w:r>
      <w:r w:rsidR="007307F4" w:rsidRPr="00F7229A">
        <w:rPr>
          <w:rFonts w:ascii="Times New Roman" w:hAnsi="Times New Roman"/>
          <w:sz w:val="28"/>
          <w:szCs w:val="28"/>
        </w:rPr>
        <w:t>.</w:t>
      </w:r>
    </w:p>
    <w:p w:rsidR="00D50905" w:rsidRPr="003C4B4C" w:rsidRDefault="00A55B96" w:rsidP="00314B02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55B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235B10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Стаж работы в организациях</w:t>
      </w:r>
      <w:r w:rsidR="006572B3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испытательных лабораториях (центрах),</w:t>
      </w:r>
      <w:r w:rsidR="00235B10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76B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занимающихся определением содержания остаточных количеств пестицидов в рамках проведения их </w:t>
      </w:r>
      <w:r w:rsidR="00235B10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>регистрационных испытани</w:t>
      </w:r>
      <w:r w:rsidR="00A76BD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35B10" w:rsidRPr="00A41E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менее 5 лет.</w:t>
      </w:r>
    </w:p>
    <w:p w:rsidR="007F0BBC" w:rsidRPr="003C4B4C" w:rsidRDefault="007F0BBC" w:rsidP="00314B02">
      <w:pPr>
        <w:spacing w:after="0" w:line="300" w:lineRule="auto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15FE" w:rsidRPr="003C4B4C" w:rsidRDefault="00935D67" w:rsidP="00314B02">
      <w:pPr>
        <w:spacing w:after="0" w:line="300" w:lineRule="auto"/>
        <w:ind w:firstLine="709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4B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314B02" w:rsidRDefault="00A55B96" w:rsidP="00314B02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4B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14B02" w:rsidRPr="00314B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Высшее профессиональное образование и опыт работы по специальности не менее 3 лет.</w:t>
      </w:r>
    </w:p>
    <w:p w:rsidR="00314B02" w:rsidRDefault="00314B02" w:rsidP="00314B02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</w:t>
      </w:r>
      <w:r w:rsidRPr="00314B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ученой степени, окончании аспирантуры и прохождении стажировки - без предъявления требований к стажу работы.</w:t>
      </w:r>
    </w:p>
    <w:p w:rsidR="00314B02" w:rsidRDefault="00314B02" w:rsidP="00314B02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</w:t>
      </w:r>
      <w:r w:rsidRPr="00314B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рекомендаций советов высших учебных заведений (Институтов)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 w:rsidR="0043168D" w:rsidRPr="00431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</w:t>
      </w:r>
    </w:p>
    <w:p w:rsidR="0043168D" w:rsidRDefault="0043168D" w:rsidP="0043168D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и практикой проведения научных исследований в соответствующих отраслях. </w:t>
      </w:r>
    </w:p>
    <w:p w:rsidR="00935D67" w:rsidRPr="009516BD" w:rsidRDefault="00935D67" w:rsidP="001445EA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</w:pPr>
      <w:r w:rsidRPr="009516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lastRenderedPageBreak/>
        <w:t>Условия:</w:t>
      </w:r>
    </w:p>
    <w:p w:rsidR="00EB2952" w:rsidRPr="009516BD" w:rsidRDefault="00150E36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Оклад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 28836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312D2B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6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9516BD" w:rsidRDefault="00032999" w:rsidP="001445EA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9516BD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9516BD" w:rsidRDefault="00032999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9516BD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9516BD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9516BD" w:rsidRDefault="00EA3CC8" w:rsidP="001445EA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445EA" w:rsidRPr="009516BD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935D67" w:rsidRPr="009516B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516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Тип занятости</w:t>
      </w:r>
      <w:r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</w:t>
      </w:r>
      <w:r w:rsidR="00A42969" w:rsidRPr="009516B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полная занятость (1,0 ставки по основному месту работы)</w:t>
      </w:r>
    </w:p>
    <w:p w:rsidR="001445EA" w:rsidRPr="009516BD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A42969" w:rsidRPr="009516BD" w:rsidRDefault="00935D67" w:rsidP="00A42969">
      <w:pPr>
        <w:spacing w:after="0" w:line="300" w:lineRule="auto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9516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Режим работы</w:t>
      </w:r>
      <w:r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="00A84445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42969" w:rsidRPr="009516B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полный день</w:t>
      </w:r>
    </w:p>
    <w:p w:rsidR="001445EA" w:rsidRPr="009516BD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FF6ADB" w:rsidRPr="009516B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9516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9516BD" w:rsidRDefault="00EA3CC8" w:rsidP="001B074D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AE2E4B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 Анатолий Владиславович</w:t>
      </w:r>
      <w:r w:rsidR="001445EA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AE2E4B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УНКЦ «Агроэкология пестицидов и агрохимикатов»</w:t>
      </w:r>
      <w:r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9516BD" w:rsidRDefault="00EA3CC8" w:rsidP="001B074D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AE2E4B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aepa@yandex.ru</w:t>
      </w:r>
      <w:r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9516BD" w:rsidRDefault="00EA3CC8" w:rsidP="001B074D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AE2E4B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43</w:t>
      </w:r>
      <w:r w:rsidR="00032999" w:rsidRPr="009516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150E3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26</w:t>
      </w:r>
    </w:p>
    <w:sectPr w:rsidR="002A3EE9" w:rsidRPr="009516BD" w:rsidSect="00032999">
      <w:footerReference w:type="default" r:id="rId8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3C92" w:rsidRDefault="00FE3C92" w:rsidP="00405B91">
      <w:pPr>
        <w:spacing w:after="0" w:line="240" w:lineRule="auto"/>
      </w:pPr>
      <w:r>
        <w:separator/>
      </w:r>
    </w:p>
  </w:endnote>
  <w:endnote w:type="continuationSeparator" w:id="0">
    <w:p w:rsidR="00FE3C92" w:rsidRDefault="00FE3C92" w:rsidP="00405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4384"/>
      <w:docPartObj>
        <w:docPartGallery w:val="Page Numbers (Bottom of Page)"/>
        <w:docPartUnique/>
      </w:docPartObj>
    </w:sdtPr>
    <w:sdtContent>
      <w:p w:rsidR="00405B91" w:rsidRDefault="002649B0">
        <w:pPr>
          <w:pStyle w:val="a9"/>
          <w:jc w:val="right"/>
        </w:pPr>
        <w:fldSimple w:instr=" PAGE   \* MERGEFORMAT ">
          <w:r w:rsidR="0043168D">
            <w:rPr>
              <w:noProof/>
            </w:rPr>
            <w:t>3</w:t>
          </w:r>
        </w:fldSimple>
      </w:p>
    </w:sdtContent>
  </w:sdt>
  <w:p w:rsidR="00405B91" w:rsidRDefault="00405B91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3C92" w:rsidRDefault="00FE3C92" w:rsidP="00405B91">
      <w:pPr>
        <w:spacing w:after="0" w:line="240" w:lineRule="auto"/>
      </w:pPr>
      <w:r>
        <w:separator/>
      </w:r>
    </w:p>
  </w:footnote>
  <w:footnote w:type="continuationSeparator" w:id="0">
    <w:p w:rsidR="00FE3C92" w:rsidRDefault="00FE3C92" w:rsidP="00405B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1564FB"/>
    <w:multiLevelType w:val="hybridMultilevel"/>
    <w:tmpl w:val="5EB6EBCC"/>
    <w:lvl w:ilvl="0" w:tplc="1D86FDE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B3F687B"/>
    <w:multiLevelType w:val="hybridMultilevel"/>
    <w:tmpl w:val="0FA69134"/>
    <w:lvl w:ilvl="0" w:tplc="140C51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3A1A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E20A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D44D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A4E7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2B842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9C60F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4E1B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9484B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8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21"/>
  </w:num>
  <w:num w:numId="3">
    <w:abstractNumId w:val="20"/>
  </w:num>
  <w:num w:numId="4">
    <w:abstractNumId w:val="6"/>
  </w:num>
  <w:num w:numId="5">
    <w:abstractNumId w:val="28"/>
  </w:num>
  <w:num w:numId="6">
    <w:abstractNumId w:val="18"/>
  </w:num>
  <w:num w:numId="7">
    <w:abstractNumId w:val="1"/>
  </w:num>
  <w:num w:numId="8">
    <w:abstractNumId w:val="23"/>
  </w:num>
  <w:num w:numId="9">
    <w:abstractNumId w:val="15"/>
  </w:num>
  <w:num w:numId="10">
    <w:abstractNumId w:val="10"/>
  </w:num>
  <w:num w:numId="11">
    <w:abstractNumId w:val="2"/>
  </w:num>
  <w:num w:numId="12">
    <w:abstractNumId w:val="26"/>
  </w:num>
  <w:num w:numId="13">
    <w:abstractNumId w:val="9"/>
  </w:num>
  <w:num w:numId="14">
    <w:abstractNumId w:val="4"/>
  </w:num>
  <w:num w:numId="15">
    <w:abstractNumId w:val="12"/>
  </w:num>
  <w:num w:numId="16">
    <w:abstractNumId w:val="25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9"/>
  </w:num>
  <w:num w:numId="21">
    <w:abstractNumId w:val="27"/>
  </w:num>
  <w:num w:numId="22">
    <w:abstractNumId w:val="22"/>
  </w:num>
  <w:num w:numId="23">
    <w:abstractNumId w:val="8"/>
  </w:num>
  <w:num w:numId="24">
    <w:abstractNumId w:val="5"/>
  </w:num>
  <w:num w:numId="25">
    <w:abstractNumId w:val="16"/>
  </w:num>
  <w:num w:numId="26">
    <w:abstractNumId w:val="14"/>
  </w:num>
  <w:num w:numId="27">
    <w:abstractNumId w:val="7"/>
  </w:num>
  <w:num w:numId="28">
    <w:abstractNumId w:val="11"/>
  </w:num>
  <w:num w:numId="2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5D67"/>
    <w:rsid w:val="00002637"/>
    <w:rsid w:val="00002F25"/>
    <w:rsid w:val="00024C32"/>
    <w:rsid w:val="00032999"/>
    <w:rsid w:val="00034864"/>
    <w:rsid w:val="00057213"/>
    <w:rsid w:val="0009119C"/>
    <w:rsid w:val="001146E0"/>
    <w:rsid w:val="00114C24"/>
    <w:rsid w:val="00132BD7"/>
    <w:rsid w:val="00132FC1"/>
    <w:rsid w:val="00142220"/>
    <w:rsid w:val="00143C3F"/>
    <w:rsid w:val="001445EA"/>
    <w:rsid w:val="00150E36"/>
    <w:rsid w:val="00151B8A"/>
    <w:rsid w:val="001619B1"/>
    <w:rsid w:val="001749D9"/>
    <w:rsid w:val="001843D3"/>
    <w:rsid w:val="001A6583"/>
    <w:rsid w:val="001B074D"/>
    <w:rsid w:val="001C0746"/>
    <w:rsid w:val="001F399D"/>
    <w:rsid w:val="001F40D0"/>
    <w:rsid w:val="00204C0F"/>
    <w:rsid w:val="00220D10"/>
    <w:rsid w:val="00235B10"/>
    <w:rsid w:val="00260908"/>
    <w:rsid w:val="002649B0"/>
    <w:rsid w:val="002959BB"/>
    <w:rsid w:val="002A3EE9"/>
    <w:rsid w:val="002A594A"/>
    <w:rsid w:val="002C5E4C"/>
    <w:rsid w:val="002D2A9A"/>
    <w:rsid w:val="002D30DC"/>
    <w:rsid w:val="002E671A"/>
    <w:rsid w:val="00302615"/>
    <w:rsid w:val="00312D2B"/>
    <w:rsid w:val="00314B02"/>
    <w:rsid w:val="003429B3"/>
    <w:rsid w:val="003569A8"/>
    <w:rsid w:val="0038306E"/>
    <w:rsid w:val="0038566F"/>
    <w:rsid w:val="003A4D14"/>
    <w:rsid w:val="003C4B4C"/>
    <w:rsid w:val="003C6D67"/>
    <w:rsid w:val="003D3FA3"/>
    <w:rsid w:val="003F0BE8"/>
    <w:rsid w:val="00405B91"/>
    <w:rsid w:val="00421669"/>
    <w:rsid w:val="00431339"/>
    <w:rsid w:val="0043168D"/>
    <w:rsid w:val="004353F5"/>
    <w:rsid w:val="004365AD"/>
    <w:rsid w:val="00467794"/>
    <w:rsid w:val="0047231F"/>
    <w:rsid w:val="00476FC6"/>
    <w:rsid w:val="004B1E16"/>
    <w:rsid w:val="004B2572"/>
    <w:rsid w:val="004C2A26"/>
    <w:rsid w:val="004E6197"/>
    <w:rsid w:val="004F0DB9"/>
    <w:rsid w:val="00524BB9"/>
    <w:rsid w:val="00534194"/>
    <w:rsid w:val="005345F7"/>
    <w:rsid w:val="00536F20"/>
    <w:rsid w:val="00550800"/>
    <w:rsid w:val="005742DD"/>
    <w:rsid w:val="005857E9"/>
    <w:rsid w:val="005A7A54"/>
    <w:rsid w:val="005B7BEC"/>
    <w:rsid w:val="005D549F"/>
    <w:rsid w:val="00606F11"/>
    <w:rsid w:val="006572B3"/>
    <w:rsid w:val="00680684"/>
    <w:rsid w:val="006A15D7"/>
    <w:rsid w:val="006B1FDE"/>
    <w:rsid w:val="007059A7"/>
    <w:rsid w:val="0071175B"/>
    <w:rsid w:val="00724F03"/>
    <w:rsid w:val="007307F4"/>
    <w:rsid w:val="00744792"/>
    <w:rsid w:val="00753867"/>
    <w:rsid w:val="00764432"/>
    <w:rsid w:val="00790349"/>
    <w:rsid w:val="007940EA"/>
    <w:rsid w:val="007A1AAF"/>
    <w:rsid w:val="007A4083"/>
    <w:rsid w:val="007A74BB"/>
    <w:rsid w:val="007C305F"/>
    <w:rsid w:val="007D3B8E"/>
    <w:rsid w:val="007F0BBC"/>
    <w:rsid w:val="00811E81"/>
    <w:rsid w:val="008232C3"/>
    <w:rsid w:val="008312B9"/>
    <w:rsid w:val="00846FE2"/>
    <w:rsid w:val="00860341"/>
    <w:rsid w:val="0087324B"/>
    <w:rsid w:val="0087679F"/>
    <w:rsid w:val="008A4CD6"/>
    <w:rsid w:val="008C1305"/>
    <w:rsid w:val="008C144B"/>
    <w:rsid w:val="008C64B4"/>
    <w:rsid w:val="008C7D1B"/>
    <w:rsid w:val="00916994"/>
    <w:rsid w:val="00935D67"/>
    <w:rsid w:val="009516BD"/>
    <w:rsid w:val="00965B5B"/>
    <w:rsid w:val="00977398"/>
    <w:rsid w:val="00990876"/>
    <w:rsid w:val="009B1C61"/>
    <w:rsid w:val="009B26CD"/>
    <w:rsid w:val="009C07C6"/>
    <w:rsid w:val="009D0165"/>
    <w:rsid w:val="009F27EB"/>
    <w:rsid w:val="00A17B88"/>
    <w:rsid w:val="00A26F86"/>
    <w:rsid w:val="00A41E51"/>
    <w:rsid w:val="00A42969"/>
    <w:rsid w:val="00A55B96"/>
    <w:rsid w:val="00A55FC3"/>
    <w:rsid w:val="00A654FB"/>
    <w:rsid w:val="00A66CA9"/>
    <w:rsid w:val="00A74598"/>
    <w:rsid w:val="00A76BD2"/>
    <w:rsid w:val="00A84445"/>
    <w:rsid w:val="00A93C6B"/>
    <w:rsid w:val="00AB5631"/>
    <w:rsid w:val="00AD0291"/>
    <w:rsid w:val="00AD2D6F"/>
    <w:rsid w:val="00AD521B"/>
    <w:rsid w:val="00AE144C"/>
    <w:rsid w:val="00AE2E4B"/>
    <w:rsid w:val="00AF5DEE"/>
    <w:rsid w:val="00B06C21"/>
    <w:rsid w:val="00B251D5"/>
    <w:rsid w:val="00B83178"/>
    <w:rsid w:val="00B87461"/>
    <w:rsid w:val="00B904B4"/>
    <w:rsid w:val="00BA5CA3"/>
    <w:rsid w:val="00BA73BF"/>
    <w:rsid w:val="00BB564B"/>
    <w:rsid w:val="00BB6FE0"/>
    <w:rsid w:val="00C005E6"/>
    <w:rsid w:val="00C1270C"/>
    <w:rsid w:val="00C35B47"/>
    <w:rsid w:val="00C370A1"/>
    <w:rsid w:val="00C413A1"/>
    <w:rsid w:val="00C83E8F"/>
    <w:rsid w:val="00C9062D"/>
    <w:rsid w:val="00CB09F1"/>
    <w:rsid w:val="00CD0285"/>
    <w:rsid w:val="00CD25AC"/>
    <w:rsid w:val="00CF2AC9"/>
    <w:rsid w:val="00D120CE"/>
    <w:rsid w:val="00D17064"/>
    <w:rsid w:val="00D273D5"/>
    <w:rsid w:val="00D3704F"/>
    <w:rsid w:val="00D50905"/>
    <w:rsid w:val="00D66264"/>
    <w:rsid w:val="00D82989"/>
    <w:rsid w:val="00DA40D8"/>
    <w:rsid w:val="00DB49EF"/>
    <w:rsid w:val="00E223B6"/>
    <w:rsid w:val="00E42CF6"/>
    <w:rsid w:val="00E500E6"/>
    <w:rsid w:val="00E73A3A"/>
    <w:rsid w:val="00E84194"/>
    <w:rsid w:val="00E87AB5"/>
    <w:rsid w:val="00EA3CC8"/>
    <w:rsid w:val="00EA4CF1"/>
    <w:rsid w:val="00EB2952"/>
    <w:rsid w:val="00EE2F91"/>
    <w:rsid w:val="00EE72BA"/>
    <w:rsid w:val="00F50928"/>
    <w:rsid w:val="00F60402"/>
    <w:rsid w:val="00F6230F"/>
    <w:rsid w:val="00F70058"/>
    <w:rsid w:val="00F71DAD"/>
    <w:rsid w:val="00F80EDF"/>
    <w:rsid w:val="00F9144A"/>
    <w:rsid w:val="00F9483E"/>
    <w:rsid w:val="00FB5AA7"/>
    <w:rsid w:val="00FC1322"/>
    <w:rsid w:val="00FD15FE"/>
    <w:rsid w:val="00FD5847"/>
    <w:rsid w:val="00FE3C92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405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05B91"/>
  </w:style>
  <w:style w:type="paragraph" w:styleId="a9">
    <w:name w:val="footer"/>
    <w:basedOn w:val="a"/>
    <w:link w:val="aa"/>
    <w:uiPriority w:val="99"/>
    <w:unhideWhenUsed/>
    <w:rsid w:val="00405B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05B9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787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D65681-2389-4B06-9D2B-F9E513B2B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604</Words>
  <Characters>3446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2024-09-18T11:59:00Z</cp:lastPrinted>
  <dcterms:created xsi:type="dcterms:W3CDTF">2024-09-20T09:29:00Z</dcterms:created>
  <dcterms:modified xsi:type="dcterms:W3CDTF">2024-10-03T07:08:00Z</dcterms:modified>
</cp:coreProperties>
</file>